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Scripts Publicitaires &amp; Tracking Complet</w:t>
            </w:r>
          </w:p>
          <w:p>
            <w:pPr>
              <w:spacing w:before="50"/>
              <w:jc w:val="center"/>
            </w:pPr>
            <w:r>
              <w:rPr>
                <w:rFonts w:ascii="Arial" w:cs="Arial" w:eastAsia="Arial" w:hAnsi="Arial"/>
                <w:color w:val="00D4FF"/>
                <w:sz w:val="24"/>
                <w:szCs w:val="24"/>
              </w:rPr>
              <w:t xml:space="preserve">Les templates de scripts, les KPIs de l'entonnoir complet, et les règles de scaling basées sur le ROAS</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 Ads — Scripts &amp; Métriques Avancées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à 35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Avancé</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(après module Lancer &amp; Optimiser)</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 Profile Funnel + Module Lancer &amp; Optimiser complétés</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Maîtriser les 3 templates de scripts publicitaires (Valeur, Éducatif, Crédibilité) avec la structure en 4 temps</w:t>
      </w:r>
    </w:p>
    <w:p>
      <w:pPr>
        <w:pStyle w:val="ListParagraph"/>
        <w:numPr>
          <w:ilvl w:val="0"/>
          <w:numId w:val="2"/>
        </w:numPr>
        <w:spacing w:before="40" w:after="40" w:line="320"/>
      </w:pPr>
      <w:r>
        <w:rPr>
          <w:rFonts w:ascii="Arial" w:cs="Arial" w:eastAsia="Arial" w:hAnsi="Arial"/>
          <w:color w:val="333333"/>
          <w:sz w:val="21"/>
          <w:szCs w:val="21"/>
        </w:rPr>
        <w:t xml:space="preserve">Comprendre les KPIs de l'entonnoir complet — de la visite de profil au closing</w:t>
      </w:r>
    </w:p>
    <w:p>
      <w:pPr>
        <w:pStyle w:val="ListParagraph"/>
        <w:numPr>
          <w:ilvl w:val="0"/>
          <w:numId w:val="2"/>
        </w:numPr>
        <w:spacing w:before="40" w:after="40" w:line="320"/>
      </w:pPr>
      <w:r>
        <w:rPr>
          <w:rFonts w:ascii="Arial" w:cs="Arial" w:eastAsia="Arial" w:hAnsi="Arial"/>
          <w:color w:val="333333"/>
          <w:sz w:val="21"/>
          <w:szCs w:val="21"/>
        </w:rPr>
        <w:t xml:space="preserve">Calculer votre CPA (Coût Par Acquisition) et votre ROAS réel</w:t>
      </w:r>
    </w:p>
    <w:p>
      <w:pPr>
        <w:pStyle w:val="ListParagraph"/>
        <w:numPr>
          <w:ilvl w:val="0"/>
          <w:numId w:val="2"/>
        </w:numPr>
        <w:spacing w:before="40" w:after="40" w:line="320"/>
      </w:pPr>
      <w:r>
        <w:rPr>
          <w:rFonts w:ascii="Arial" w:cs="Arial" w:eastAsia="Arial" w:hAnsi="Arial"/>
          <w:color w:val="333333"/>
          <w:sz w:val="21"/>
          <w:szCs w:val="21"/>
        </w:rPr>
        <w:t xml:space="preserve">Mettre en place un système de tracking multi-source (notifications, formulaire, dashboard)</w:t>
      </w:r>
    </w:p>
    <w:p>
      <w:pPr>
        <w:pStyle w:val="ListParagraph"/>
        <w:numPr>
          <w:ilvl w:val="0"/>
          <w:numId w:val="2"/>
        </w:numPr>
        <w:spacing w:before="40" w:after="40" w:line="320"/>
      </w:pPr>
      <w:r>
        <w:rPr>
          <w:rFonts w:ascii="Arial" w:cs="Arial" w:eastAsia="Arial" w:hAnsi="Arial"/>
          <w:color w:val="333333"/>
          <w:sz w:val="21"/>
          <w:szCs w:val="21"/>
        </w:rPr>
        <w:t xml:space="preserve">Appliquer les règles de scaling basées sur le ROAS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Les Templates de Scripts Publicitaires</w:t>
            </w:r>
          </w:p>
        </w:tc>
      </w:tr>
    </w:tbl>
    <w:p>
      <w:pPr>
        <w:spacing w:before="100" w:after="0"/>
      </w:pPr>
    </w:p>
    <w:p>
      <w:pPr>
        <w:spacing w:before="80" w:after="80" w:line="320"/>
        <w:jc w:val="left"/>
      </w:pPr>
      <w:r>
        <w:rPr>
          <w:rFonts w:ascii="Arial" w:cs="Arial" w:eastAsia="Arial" w:hAnsi="Arial"/>
          <w:color w:val="333333"/>
          <w:sz w:val="21"/>
          <w:szCs w:val="21"/>
        </w:rPr>
        <w:t xml:space="preserve">Chaque publicité suit une structure en 4 temps : </w:t>
      </w:r>
      <w:r>
        <w:rPr>
          <w:rFonts w:ascii="Arial" w:cs="Arial" w:eastAsia="Arial" w:hAnsi="Arial"/>
          <w:b/>
          <w:bCs/>
          <w:color w:val="333333"/>
          <w:sz w:val="21"/>
          <w:szCs w:val="21"/>
        </w:rPr>
        <w:t xml:space="preserve">Accroche → Mécanisme → Preuve → CTA</w:t>
      </w:r>
      <w:r>
        <w:rPr>
          <w:rFonts w:ascii="Arial" w:cs="Arial" w:eastAsia="Arial" w:hAnsi="Arial"/>
          <w:color w:val="333333"/>
          <w:sz w:val="21"/>
          <w:szCs w:val="21"/>
        </w:rPr>
        <w:t xml:space="preserve">. Ce qui change entre les 3 formats, c'est l'angle d'attaque.</w:t>
      </w:r>
    </w:p>
    <w:p>
      <w:pPr>
        <w:spacing w:before="50" w:after="0"/>
      </w:pPr>
    </w:p>
    <w:p>
      <w:pPr>
        <w:spacing w:before="350" w:after="150"/>
      </w:pPr>
      <w:r>
        <w:rPr>
          <w:rFonts w:ascii="Arial" w:cs="Arial" w:eastAsia="Arial" w:hAnsi="Arial"/>
          <w:b/>
          <w:bCs/>
          <w:color w:val="0A2540"/>
          <w:sz w:val="26"/>
          <w:szCs w:val="26"/>
        </w:rPr>
        <w:t xml:space="preserve">Format 1 — Script Valeur</w:t>
      </w:r>
    </w:p>
    <w:p>
      <w:pPr>
        <w:spacing w:before="80" w:after="80" w:line="320"/>
        <w:jc w:val="left"/>
      </w:pPr>
      <w:r>
        <w:rPr>
          <w:rFonts w:ascii="Arial" w:cs="Arial" w:eastAsia="Arial" w:hAnsi="Arial"/>
          <w:color w:val="333333"/>
          <w:sz w:val="21"/>
          <w:szCs w:val="21"/>
        </w:rPr>
        <w:t xml:space="preserve">Objectif : donner une astuce actionnable qui démontre votre expertise.</w:t>
      </w:r>
    </w:p>
    <w:p>
      <w:pPr>
        <w:spacing w:before="30" w:after="0"/>
      </w:pPr>
    </w:p>
    <w:p>
      <w:pPr>
        <w:spacing w:before="250" w:after="100"/>
      </w:pPr>
      <w:r>
        <w:rPr>
          <w:rFonts w:ascii="Arial" w:cs="Arial" w:eastAsia="Arial" w:hAnsi="Arial"/>
          <w:b/>
          <w:bCs/>
          <w:color w:val="00A3CC"/>
          <w:sz w:val="22"/>
          <w:szCs w:val="22"/>
        </w:rPr>
        <w:t xml:space="preserve">Structure du Script Valeur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Durée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B2B</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Accroche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sec max</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de douleur, PAS profil</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lances des pubs mais chaque lead est froid et ne répond pas..."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 Mécanisme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15-30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Révéler la solution/le système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"Au lieu d'envoyer vers une landing page, on redirige vers le profil..."</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Preuve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sec</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 ou résultat concret</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 système génère 8-12x de ROAS sur du trafic froid..."</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4. CTA</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Action claire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"Commente 'SYSTÈME' et je t'envoie le détail complet."</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Valeur — Marché Consulting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"Tu lances des publicités, mais chaque lead qui arrive est froid, peu engagé, et répond à peine — voici pourquoi..."</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"Au lieu de pousser les gens vers une landing page, on redirige le trafic vers le profil. Le profil devient la page sur laquelle les prospects atterrissent."</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"Ce système se concentre sur faire de TOI le point de vente principal — au lieu d'utiliser des angles marketing dépassés que tout le monde utilise. Résultat : 8-12x de ROAS sur du trafic froid."</w:t>
            </w:r>
          </w:p>
          <w:p>
            <w:pPr>
              <w:spacing w:before="10" w:after="0"/>
            </w:pPr>
          </w:p>
          <w:p>
            <w:pPr>
              <w:spacing w:before="80" w:after="80" w:line="320"/>
              <w:jc w:val="left"/>
            </w:pPr>
            <w:r>
              <w:rPr>
                <w:rFonts w:ascii="Arial" w:cs="Arial" w:eastAsia="Arial" w:hAnsi="Arial"/>
                <w:b/>
                <w:bCs/>
                <w:color w:val="333333"/>
                <w:sz w:val="21"/>
                <w:szCs w:val="21"/>
              </w:rPr>
              <w:t xml:space="preserve">CTA : </w:t>
            </w:r>
            <w:r>
              <w:rPr>
                <w:rFonts w:ascii="Arial" w:cs="Arial" w:eastAsia="Arial" w:hAnsi="Arial"/>
                <w:color w:val="333333"/>
                <w:sz w:val="21"/>
                <w:szCs w:val="21"/>
              </w:rPr>
              <w:t xml:space="preserve">"Commente 'PROFIL' et je t'envoie le détail complet que tu peux copier."</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Valeur — Marché Fitness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"Tu t'entraînes 5 fois par semaine, mais ton corps ne change pas depuis des mois — voici pourquoi..."</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"Au lieu de chasser 10 suppléments différents, on optimise d'abord la récupération, le sommeil et l'hydratation — les vrais leviers de performance."</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"Ce système a permis à des clients bloqués au même poids depuis des mois de perdre 6% de masse grasse tout en doublant leurs charges."</w:t>
            </w:r>
          </w:p>
          <w:p>
            <w:pPr>
              <w:spacing w:before="10" w:after="0"/>
            </w:pPr>
          </w:p>
          <w:p>
            <w:pPr>
              <w:spacing w:before="80" w:after="80" w:line="320"/>
              <w:jc w:val="left"/>
            </w:pPr>
            <w:r>
              <w:rPr>
                <w:rFonts w:ascii="Arial" w:cs="Arial" w:eastAsia="Arial" w:hAnsi="Arial"/>
                <w:b/>
                <w:bCs/>
                <w:color w:val="333333"/>
                <w:sz w:val="21"/>
                <w:szCs w:val="21"/>
              </w:rPr>
              <w:t xml:space="preserve">CTA : </w:t>
            </w:r>
            <w:r>
              <w:rPr>
                <w:rFonts w:ascii="Arial" w:cs="Arial" w:eastAsia="Arial" w:hAnsi="Arial"/>
                <w:color w:val="333333"/>
                <w:sz w:val="21"/>
                <w:szCs w:val="21"/>
              </w:rPr>
              <w:t xml:space="preserve">"Commente 'PLAN' et je t'envoie un programme de 30 jours complet."</w:t>
            </w:r>
          </w:p>
        </w:tc>
      </w:tr>
    </w:tbl>
    <w:p>
      <w:r>
        <w:br w:type="page"/>
      </w:r>
    </w:p>
    <w:p>
      <w:pPr>
        <w:spacing w:before="350" w:after="150"/>
      </w:pPr>
      <w:r>
        <w:rPr>
          <w:rFonts w:ascii="Arial" w:cs="Arial" w:eastAsia="Arial" w:hAnsi="Arial"/>
          <w:b/>
          <w:bCs/>
          <w:color w:val="0A2540"/>
          <w:sz w:val="26"/>
          <w:szCs w:val="26"/>
        </w:rPr>
        <w:t xml:space="preserve">Format 2 — Script Éducatif</w:t>
      </w:r>
    </w:p>
    <w:p>
      <w:pPr>
        <w:spacing w:before="80" w:after="80" w:line="320"/>
        <w:jc w:val="left"/>
      </w:pPr>
      <w:r>
        <w:rPr>
          <w:rFonts w:ascii="Arial" w:cs="Arial" w:eastAsia="Arial" w:hAnsi="Arial"/>
          <w:color w:val="333333"/>
          <w:sz w:val="21"/>
          <w:szCs w:val="21"/>
        </w:rPr>
        <w:t xml:space="preserve">Objectif : changer la façon dont le prospect pense — lui donner une nouvelle perspective.</w:t>
      </w:r>
    </w:p>
    <w:p>
      <w:pPr>
        <w:spacing w:before="30" w:after="0"/>
      </w:pPr>
    </w:p>
    <w:p>
      <w:pPr>
        <w:spacing w:before="250" w:after="100"/>
      </w:pPr>
      <w:r>
        <w:rPr>
          <w:rFonts w:ascii="Arial" w:cs="Arial" w:eastAsia="Arial" w:hAnsi="Arial"/>
          <w:b/>
          <w:bCs/>
          <w:color w:val="00A3CC"/>
          <w:sz w:val="22"/>
          <w:szCs w:val="22"/>
        </w:rPr>
        <w:t xml:space="preserve">Structure du Script Éducatif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Durée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B2B</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Accroche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sec max</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Déclaration controversée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"Doubler ton budget pub ne double pas ton CA — ça tue tes marges."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 Mécanisme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20-40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Nouvelle perspective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vrai blocage n'est pas les leads, c'est l'effet de levier..."</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Preuve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sec</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Exemple ou histoire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client bloqué à 80K€/mois a atteint 220K€ sans toucher aux pubs..."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4. CTA</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Dur, doux, ou aucun</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Dur: "Commente 'SYSTÈME'..." / Doux: "Pose ta question en commentaire"</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Éducatif — Marché Consulting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"Doubler ton budget publicitaire ne double pas ton chiffre d'affaires — ça détruit généralement tes marges."</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"Le vrai blocage dans la croissance, ce n'est pas les leads — c'est l'effet de levier. Si ton équipe ne peut pas absorber le scale, aucun marketing ne corrigera ça. Parce que les profits ne viennent pas de nouveaux angles — ils viennent de la prévisibilité dans tes boucles de contenu."</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"Un client bloqué à 80K€/mois a atteint 220K€ — pas en augmentant les pubs, mais en restructurant les rôles de son équipe et en se concentrant sur les tâches à fort effet de levier."</w:t>
            </w:r>
          </w:p>
          <w:p>
            <w:pPr>
              <w:spacing w:before="10" w:after="0"/>
            </w:pPr>
          </w:p>
          <w:p>
            <w:pPr>
              <w:spacing w:before="80" w:after="80" w:line="320"/>
              <w:jc w:val="left"/>
            </w:pPr>
            <w:r>
              <w:rPr>
                <w:rFonts w:ascii="Arial" w:cs="Arial" w:eastAsia="Arial" w:hAnsi="Arial"/>
                <w:b/>
                <w:bCs/>
                <w:color w:val="333333"/>
                <w:sz w:val="21"/>
                <w:szCs w:val="21"/>
              </w:rPr>
              <w:t xml:space="preserve">CTA (3 options) :</w:t>
            </w:r>
          </w:p>
          <w:p>
            <w:pPr>
              <w:spacing w:before="80" w:after="80" w:line="320"/>
              <w:jc w:val="left"/>
            </w:pPr>
            <w:r>
              <w:rPr>
                <w:rFonts w:ascii="Arial" w:cs="Arial" w:eastAsia="Arial" w:hAnsi="Arial"/>
                <w:color w:val="333333"/>
                <w:sz w:val="21"/>
                <w:szCs w:val="21"/>
              </w:rPr>
              <w:t xml:space="preserve">• Dur : "Commente 'SYSTÈME' et je t'envoie le framework qu'on a utilisé."</w:t>
            </w:r>
          </w:p>
          <w:p>
            <w:pPr>
              <w:spacing w:before="80" w:after="80" w:line="320"/>
              <w:jc w:val="left"/>
            </w:pPr>
            <w:r>
              <w:rPr>
                <w:rFonts w:ascii="Arial" w:cs="Arial" w:eastAsia="Arial" w:hAnsi="Arial"/>
                <w:color w:val="333333"/>
                <w:sz w:val="21"/>
                <w:szCs w:val="21"/>
              </w:rPr>
              <w:t xml:space="preserve">• Doux : "Si ça t'a parlé, pose ta question en commentaire et je détaille."</w:t>
            </w:r>
          </w:p>
          <w:p>
            <w:pPr>
              <w:spacing w:before="80" w:after="80" w:line="320"/>
              <w:jc w:val="left"/>
            </w:pPr>
            <w:r>
              <w:rPr>
                <w:rFonts w:ascii="Arial" w:cs="Arial" w:eastAsia="Arial" w:hAnsi="Arial"/>
                <w:color w:val="333333"/>
                <w:sz w:val="21"/>
                <w:szCs w:val="21"/>
              </w:rPr>
              <w:t xml:space="preserve">• Aucun : "Réfléchis à où tu perds ton temps — c'est probablement la raison pour laquelle tu stagnes."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Éducatif — Marché Fitness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"Tu manges 'sain', mais ton corps ne change pas — parce que tu ne suis rien et tu ne progresses pas."</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"La progression ne vient pas d'accumuler les heures en salle — elle vient de la surcharge progressive trackée semaine après semaine. Si ce n'est pas en place, les baisses d'énergie arrivent constamment parce qu'elles ne sont pas intégrées dans ton plan."</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"Un client s'entraînait 3 jours au lieu de 6, en se concentrant sur l'intensité et la récupération — il a augmenté sa force de 9% sur cette période."</w:t>
            </w:r>
          </w:p>
          <w:p>
            <w:pPr>
              <w:spacing w:before="10" w:after="0"/>
            </w:pPr>
          </w:p>
          <w:p>
            <w:pPr>
              <w:spacing w:before="80" w:after="80" w:line="320"/>
              <w:jc w:val="left"/>
            </w:pPr>
            <w:r>
              <w:rPr>
                <w:rFonts w:ascii="Arial" w:cs="Arial" w:eastAsia="Arial" w:hAnsi="Arial"/>
                <w:b/>
                <w:bCs/>
                <w:color w:val="333333"/>
                <w:sz w:val="21"/>
                <w:szCs w:val="21"/>
              </w:rPr>
              <w:t xml:space="preserve">CTA : </w:t>
            </w:r>
            <w:r>
              <w:rPr>
                <w:rFonts w:ascii="Arial" w:cs="Arial" w:eastAsia="Arial" w:hAnsi="Arial"/>
                <w:color w:val="333333"/>
                <w:sz w:val="21"/>
                <w:szCs w:val="21"/>
              </w:rPr>
              <w:t xml:space="preserve">"Envoie-moi un DM avec ton programme actuel et je te donne un retour."</w:t>
            </w:r>
          </w:p>
        </w:tc>
      </w:tr>
    </w:tbl>
    <w:p>
      <w:r>
        <w:br w:type="page"/>
      </w:r>
    </w:p>
    <w:p>
      <w:pPr>
        <w:spacing w:before="350" w:after="150"/>
      </w:pPr>
      <w:r>
        <w:rPr>
          <w:rFonts w:ascii="Arial" w:cs="Arial" w:eastAsia="Arial" w:hAnsi="Arial"/>
          <w:b/>
          <w:bCs/>
          <w:color w:val="0A2540"/>
          <w:sz w:val="26"/>
          <w:szCs w:val="26"/>
        </w:rPr>
        <w:t xml:space="preserve">Format 3 — Script Crédibilité</w:t>
      </w:r>
    </w:p>
    <w:p>
      <w:pPr>
        <w:spacing w:before="80" w:after="80" w:line="320"/>
        <w:jc w:val="left"/>
      </w:pPr>
      <w:r>
        <w:rPr>
          <w:rFonts w:ascii="Arial" w:cs="Arial" w:eastAsia="Arial" w:hAnsi="Arial"/>
          <w:color w:val="333333"/>
          <w:sz w:val="21"/>
          <w:szCs w:val="21"/>
        </w:rPr>
        <w:t xml:space="preserve">Objectif : prouver les résultats avec des chiffres, des témoignages, des transformations.</w:t>
      </w:r>
    </w:p>
    <w:p>
      <w:pPr>
        <w:spacing w:before="30" w:after="0"/>
      </w:pPr>
    </w:p>
    <w:p>
      <w:pPr>
        <w:spacing w:before="250" w:after="100"/>
      </w:pPr>
      <w:r>
        <w:rPr>
          <w:rFonts w:ascii="Arial" w:cs="Arial" w:eastAsia="Arial" w:hAnsi="Arial"/>
          <w:b/>
          <w:bCs/>
          <w:color w:val="00A3CC"/>
          <w:sz w:val="22"/>
          <w:szCs w:val="22"/>
        </w:rPr>
        <w:t xml:space="preserve">Structure du Script Crédibilité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Durée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B2B</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Accroche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sec max</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Preuve irréfutable d'entrée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60 jours, 7 clients ont passé les 100K€/mois..."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 Mécanisme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15-25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Pourquoi ça fonctionne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"Chaque client bloqué à 60-80K€ avait le même problème..."</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Preuve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 sec</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Stats, histoire, transformation</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client a doublé son CA sans toucher au budget pub..."</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4. CTA</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 sec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Basé sur la preuve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"Commente 'RÉSULTATS' et je t'envoie l'étude de cas."</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Crédibilité — Marché Consulting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"En 60 jours, 7 clients ont passé les 100K€/mois en utilisant le Profile Funnel."</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"Chaque client bloqué entre 60 et 80K€ avait le même problème : pas d'effet de levier. En rationalisant l'acquisition dans le Profile Funnel, ils ont cassé le plafond et atteint des mois à 220K€."</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"Un client a doublé son CA sans toucher au budget pub. Un autre a réduit son budget de 30% et a quand même généré 2.4x plus de profit. La preuve &gt; le hype."</w:t>
            </w:r>
          </w:p>
          <w:p>
            <w:pPr>
              <w:spacing w:before="10" w:after="0"/>
            </w:pPr>
          </w:p>
          <w:p>
            <w:pPr>
              <w:spacing w:before="80" w:after="80" w:line="320"/>
              <w:jc w:val="left"/>
            </w:pPr>
            <w:r>
              <w:rPr>
                <w:rFonts w:ascii="Arial" w:cs="Arial" w:eastAsia="Arial" w:hAnsi="Arial"/>
                <w:b/>
                <w:bCs/>
                <w:color w:val="333333"/>
                <w:sz w:val="21"/>
                <w:szCs w:val="21"/>
              </w:rPr>
              <w:t xml:space="preserve">CTA : </w:t>
            </w:r>
            <w:r>
              <w:rPr>
                <w:rFonts w:ascii="Arial" w:cs="Arial" w:eastAsia="Arial" w:hAnsi="Arial"/>
                <w:color w:val="333333"/>
                <w:sz w:val="21"/>
                <w:szCs w:val="21"/>
              </w:rPr>
              <w:t xml:space="preserve">"Commente 'PREUVE' et je t'envoie l'étude de cas complète."</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5F5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Template de Script</w:t>
            </w:r>
          </w:p>
          <w:p>
            <w:pPr>
              <w:spacing w:before="80" w:after="80" w:line="320"/>
              <w:jc w:val="left"/>
            </w:pPr>
            <w:r>
              <w:rPr>
                <w:rFonts w:ascii="Arial" w:cs="Arial" w:eastAsia="Arial" w:hAnsi="Arial"/>
                <w:b/>
                <w:bCs/>
                <w:color w:val="333333"/>
                <w:sz w:val="21"/>
                <w:szCs w:val="21"/>
              </w:rPr>
              <w:t xml:space="preserve">Template Script Crédibilité — Marché Fitness :</w:t>
            </w:r>
          </w:p>
          <w:p>
            <w:pPr>
              <w:spacing w:before="10" w:after="0"/>
            </w:pPr>
          </w:p>
          <w:p>
            <w:pPr>
              <w:spacing w:before="80" w:after="80" w:line="320"/>
              <w:jc w:val="left"/>
            </w:pPr>
            <w:r>
              <w:rPr>
                <w:rFonts w:ascii="Arial" w:cs="Arial" w:eastAsia="Arial" w:hAnsi="Arial"/>
                <w:b/>
                <w:bCs/>
                <w:color w:val="333333"/>
                <w:sz w:val="21"/>
                <w:szCs w:val="21"/>
              </w:rPr>
              <w:t xml:space="preserve">ACCROCHE : </w:t>
            </w:r>
            <w:r>
              <w:rPr>
                <w:rFonts w:ascii="Arial" w:cs="Arial" w:eastAsia="Arial" w:hAnsi="Arial"/>
                <w:color w:val="333333"/>
                <w:sz w:val="21"/>
                <w:szCs w:val="21"/>
              </w:rPr>
              <w:t xml:space="preserve">"Un client a perdu 6% de masse grasse et doublé ses charges en seulement 12 semaines."</w:t>
            </w:r>
          </w:p>
          <w:p>
            <w:pPr>
              <w:spacing w:before="10" w:after="0"/>
            </w:pPr>
          </w:p>
          <w:p>
            <w:pPr>
              <w:spacing w:before="80" w:after="80" w:line="320"/>
              <w:jc w:val="left"/>
            </w:pPr>
            <w:r>
              <w:rPr>
                <w:rFonts w:ascii="Arial" w:cs="Arial" w:eastAsia="Arial" w:hAnsi="Arial"/>
                <w:b/>
                <w:bCs/>
                <w:color w:val="333333"/>
                <w:sz w:val="21"/>
                <w:szCs w:val="21"/>
              </w:rPr>
              <w:t xml:space="preserve">MÉCANISME : </w:t>
            </w:r>
            <w:r>
              <w:rPr>
                <w:rFonts w:ascii="Arial" w:cs="Arial" w:eastAsia="Arial" w:hAnsi="Arial"/>
                <w:color w:val="333333"/>
                <w:sz w:val="21"/>
                <w:szCs w:val="21"/>
              </w:rPr>
              <w:t xml:space="preserve">"Chaque client en plateau avait le même problème : trop d'entraînement, pas assez de récupération. En trackant les charges + la récupération, les résultats se sont empilés semaine après semaine."</w:t>
            </w:r>
          </w:p>
          <w:p>
            <w:pPr>
              <w:spacing w:before="10" w:after="0"/>
            </w:pPr>
          </w:p>
          <w:p>
            <w:pPr>
              <w:spacing w:before="80" w:after="80" w:line="320"/>
              <w:jc w:val="left"/>
            </w:pPr>
            <w:r>
              <w:rPr>
                <w:rFonts w:ascii="Arial" w:cs="Arial" w:eastAsia="Arial" w:hAnsi="Arial"/>
                <w:b/>
                <w:bCs/>
                <w:color w:val="333333"/>
                <w:sz w:val="21"/>
                <w:szCs w:val="21"/>
              </w:rPr>
              <w:t xml:space="preserve">PREUVE : </w:t>
            </w:r>
            <w:r>
              <w:rPr>
                <w:rFonts w:ascii="Arial" w:cs="Arial" w:eastAsia="Arial" w:hAnsi="Arial"/>
                <w:color w:val="333333"/>
                <w:sz w:val="21"/>
                <w:szCs w:val="21"/>
              </w:rPr>
              <w:t xml:space="preserve">"Même poids depuis 7 mois → moins 7 kg en 8 semaines pour un client. Un autre s'entraîne moins de jours par semaine et a battu 3 records personnels en 60 jours."</w:t>
            </w:r>
          </w:p>
          <w:p>
            <w:pPr>
              <w:spacing w:before="10" w:after="0"/>
            </w:pPr>
          </w:p>
          <w:p>
            <w:pPr>
              <w:spacing w:before="80" w:after="80" w:line="320"/>
              <w:jc w:val="left"/>
            </w:pPr>
            <w:r>
              <w:rPr>
                <w:rFonts w:ascii="Arial" w:cs="Arial" w:eastAsia="Arial" w:hAnsi="Arial"/>
                <w:b/>
                <w:bCs/>
                <w:color w:val="333333"/>
                <w:sz w:val="21"/>
                <w:szCs w:val="21"/>
              </w:rPr>
              <w:t xml:space="preserve">CTA : </w:t>
            </w:r>
            <w:r>
              <w:rPr>
                <w:rFonts w:ascii="Arial" w:cs="Arial" w:eastAsia="Arial" w:hAnsi="Arial"/>
                <w:color w:val="333333"/>
                <w:sz w:val="21"/>
                <w:szCs w:val="21"/>
              </w:rPr>
              <w:t xml:space="preserve">"Commente 'RÉSULTATS' et je t'envoie la feuille de suivi qu'on utilise."</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#1 dans les accroches :</w:t>
            </w:r>
          </w:p>
          <w:p>
            <w:pPr>
              <w:spacing w:before="80" w:after="80" w:line="320"/>
              <w:jc w:val="left"/>
            </w:pPr>
            <w:r>
              <w:rPr>
                <w:rFonts w:ascii="Arial" w:cs="Arial" w:eastAsia="Arial" w:hAnsi="Arial"/>
                <w:color w:val="333333"/>
                <w:sz w:val="21"/>
                <w:szCs w:val="21"/>
              </w:rPr>
              <w:t xml:space="preserve">❌ "Tu es coach et tu cherches des clients ?" → Ciblage par profil = générique</w:t>
            </w:r>
          </w:p>
          <w:p>
            <w:pPr>
              <w:spacing w:before="80" w:after="80" w:line="320"/>
              <w:jc w:val="left"/>
            </w:pPr>
            <w:r>
              <w:rPr>
                <w:rFonts w:ascii="Arial" w:cs="Arial" w:eastAsia="Arial" w:hAnsi="Arial"/>
                <w:color w:val="333333"/>
                <w:sz w:val="21"/>
                <w:szCs w:val="21"/>
              </w:rPr>
              <w:t xml:space="preserve">✅ "Tes appels découverte se terminent en 'je vais réfléchir' ?" → Ciblage par douleur = spécifique</w:t>
            </w:r>
          </w:p>
          <w:p>
            <w:pPr>
              <w:spacing w:before="80" w:after="80" w:line="320"/>
              <w:jc w:val="left"/>
            </w:pPr>
            <w:r>
              <w:rPr>
                <w:rFonts w:ascii="Arial" w:cs="Arial" w:eastAsia="Arial" w:hAnsi="Arial"/>
                <w:color w:val="333333"/>
                <w:sz w:val="21"/>
                <w:szCs w:val="21"/>
              </w:rPr>
              <w:t xml:space="preserve">Le point de douleur crée la résonance. Le profil ne crée rien.</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Les KPIs de l'Entonnoir Complet</w:t>
            </w:r>
          </w:p>
        </w:tc>
      </w:tr>
    </w:tbl>
    <w:p>
      <w:pPr>
        <w:spacing w:before="100" w:after="0"/>
      </w:pPr>
    </w:p>
    <w:p>
      <w:pPr>
        <w:spacing w:before="80" w:after="80" w:line="320"/>
        <w:jc w:val="left"/>
      </w:pPr>
      <w:r>
        <w:rPr>
          <w:rFonts w:ascii="Arial" w:cs="Arial" w:eastAsia="Arial" w:hAnsi="Arial"/>
          <w:color w:val="333333"/>
          <w:sz w:val="21"/>
          <w:szCs w:val="21"/>
        </w:rPr>
        <w:t xml:space="preserve">Le coût par visite de profil n'est que le début. Pour comprendre si votre système est rentable, vous devez suivre </w:t>
      </w:r>
      <w:r>
        <w:rPr>
          <w:rFonts w:ascii="Arial" w:cs="Arial" w:eastAsia="Arial" w:hAnsi="Arial"/>
          <w:b/>
          <w:bCs/>
          <w:color w:val="333333"/>
          <w:sz w:val="21"/>
          <w:szCs w:val="21"/>
        </w:rPr>
        <w:t xml:space="preserve">l'entonnoir complet</w:t>
      </w:r>
      <w:r>
        <w:rPr>
          <w:rFonts w:ascii="Arial" w:cs="Arial" w:eastAsia="Arial" w:hAnsi="Arial"/>
          <w:color w:val="333333"/>
          <w:sz w:val="21"/>
          <w:szCs w:val="21"/>
        </w:rPr>
        <w:t xml:space="preserve"> — de la première impression jusqu'au closing.</w:t>
      </w:r>
    </w:p>
    <w:p>
      <w:pPr>
        <w:spacing w:before="50" w:after="0"/>
      </w:pPr>
    </w:p>
    <w:p>
      <w:pPr>
        <w:spacing w:before="350" w:after="150"/>
      </w:pPr>
      <w:r>
        <w:rPr>
          <w:rFonts w:ascii="Arial" w:cs="Arial" w:eastAsia="Arial" w:hAnsi="Arial"/>
          <w:b/>
          <w:bCs/>
          <w:color w:val="0A2540"/>
          <w:sz w:val="26"/>
          <w:szCs w:val="26"/>
        </w:rPr>
        <w:t xml:space="preserve">L'Entonnoir Profile Funnel — Vue d'Ensemble</w:t>
      </w:r>
    </w:p>
    <w:p>
      <w:pPr>
        <w:spacing w:before="80" w:after="80"/>
      </w:pPr>
      <w:r>
        <w:rPr>
          <w:rFonts w:ascii="Arial" w:cs="Arial" w:eastAsia="Arial" w:hAnsi="Arial"/>
          <w:i/>
          <w:iCs/>
          <w:color w:val="00A3CC"/>
          <w:sz w:val="19"/>
          <w:szCs w:val="19"/>
        </w:rPr>
        <w:t xml:space="preserve">[📊 Visuel : Schéma entonnoir vertical : Visite Profil → Follower → Follower Qualifié → Conversation → RDV Réservé → Présent à l'appel → Client signé]</w:t>
      </w:r>
    </w:p>
    <w:p>
      <w:pPr>
        <w:spacing w:before="50" w:after="0"/>
      </w:pPr>
    </w:p>
    <w:p>
      <w:pPr>
        <w:spacing w:before="350" w:after="150"/>
      </w:pPr>
      <w:r>
        <w:rPr>
          <w:rFonts w:ascii="Arial" w:cs="Arial" w:eastAsia="Arial" w:hAnsi="Arial"/>
          <w:b/>
          <w:bCs/>
          <w:color w:val="0A2540"/>
          <w:sz w:val="26"/>
          <w:szCs w:val="26"/>
        </w:rPr>
        <w:t xml:space="preserve">KPIs Détaillés — Marché B2C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Coût cible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Taux de conversion</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Visite de profil</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0.25€</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Métrique de base du Business Manager</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Follower</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 — 3€</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~30% des visiteurs</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Trackable via notifications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Follower qualifié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10€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des followers</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Évaluation manuelle du profil</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Conversation</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6€ — 20€</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50% répondent au DM</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setter contacte tous les nouveaux followers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RDV réservé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 100€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 — 30%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booking depuis conversation</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Présent à l'appel</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70€ — 140€</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60% — 90%</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Taux de show-up</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signé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 50%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closing</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Calcul CPA — Scénario B2C :</w:t>
            </w:r>
          </w:p>
          <w:p>
            <w:pPr>
              <w:spacing w:before="10" w:after="0"/>
            </w:pPr>
          </w:p>
          <w:p>
            <w:pPr>
              <w:spacing w:before="80" w:after="80" w:line="320"/>
              <w:jc w:val="left"/>
            </w:pPr>
            <w:r>
              <w:rPr>
                <w:rFonts w:ascii="Arial" w:cs="Arial" w:eastAsia="Arial" w:hAnsi="Arial"/>
                <w:b/>
                <w:bCs/>
                <w:color w:val="333333"/>
                <w:sz w:val="21"/>
                <w:szCs w:val="21"/>
              </w:rPr>
              <w:t xml:space="preserve">Pire cas : </w:t>
            </w:r>
            <w:r>
              <w:rPr>
                <w:rFonts w:ascii="Arial" w:cs="Arial" w:eastAsia="Arial" w:hAnsi="Arial"/>
                <w:color w:val="333333"/>
                <w:sz w:val="21"/>
                <w:szCs w:val="21"/>
              </w:rPr>
              <w:t xml:space="preserve">140€ par appel × 10% closing = 1 400€ pour acquérir un client</w:t>
            </w:r>
          </w:p>
          <w:p>
            <w:pPr>
              <w:spacing w:before="80" w:after="80" w:line="320"/>
              <w:jc w:val="left"/>
            </w:pPr>
            <w:r>
              <w:rPr>
                <w:rFonts w:ascii="Arial" w:cs="Arial" w:eastAsia="Arial" w:hAnsi="Arial"/>
                <w:color w:val="333333"/>
                <w:sz w:val="21"/>
                <w:szCs w:val="21"/>
              </w:rPr>
              <w:t xml:space="preserve">Avec une offre à 3 000€ → 1 600€ de profit par client</w:t>
            </w:r>
          </w:p>
          <w:p>
            <w:pPr>
              <w:spacing w:before="10" w:after="0"/>
            </w:pPr>
          </w:p>
          <w:p>
            <w:pPr>
              <w:spacing w:before="80" w:after="80" w:line="320"/>
              <w:jc w:val="left"/>
            </w:pPr>
            <w:r>
              <w:rPr>
                <w:rFonts w:ascii="Arial" w:cs="Arial" w:eastAsia="Arial" w:hAnsi="Arial"/>
                <w:b/>
                <w:bCs/>
                <w:color w:val="333333"/>
                <w:sz w:val="21"/>
                <w:szCs w:val="21"/>
              </w:rPr>
              <w:t xml:space="preserve">Meilleur cas : </w:t>
            </w:r>
            <w:r>
              <w:rPr>
                <w:rFonts w:ascii="Arial" w:cs="Arial" w:eastAsia="Arial" w:hAnsi="Arial"/>
                <w:color w:val="333333"/>
                <w:sz w:val="21"/>
                <w:szCs w:val="21"/>
              </w:rPr>
              <w:t xml:space="preserve">40€ par appel × 33% closing = 120€ pour acquérir un client</w:t>
            </w:r>
          </w:p>
          <w:p>
            <w:pPr>
              <w:spacing w:before="80" w:after="80" w:line="320"/>
              <w:jc w:val="left"/>
            </w:pPr>
            <w:r>
              <w:rPr>
                <w:rFonts w:ascii="Arial" w:cs="Arial" w:eastAsia="Arial" w:hAnsi="Arial"/>
                <w:color w:val="333333"/>
                <w:sz w:val="21"/>
                <w:szCs w:val="21"/>
              </w:rPr>
              <w:t xml:space="preserve">Avec une offre à 3 000€ → 2 880€ de profit par client</w:t>
            </w:r>
          </w:p>
        </w:tc>
      </w:tr>
    </w:tbl>
    <w:p>
      <w:pPr>
        <w:spacing w:before="50" w:after="0"/>
      </w:pPr>
    </w:p>
    <w:p>
      <w:pPr>
        <w:spacing w:before="350" w:after="150"/>
      </w:pPr>
      <w:r>
        <w:rPr>
          <w:rFonts w:ascii="Arial" w:cs="Arial" w:eastAsia="Arial" w:hAnsi="Arial"/>
          <w:b/>
          <w:bCs/>
          <w:color w:val="0A2540"/>
          <w:sz w:val="26"/>
          <w:szCs w:val="26"/>
        </w:rPr>
        <w:t xml:space="preserve">KPIs Détaillés — Marché B2B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Coût cible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Taux de conversion</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Visite de profil</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0.50€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B2B = coûts plus élevés, leads plus qualifiés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Follower</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 — 6€</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~25% des visiteurs</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Followers moins nombreux mais plus qualifiés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Follower qualifié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 20€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des followers</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Critère : potentiel acheteur réaliste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Conversation</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15€ — 30€</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50% répondent</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Messages personnalisés obligatoires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RDV réservé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 300€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 — 30%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Qualification plus stricte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Présent à l'appel</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100€ — 350€</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70% — 100%</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Show-up plus élevé en B2B</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signé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 60%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Closing rate plus élevé en B2B</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Calcul CPA — Scénario B2B :</w:t>
            </w:r>
          </w:p>
          <w:p>
            <w:pPr>
              <w:spacing w:before="10" w:after="0"/>
            </w:pPr>
          </w:p>
          <w:p>
            <w:pPr>
              <w:spacing w:before="80" w:after="80" w:line="320"/>
              <w:jc w:val="left"/>
            </w:pPr>
            <w:r>
              <w:rPr>
                <w:rFonts w:ascii="Arial" w:cs="Arial" w:eastAsia="Arial" w:hAnsi="Arial"/>
                <w:b/>
                <w:bCs/>
                <w:color w:val="333333"/>
                <w:sz w:val="21"/>
                <w:szCs w:val="21"/>
              </w:rPr>
              <w:t xml:space="preserve">Pire cas : </w:t>
            </w:r>
            <w:r>
              <w:rPr>
                <w:rFonts w:ascii="Arial" w:cs="Arial" w:eastAsia="Arial" w:hAnsi="Arial"/>
                <w:color w:val="333333"/>
                <w:sz w:val="21"/>
                <w:szCs w:val="21"/>
              </w:rPr>
              <w:t xml:space="preserve">350€ par appel × 10% closing = 3 500€ pour acquérir un client</w:t>
            </w:r>
          </w:p>
          <w:p>
            <w:pPr>
              <w:spacing w:before="80" w:after="80" w:line="320"/>
              <w:jc w:val="left"/>
            </w:pPr>
            <w:r>
              <w:rPr>
                <w:rFonts w:ascii="Arial" w:cs="Arial" w:eastAsia="Arial" w:hAnsi="Arial"/>
                <w:color w:val="333333"/>
                <w:sz w:val="21"/>
                <w:szCs w:val="21"/>
              </w:rPr>
              <w:t xml:space="preserve">Avec une offre à 9 000€ → 5 500€ de profit par client</w:t>
            </w:r>
          </w:p>
          <w:p>
            <w:pPr>
              <w:spacing w:before="10" w:after="0"/>
            </w:pPr>
          </w:p>
          <w:p>
            <w:pPr>
              <w:spacing w:before="80" w:after="80" w:line="320"/>
              <w:jc w:val="left"/>
            </w:pPr>
            <w:r>
              <w:rPr>
                <w:rFonts w:ascii="Arial" w:cs="Arial" w:eastAsia="Arial" w:hAnsi="Arial"/>
                <w:b/>
                <w:bCs/>
                <w:color w:val="333333"/>
                <w:sz w:val="21"/>
                <w:szCs w:val="21"/>
              </w:rPr>
              <w:t xml:space="preserve">Meilleur cas : </w:t>
            </w:r>
            <w:r>
              <w:rPr>
                <w:rFonts w:ascii="Arial" w:cs="Arial" w:eastAsia="Arial" w:hAnsi="Arial"/>
                <w:color w:val="333333"/>
                <w:sz w:val="21"/>
                <w:szCs w:val="21"/>
              </w:rPr>
              <w:t xml:space="preserve">100€ par appel × 33% closing = 300€ pour acquérir un client</w:t>
            </w:r>
          </w:p>
          <w:p>
            <w:pPr>
              <w:spacing w:before="80" w:after="80" w:line="320"/>
              <w:jc w:val="left"/>
            </w:pPr>
            <w:r>
              <w:rPr>
                <w:rFonts w:ascii="Arial" w:cs="Arial" w:eastAsia="Arial" w:hAnsi="Arial"/>
                <w:color w:val="333333"/>
                <w:sz w:val="21"/>
                <w:szCs w:val="21"/>
              </w:rPr>
              <w:t xml:space="preserve">Avec une offre à 9 000€ → 8 700€ de profit par client</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 coût par visite de profil ne dit pas tout.</w:t>
            </w:r>
            <w:r>
              <w:rPr>
                <w:rFonts w:ascii="Arial" w:cs="Arial" w:eastAsia="Arial" w:hAnsi="Arial"/>
                <w:color w:val="333333"/>
                <w:sz w:val="21"/>
                <w:szCs w:val="21"/>
              </w:rPr>
              <w:t xml:space="preserve"> Un coût par visite plus élevé mais avec des followers de meilleure qualité peut générer un meilleur ROAS qu'un coût bas avec des followers non qualifiés. Suivez l'entonnoir complet.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Le Système de Tracking Multi-Source</w:t>
            </w:r>
          </w:p>
        </w:tc>
      </w:tr>
    </w:tbl>
    <w:p>
      <w:pPr>
        <w:spacing w:before="100" w:after="0"/>
      </w:pPr>
    </w:p>
    <w:p>
      <w:pPr>
        <w:spacing w:before="80" w:after="80" w:line="320"/>
        <w:jc w:val="left"/>
      </w:pPr>
      <w:r>
        <w:rPr>
          <w:rFonts w:ascii="Arial" w:cs="Arial" w:eastAsia="Arial" w:hAnsi="Arial"/>
          <w:color w:val="333333"/>
          <w:sz w:val="21"/>
          <w:szCs w:val="21"/>
        </w:rPr>
        <w:t xml:space="preserve">Le tracking des publicités Profile Funnel est complexe parce qu'il n'y a pas d'URL directe à suivre. Voici les 3 sources de données à combiner.</w:t>
      </w:r>
    </w:p>
    <w:p>
      <w:pPr>
        <w:spacing w:before="50" w:after="0"/>
      </w:pPr>
    </w:p>
    <w:p>
      <w:pPr>
        <w:spacing w:before="350" w:after="150"/>
      </w:pPr>
      <w:r>
        <w:rPr>
          <w:rFonts w:ascii="Arial" w:cs="Arial" w:eastAsia="Arial" w:hAnsi="Arial"/>
          <w:b/>
          <w:bCs/>
          <w:color w:val="0A2540"/>
          <w:sz w:val="26"/>
          <w:szCs w:val="26"/>
        </w:rPr>
        <w:t xml:space="preserve">Source 1 — Tracking via Notifications Instagram</w:t>
      </w:r>
    </w:p>
    <w:p>
      <w:pPr>
        <w:spacing w:before="80" w:after="80" w:line="320"/>
        <w:jc w:val="left"/>
      </w:pPr>
      <w:r>
        <w:rPr>
          <w:rFonts w:ascii="Arial" w:cs="Arial" w:eastAsia="Arial" w:hAnsi="Arial"/>
          <w:color w:val="333333"/>
          <w:sz w:val="21"/>
          <w:szCs w:val="21"/>
        </w:rPr>
        <w:t xml:space="preserve">Méthode : votre setter (ou vous-même) tracke manuellement les nouveaux followers issus des pubs.</w:t>
      </w:r>
    </w:p>
    <w:p>
      <w:pPr>
        <w:spacing w:before="30" w:after="0"/>
      </w:pPr>
    </w:p>
    <w:p>
      <w:pPr>
        <w:spacing w:before="250" w:after="100"/>
      </w:pPr>
      <w:r>
        <w:rPr>
          <w:rFonts w:ascii="Arial" w:cs="Arial" w:eastAsia="Arial" w:hAnsi="Arial"/>
          <w:b/>
          <w:bCs/>
          <w:color w:val="00A3CC"/>
          <w:sz w:val="22"/>
          <w:szCs w:val="22"/>
        </w:rPr>
        <w:t xml:space="preserve">Processus</w:t>
      </w:r>
    </w:p>
    <w:p>
      <w:pPr>
        <w:pStyle w:val="ListParagraph"/>
        <w:numPr>
          <w:ilvl w:val="0"/>
          <w:numId w:val="3"/>
        </w:numPr>
        <w:spacing w:before="50" w:after="50" w:line="320"/>
      </w:pPr>
      <w:r>
        <w:rPr>
          <w:rFonts w:ascii="Arial" w:cs="Arial" w:eastAsia="Arial" w:hAnsi="Arial"/>
          <w:color w:val="333333"/>
          <w:sz w:val="21"/>
          <w:szCs w:val="21"/>
        </w:rPr>
        <w:t xml:space="preserve">Allez dans Instagram → Notifications → Filtrer par "Abonnements"</w:t>
      </w:r>
    </w:p>
    <w:p>
      <w:pPr>
        <w:pStyle w:val="ListParagraph"/>
        <w:numPr>
          <w:ilvl w:val="0"/>
          <w:numId w:val="3"/>
        </w:numPr>
        <w:spacing w:before="50" w:after="50" w:line="320"/>
      </w:pPr>
      <w:r>
        <w:rPr>
          <w:rFonts w:ascii="Arial" w:cs="Arial" w:eastAsia="Arial" w:hAnsi="Arial"/>
          <w:color w:val="333333"/>
          <w:sz w:val="21"/>
          <w:szCs w:val="21"/>
        </w:rPr>
        <w:t xml:space="preserve">Scrollez sur les dernières 24h et comptez les mentions "a commencé à vous suivre depuis votre publicité"</w:t>
      </w:r>
    </w:p>
    <w:p>
      <w:pPr>
        <w:pStyle w:val="ListParagraph"/>
        <w:numPr>
          <w:ilvl w:val="0"/>
          <w:numId w:val="3"/>
        </w:numPr>
        <w:spacing w:before="50" w:after="50" w:line="320"/>
      </w:pPr>
      <w:r>
        <w:rPr>
          <w:rFonts w:ascii="Arial" w:cs="Arial" w:eastAsia="Arial" w:hAnsi="Arial"/>
          <w:color w:val="333333"/>
          <w:sz w:val="21"/>
          <w:szCs w:val="21"/>
        </w:rPr>
        <w:t xml:space="preserve">Notez le total dans votre feuille de suivi quotidien</w:t>
      </w:r>
    </w:p>
    <w:p>
      <w:pPr>
        <w:pStyle w:val="ListParagraph"/>
        <w:numPr>
          <w:ilvl w:val="0"/>
          <w:numId w:val="3"/>
        </w:numPr>
        <w:spacing w:before="50" w:after="50" w:line="320"/>
      </w:pPr>
      <w:r>
        <w:rPr>
          <w:rFonts w:ascii="Arial" w:cs="Arial" w:eastAsia="Arial" w:hAnsi="Arial"/>
          <w:color w:val="333333"/>
          <w:sz w:val="21"/>
          <w:szCs w:val="21"/>
        </w:rPr>
        <w:t xml:space="preserve">Évaluez la qualité de chaque follower (qualifié / non qualifié)</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Pour identifier de quelle pub vient un follower :</w:t>
            </w:r>
          </w:p>
          <w:p>
            <w:pPr>
              <w:spacing w:before="80" w:after="80" w:line="320"/>
              <w:jc w:val="left"/>
            </w:pPr>
            <w:r>
              <w:rPr>
                <w:rFonts w:ascii="Arial" w:cs="Arial" w:eastAsia="Arial" w:hAnsi="Arial"/>
                <w:color w:val="333333"/>
                <w:sz w:val="21"/>
                <w:szCs w:val="21"/>
              </w:rPr>
              <w:t xml:space="preserve">Sur la notification, cliquez sur l'icône en bas à droite → cela vous redirige vers la pub concernée.</w:t>
            </w:r>
          </w:p>
          <w:p>
            <w:pPr>
              <w:spacing w:before="80" w:after="80" w:line="320"/>
              <w:jc w:val="left"/>
            </w:pPr>
            <w:r>
              <w:rPr>
                <w:rFonts w:ascii="Arial" w:cs="Arial" w:eastAsia="Arial" w:hAnsi="Arial"/>
                <w:i/>
                <w:iCs/>
                <w:color w:val="333333"/>
                <w:sz w:val="21"/>
                <w:szCs w:val="21"/>
              </w:rPr>
              <w:t xml:space="preserve">Note : </w:t>
            </w:r>
            <w:r>
              <w:rPr>
                <w:rFonts w:ascii="Arial" w:cs="Arial" w:eastAsia="Arial" w:hAnsi="Arial"/>
                <w:color w:val="333333"/>
                <w:sz w:val="21"/>
                <w:szCs w:val="21"/>
              </w:rPr>
              <w:t xml:space="preserve">Cette fonctionnalité n'est pas toujours disponible (dépend des mises à jour Instagram). Quand elle fonctionne, utilisez-la.</w:t>
            </w:r>
          </w:p>
        </w:tc>
      </w:tr>
    </w:tbl>
    <w:p>
      <w:pPr>
        <w:spacing w:before="50" w:after="0"/>
      </w:pPr>
    </w:p>
    <w:p>
      <w:pPr>
        <w:spacing w:before="350" w:after="150"/>
      </w:pPr>
      <w:r>
        <w:rPr>
          <w:rFonts w:ascii="Arial" w:cs="Arial" w:eastAsia="Arial" w:hAnsi="Arial"/>
          <w:b/>
          <w:bCs/>
          <w:color w:val="0A2540"/>
          <w:sz w:val="26"/>
          <w:szCs w:val="26"/>
        </w:rPr>
        <w:t xml:space="preserve">Source 2 — Formulaire d'Onboarding Client</w:t>
      </w:r>
    </w:p>
    <w:p>
      <w:pPr>
        <w:spacing w:before="80" w:after="80" w:line="320"/>
        <w:jc w:val="left"/>
      </w:pPr>
      <w:r>
        <w:rPr>
          <w:rFonts w:ascii="Arial" w:cs="Arial" w:eastAsia="Arial" w:hAnsi="Arial"/>
          <w:color w:val="333333"/>
          <w:sz w:val="21"/>
          <w:szCs w:val="21"/>
        </w:rPr>
        <w:t xml:space="preserve">Méthode : chaque nouveau client remplit un formulaire qui collecte des données sur son parcours.</w:t>
      </w:r>
    </w:p>
    <w:p>
      <w:pPr>
        <w:spacing w:before="30" w:after="0"/>
      </w:pPr>
    </w:p>
    <w:p>
      <w:pPr>
        <w:spacing w:before="250" w:after="100"/>
      </w:pPr>
      <w:r>
        <w:rPr>
          <w:rFonts w:ascii="Arial" w:cs="Arial" w:eastAsia="Arial" w:hAnsi="Arial"/>
          <w:b/>
          <w:bCs/>
          <w:color w:val="00A3CC"/>
          <w:sz w:val="22"/>
          <w:szCs w:val="22"/>
        </w:rPr>
        <w:t xml:space="preserve">Questions à Inclure</w:t>
      </w:r>
    </w:p>
    <w:p>
      <w:pPr>
        <w:pStyle w:val="ListParagraph"/>
        <w:numPr>
          <w:ilvl w:val="0"/>
          <w:numId w:val="2"/>
        </w:numPr>
        <w:spacing w:before="40" w:after="40" w:line="320"/>
      </w:pPr>
      <w:r>
        <w:rPr>
          <w:rFonts w:ascii="Arial" w:cs="Arial" w:eastAsia="Arial" w:hAnsi="Arial"/>
          <w:color w:val="333333"/>
          <w:sz w:val="21"/>
          <w:szCs w:val="21"/>
        </w:rPr>
        <w:t xml:space="preserve">"Par quel canal nous avez-vous découvert ?" (Organique / Pub Instagram / Recommandation / Autre)</w:t>
      </w:r>
    </w:p>
    <w:p>
      <w:pPr>
        <w:pStyle w:val="ListParagraph"/>
        <w:numPr>
          <w:ilvl w:val="0"/>
          <w:numId w:val="2"/>
        </w:numPr>
        <w:spacing w:before="40" w:after="40" w:line="320"/>
      </w:pPr>
      <w:r>
        <w:rPr>
          <w:rFonts w:ascii="Arial" w:cs="Arial" w:eastAsia="Arial" w:hAnsi="Arial"/>
          <w:color w:val="333333"/>
          <w:sz w:val="21"/>
          <w:szCs w:val="21"/>
        </w:rPr>
        <w:t xml:space="preserve">"Y a-t-il une vidéo, un reel ou une pub spécifique qui vous a marqué ?"</w:t>
      </w:r>
    </w:p>
    <w:p>
      <w:pPr>
        <w:pStyle w:val="ListParagraph"/>
        <w:numPr>
          <w:ilvl w:val="0"/>
          <w:numId w:val="2"/>
        </w:numPr>
        <w:spacing w:before="40" w:after="40" w:line="320"/>
      </w:pPr>
      <w:r>
        <w:rPr>
          <w:rFonts w:ascii="Arial" w:cs="Arial" w:eastAsia="Arial" w:hAnsi="Arial"/>
          <w:color w:val="333333"/>
          <w:sz w:val="21"/>
          <w:szCs w:val="21"/>
        </w:rPr>
        <w:t xml:space="preserve">"Qu'est-ce qui vous a convaincu de prendre rendez-vous ?"</w:t>
      </w:r>
    </w:p>
    <w:p>
      <w:pPr>
        <w:spacing w:before="30" w:after="0"/>
      </w:pPr>
    </w:p>
    <w:p>
      <w:pPr>
        <w:spacing w:before="80" w:after="80" w:line="320"/>
        <w:jc w:val="left"/>
      </w:pPr>
      <w:r>
        <w:rPr>
          <w:rFonts w:ascii="Arial" w:cs="Arial" w:eastAsia="Arial" w:hAnsi="Arial"/>
          <w:color w:val="333333"/>
          <w:sz w:val="21"/>
          <w:szCs w:val="21"/>
        </w:rPr>
        <w:t xml:space="preserve">Ces données sont inestimables pour comprendre quels créatifs convertissent réellement en clients — pas juste en followers.</w:t>
      </w:r>
    </w:p>
    <w:p>
      <w:pPr>
        <w:spacing w:before="50" w:after="0"/>
      </w:pPr>
    </w:p>
    <w:p>
      <w:pPr>
        <w:spacing w:before="350" w:after="150"/>
      </w:pPr>
      <w:r>
        <w:rPr>
          <w:rFonts w:ascii="Arial" w:cs="Arial" w:eastAsia="Arial" w:hAnsi="Arial"/>
          <w:b/>
          <w:bCs/>
          <w:color w:val="0A2540"/>
          <w:sz w:val="26"/>
          <w:szCs w:val="26"/>
        </w:rPr>
        <w:t xml:space="preserve">Source 3 — Dashboard Meta Business Manager</w:t>
      </w:r>
    </w:p>
    <w:p>
      <w:pPr>
        <w:spacing w:before="80" w:after="80" w:line="320"/>
        <w:jc w:val="left"/>
      </w:pPr>
      <w:r>
        <w:rPr>
          <w:rFonts w:ascii="Arial" w:cs="Arial" w:eastAsia="Arial" w:hAnsi="Arial"/>
          <w:color w:val="333333"/>
          <w:sz w:val="21"/>
          <w:szCs w:val="21"/>
        </w:rPr>
        <w:t xml:space="preserve">Méthode : configurez les bonnes colonnes pour voir le coût par follower directement dans le dashboard.</w:t>
      </w:r>
    </w:p>
    <w:p>
      <w:pPr>
        <w:spacing w:before="30" w:after="0"/>
      </w:pPr>
    </w:p>
    <w:p>
      <w:pPr>
        <w:spacing w:before="250" w:after="100"/>
      </w:pPr>
      <w:r>
        <w:rPr>
          <w:rFonts w:ascii="Arial" w:cs="Arial" w:eastAsia="Arial" w:hAnsi="Arial"/>
          <w:b/>
          <w:bCs/>
          <w:color w:val="00A3CC"/>
          <w:sz w:val="22"/>
          <w:szCs w:val="22"/>
        </w:rPr>
        <w:t xml:space="preserve">Configuration</w:t>
      </w:r>
    </w:p>
    <w:p>
      <w:pPr>
        <w:pStyle w:val="ListParagraph"/>
        <w:numPr>
          <w:ilvl w:val="0"/>
          <w:numId w:val="4"/>
        </w:numPr>
        <w:spacing w:before="50" w:after="50" w:line="320"/>
      </w:pPr>
      <w:r>
        <w:rPr>
          <w:rFonts w:ascii="Arial" w:cs="Arial" w:eastAsia="Arial" w:hAnsi="Arial"/>
          <w:color w:val="333333"/>
          <w:sz w:val="21"/>
          <w:szCs w:val="21"/>
        </w:rPr>
        <w:t xml:space="preserve">Dans Business Manager, cliquez sur "Colonnes" → "Personnaliser les colonnes"</w:t>
      </w:r>
    </w:p>
    <w:p>
      <w:pPr>
        <w:pStyle w:val="ListParagraph"/>
        <w:numPr>
          <w:ilvl w:val="0"/>
          <w:numId w:val="4"/>
        </w:numPr>
        <w:spacing w:before="50" w:after="50" w:line="320"/>
      </w:pPr>
      <w:r>
        <w:rPr>
          <w:rFonts w:ascii="Arial" w:cs="Arial" w:eastAsia="Arial" w:hAnsi="Arial"/>
          <w:color w:val="333333"/>
          <w:sz w:val="21"/>
          <w:szCs w:val="21"/>
        </w:rPr>
        <w:t xml:space="preserve">Ajoutez "Résultats" et "Coût par résultat"</w:t>
      </w:r>
    </w:p>
    <w:p>
      <w:pPr>
        <w:pStyle w:val="ListParagraph"/>
        <w:numPr>
          <w:ilvl w:val="0"/>
          <w:numId w:val="4"/>
        </w:numPr>
        <w:spacing w:before="50" w:after="50" w:line="320"/>
      </w:pPr>
      <w:r>
        <w:rPr>
          <w:rFonts w:ascii="Arial" w:cs="Arial" w:eastAsia="Arial" w:hAnsi="Arial"/>
          <w:color w:val="333333"/>
          <w:sz w:val="21"/>
          <w:szCs w:val="21"/>
        </w:rPr>
        <w:t xml:space="preserve">Survolez "Visites de profil" → cliquez sur "Toutes les conversions"</w:t>
      </w:r>
    </w:p>
    <w:p>
      <w:pPr>
        <w:pStyle w:val="ListParagraph"/>
        <w:numPr>
          <w:ilvl w:val="0"/>
          <w:numId w:val="4"/>
        </w:numPr>
        <w:spacing w:before="50" w:after="50" w:line="320"/>
      </w:pPr>
      <w:r>
        <w:rPr>
          <w:rFonts w:ascii="Arial" w:cs="Arial" w:eastAsia="Arial" w:hAnsi="Arial"/>
          <w:color w:val="333333"/>
          <w:sz w:val="21"/>
          <w:szCs w:val="21"/>
        </w:rPr>
        <w:t xml:space="preserve">Vous verrez le nombre de followers attribués à chaque pub</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Limitation : </w:t>
            </w:r>
            <w:r>
              <w:rPr>
                <w:rFonts w:ascii="Arial" w:cs="Arial" w:eastAsia="Arial" w:hAnsi="Arial"/>
                <w:color w:val="333333"/>
                <w:sz w:val="21"/>
                <w:szCs w:val="21"/>
              </w:rPr>
              <w:t xml:space="preserve">Le Business Manager ne vous dit pas si ces followers sont qualifiés. Il compte les chiffres, pas la qualité. C'est pourquoi les 3 sources doivent être combinées.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Les Règles de Scaling Basées sur le ROAS</w:t>
            </w:r>
          </w:p>
        </w:tc>
      </w:tr>
    </w:tbl>
    <w:p>
      <w:pPr>
        <w:spacing w:before="100" w:after="0"/>
      </w:pPr>
    </w:p>
    <w:p>
      <w:pPr>
        <w:spacing w:before="350" w:after="150"/>
      </w:pPr>
      <w:r>
        <w:rPr>
          <w:rFonts w:ascii="Arial" w:cs="Arial" w:eastAsia="Arial" w:hAnsi="Arial"/>
          <w:b/>
          <w:bCs/>
          <w:color w:val="0A2540"/>
          <w:sz w:val="26"/>
          <w:szCs w:val="26"/>
        </w:rPr>
        <w:t xml:space="preserve">Comment Calculer Votre ROAS</w:t>
      </w:r>
    </w:p>
    <w:p>
      <w:pPr>
        <w:spacing w:before="80" w:after="80" w:line="320"/>
        <w:jc w:val="left"/>
      </w:pPr>
      <w:r>
        <w:rPr>
          <w:rFonts w:ascii="Arial" w:cs="Arial" w:eastAsia="Arial" w:hAnsi="Arial"/>
          <w:color w:val="333333"/>
          <w:sz w:val="21"/>
          <w:szCs w:val="21"/>
        </w:rPr>
        <w:t xml:space="preserve">ROAS = Return On Ad Spend = Chiffre d'affaires généré ÷ Budget publicitaire dépensé</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Exemple :</w:t>
            </w:r>
          </w:p>
          <w:p>
            <w:pPr>
              <w:spacing w:before="80" w:after="80" w:line="320"/>
              <w:jc w:val="left"/>
            </w:pPr>
            <w:r>
              <w:rPr>
                <w:rFonts w:ascii="Arial" w:cs="Arial" w:eastAsia="Arial" w:hAnsi="Arial"/>
                <w:color w:val="333333"/>
                <w:sz w:val="21"/>
                <w:szCs w:val="21"/>
              </w:rPr>
              <w:t xml:space="preserve">Budget pub du mois : 2 000€</w:t>
            </w:r>
          </w:p>
          <w:p>
            <w:pPr>
              <w:spacing w:before="80" w:after="80" w:line="320"/>
              <w:jc w:val="left"/>
            </w:pPr>
            <w:r>
              <w:rPr>
                <w:rFonts w:ascii="Arial" w:cs="Arial" w:eastAsia="Arial" w:hAnsi="Arial"/>
                <w:color w:val="333333"/>
                <w:sz w:val="21"/>
                <w:szCs w:val="21"/>
              </w:rPr>
              <w:t xml:space="preserve">Clients signés attribuables aux pubs : 3</w:t>
            </w:r>
          </w:p>
          <w:p>
            <w:pPr>
              <w:spacing w:before="80" w:after="80" w:line="320"/>
              <w:jc w:val="left"/>
            </w:pPr>
            <w:r>
              <w:rPr>
                <w:rFonts w:ascii="Arial" w:cs="Arial" w:eastAsia="Arial" w:hAnsi="Arial"/>
                <w:color w:val="333333"/>
                <w:sz w:val="21"/>
                <w:szCs w:val="21"/>
              </w:rPr>
              <w:t xml:space="preserve">CA généré : 3 × 5 000€ = 15 000€</w:t>
            </w:r>
          </w:p>
          <w:p>
            <w:pPr>
              <w:spacing w:before="80" w:after="80" w:line="320"/>
              <w:jc w:val="left"/>
            </w:pPr>
            <w:r>
              <w:rPr>
                <w:rFonts w:ascii="Arial" w:cs="Arial" w:eastAsia="Arial" w:hAnsi="Arial"/>
                <w:color w:val="333333"/>
                <w:sz w:val="21"/>
                <w:szCs w:val="21"/>
              </w:rPr>
              <w:t xml:space="preserve">ROAS = 15 000€ ÷ 2 000€ = </w:t>
            </w:r>
            <w:r>
              <w:rPr>
                <w:rFonts w:ascii="Arial" w:cs="Arial" w:eastAsia="Arial" w:hAnsi="Arial"/>
                <w:b/>
                <w:bCs/>
                <w:color w:val="333333"/>
                <w:sz w:val="21"/>
                <w:szCs w:val="21"/>
              </w:rPr>
              <w:t xml:space="preserve">7.5x</w:t>
            </w:r>
          </w:p>
        </w:tc>
      </w:tr>
    </w:tbl>
    <w:p>
      <w:pPr>
        <w:spacing w:before="50" w:after="0"/>
      </w:pPr>
    </w:p>
    <w:p>
      <w:pPr>
        <w:spacing w:before="350" w:after="150"/>
      </w:pPr>
      <w:r>
        <w:rPr>
          <w:rFonts w:ascii="Arial" w:cs="Arial" w:eastAsia="Arial" w:hAnsi="Arial"/>
          <w:b/>
          <w:bCs/>
          <w:color w:val="0A2540"/>
          <w:sz w:val="26"/>
          <w:szCs w:val="26"/>
        </w:rPr>
        <w:t xml:space="preserve">Les Règles de Scaling</w:t>
      </w:r>
    </w:p>
    <w:p>
      <w:pPr>
        <w:spacing w:before="80" w:after="80" w:line="320"/>
        <w:jc w:val="left"/>
      </w:pPr>
      <w:r>
        <w:rPr>
          <w:rFonts w:ascii="Arial" w:cs="Arial" w:eastAsia="Arial" w:hAnsi="Arial"/>
          <w:color w:val="333333"/>
          <w:sz w:val="21"/>
          <w:szCs w:val="21"/>
        </w:rPr>
        <w:t xml:space="preserve">Après 30 jours de données, appliquez ces règles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ROAS</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Multiplicateur de budget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10x ou plus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agressif — système très rentable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3</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4x — 10x</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Scale modéré — système rentable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2</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 — 4x</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Maintenir — optimiser d'abord les autres éléments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1 (pas de changement)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2x ou moins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Couper — refaire les créatifs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Arrêt</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Un ROAS entre 3x et 4x n'est pas un problème de pub.</w:t>
            </w:r>
            <w:r>
              <w:rPr>
                <w:rFonts w:ascii="Arial" w:cs="Arial" w:eastAsia="Arial" w:hAnsi="Arial"/>
                <w:color w:val="333333"/>
                <w:sz w:val="21"/>
                <w:szCs w:val="21"/>
              </w:rPr>
              <w:t xml:space="preserve"> C'est un problème ailleurs dans l'entonnoir : setting, appel de vente, offre, ou contenu du profil. Optimisez ces éléments avant de modifier les pubs.</w:t>
            </w:r>
          </w:p>
        </w:tc>
      </w:tr>
    </w:tbl>
    <w:p>
      <w:pPr>
        <w:spacing w:before="50" w:after="0"/>
      </w:pPr>
    </w:p>
    <w:p>
      <w:pPr>
        <w:spacing w:before="350" w:after="150"/>
      </w:pPr>
      <w:r>
        <w:rPr>
          <w:rFonts w:ascii="Arial" w:cs="Arial" w:eastAsia="Arial" w:hAnsi="Arial"/>
          <w:b/>
          <w:bCs/>
          <w:color w:val="0A2540"/>
          <w:sz w:val="26"/>
          <w:szCs w:val="26"/>
        </w:rPr>
        <w:t xml:space="preserve">Règles de Scaling Progressif</w:t>
      </w:r>
    </w:p>
    <w:p>
      <w:pPr>
        <w:spacing w:before="80" w:after="80" w:line="320"/>
        <w:jc w:val="left"/>
      </w:pPr>
      <w:r>
        <w:rPr>
          <w:rFonts w:ascii="Arial" w:cs="Arial" w:eastAsia="Arial" w:hAnsi="Arial"/>
          <w:color w:val="333333"/>
          <w:sz w:val="21"/>
          <w:szCs w:val="21"/>
        </w:rPr>
        <w:t xml:space="preserve">Ne scalez jamais brutalement. Suivez ces paliers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Semaine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Budget</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S1-S2</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 initial (ex: 50€/jour)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 collecter des données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S3</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Si ROAS &gt; 4x → + 50%</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Premier scale (75€/jour)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S4</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ROAS maintenu → + 50%</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Deuxième scale (~110€/jour)</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S5+</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Continuer si ROAS stable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Scale continu par paliers de 30-50%</w:t>
            </w:r>
          </w:p>
        </w:tc>
      </w:tr>
    </w:tbl>
    <w:p>
      <w:pPr>
        <w:spacing w:before="50" w:after="0"/>
      </w:pPr>
    </w:p>
    <w:p>
      <w:pPr>
        <w:spacing w:before="350" w:after="150"/>
      </w:pPr>
      <w:r>
        <w:rPr>
          <w:rFonts w:ascii="Arial" w:cs="Arial" w:eastAsia="Arial" w:hAnsi="Arial"/>
          <w:b/>
          <w:bCs/>
          <w:color w:val="0A2540"/>
          <w:sz w:val="26"/>
          <w:szCs w:val="26"/>
        </w:rPr>
        <w:t xml:space="preserve">Anticiper l'Usure des Créatifs</w:t>
      </w:r>
    </w:p>
    <w:p>
      <w:pPr>
        <w:spacing w:before="80" w:after="80" w:line="320"/>
        <w:jc w:val="left"/>
      </w:pPr>
      <w:r>
        <w:rPr>
          <w:rFonts w:ascii="Arial" w:cs="Arial" w:eastAsia="Arial" w:hAnsi="Arial"/>
          <w:color w:val="333333"/>
          <w:sz w:val="21"/>
          <w:szCs w:val="21"/>
        </w:rPr>
        <w:t xml:space="preserve">Les publicités rentables ne durent pas éternellement. L'audience se sature, les performances baissent.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fatale : </w:t>
            </w:r>
            <w:r>
              <w:rPr>
                <w:rFonts w:ascii="Arial" w:cs="Arial" w:eastAsia="Arial" w:hAnsi="Arial"/>
                <w:color w:val="333333"/>
                <w:sz w:val="21"/>
                <w:szCs w:val="21"/>
              </w:rPr>
              <w:t xml:space="preserve">Attendre que les pubs ne fonctionnent plus pour créer de nouveaux créatifs.</w:t>
            </w:r>
          </w:p>
          <w:p>
            <w:pPr>
              <w:spacing w:before="80" w:after="80" w:line="320"/>
              <w:jc w:val="left"/>
            </w:pPr>
            <w:r>
              <w:rPr>
                <w:rFonts w:ascii="Arial" w:cs="Arial" w:eastAsia="Arial" w:hAnsi="Arial"/>
                <w:color w:val="333333"/>
                <w:sz w:val="21"/>
                <w:szCs w:val="21"/>
              </w:rPr>
              <w:t xml:space="preserve">Résultat : période sans leads, panique, précipitation.</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La bonne pratique : </w:t>
            </w:r>
          </w:p>
          <w:p>
            <w:pPr>
              <w:spacing w:before="80" w:after="80" w:line="320"/>
              <w:jc w:val="left"/>
            </w:pPr>
            <w:r>
              <w:rPr>
                <w:rFonts w:ascii="Arial" w:cs="Arial" w:eastAsia="Arial" w:hAnsi="Arial"/>
                <w:color w:val="333333"/>
                <w:sz w:val="21"/>
                <w:szCs w:val="21"/>
              </w:rPr>
              <w:t xml:space="preserve">Dès qu'une pub est rentable, commencez à créer le prochain lot de créatifs.</w:t>
            </w:r>
          </w:p>
          <w:p>
            <w:pPr>
              <w:spacing w:before="80" w:after="80" w:line="320"/>
              <w:jc w:val="left"/>
            </w:pPr>
            <w:r>
              <w:rPr>
                <w:rFonts w:ascii="Arial" w:cs="Arial" w:eastAsia="Arial" w:hAnsi="Arial"/>
                <w:color w:val="333333"/>
                <w:sz w:val="21"/>
                <w:szCs w:val="21"/>
              </w:rPr>
              <w:t xml:space="preserve">Objectif : avoir toujours 2-3 créatifs en réserve, prêts à être lancés si les actuels faiblissent.</w:t>
            </w:r>
          </w:p>
          <w:p>
            <w:pPr>
              <w:spacing w:before="80" w:after="80" w:line="320"/>
              <w:jc w:val="left"/>
            </w:pPr>
            <w:r>
              <w:rPr>
                <w:rFonts w:ascii="Arial" w:cs="Arial" w:eastAsia="Arial" w:hAnsi="Arial"/>
                <w:color w:val="333333"/>
                <w:sz w:val="21"/>
                <w:szCs w:val="21"/>
              </w:rPr>
              <w:t xml:space="preserve">Les pubs rentables sont temporaires. La création continue rend la rentabilité permanente.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Setup Vidéo &amp; Angles de Tournage</w:t>
            </w:r>
          </w:p>
        </w:tc>
      </w:tr>
    </w:tbl>
    <w:p>
      <w:pPr>
        <w:spacing w:before="100" w:after="0"/>
      </w:pPr>
    </w:p>
    <w:p>
      <w:pPr>
        <w:spacing w:before="350" w:after="150"/>
      </w:pPr>
      <w:r>
        <w:rPr>
          <w:rFonts w:ascii="Arial" w:cs="Arial" w:eastAsia="Arial" w:hAnsi="Arial"/>
          <w:b/>
          <w:bCs/>
          <w:color w:val="0A2540"/>
          <w:sz w:val="26"/>
          <w:szCs w:val="26"/>
        </w:rPr>
        <w:t xml:space="preserve">Setup Technique Recommandé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Recommandation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Alternative acceptable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Arrière-plan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Bureau pro, bibliothèque, espace avec vitres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Mur blanc uni (peut servir de fond vert)</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Éclairage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Softbox ou ring light face au visage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Lumière naturelle (fenêtre face à vous)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Caméra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Niveau des yeux, cadrage poitrine et au-dessus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récent sur trépied</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Audio</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Micro podcast pour la clarté</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Micro du téléphone si proche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Vertical 9:16 pour Reels/Stories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50" w:after="0"/>
      </w:pPr>
    </w:p>
    <w:p>
      <w:pPr>
        <w:spacing w:before="350" w:after="150"/>
      </w:pPr>
      <w:r>
        <w:rPr>
          <w:rFonts w:ascii="Arial" w:cs="Arial" w:eastAsia="Arial" w:hAnsi="Arial"/>
          <w:b/>
          <w:bCs/>
          <w:color w:val="0A2540"/>
          <w:sz w:val="26"/>
          <w:szCs w:val="26"/>
        </w:rPr>
        <w:t xml:space="preserve">Angles par Format de Script</w:t>
      </w:r>
    </w:p>
    <w:p>
      <w:pPr>
        <w:spacing w:before="250" w:after="100"/>
      </w:pPr>
      <w:r>
        <w:rPr>
          <w:rFonts w:ascii="Arial" w:cs="Arial" w:eastAsia="Arial" w:hAnsi="Arial"/>
          <w:b/>
          <w:bCs/>
          <w:color w:val="00A3CC"/>
          <w:sz w:val="22"/>
          <w:szCs w:val="22"/>
        </w:rPr>
        <w:t xml:space="preserve">Publicité Valeur</w:t>
      </w:r>
    </w:p>
    <w:p>
      <w:pPr>
        <w:pStyle w:val="ListParagraph"/>
        <w:numPr>
          <w:ilvl w:val="0"/>
          <w:numId w:val="2"/>
        </w:numPr>
        <w:spacing w:before="40" w:after="40" w:line="320"/>
      </w:pPr>
      <w:r>
        <w:rPr>
          <w:rFonts w:ascii="Arial" w:cs="Arial" w:eastAsia="Arial" w:hAnsi="Arial"/>
          <w:color w:val="333333"/>
          <w:sz w:val="21"/>
          <w:szCs w:val="21"/>
        </w:rPr>
        <w:t xml:space="preserve">Face caméra avec texte/sous-titres au-dessus ou en dessous</w:t>
      </w:r>
    </w:p>
    <w:p>
      <w:pPr>
        <w:pStyle w:val="ListParagraph"/>
        <w:numPr>
          <w:ilvl w:val="0"/>
          <w:numId w:val="2"/>
        </w:numPr>
        <w:spacing w:before="40" w:after="40" w:line="320"/>
      </w:pPr>
      <w:r>
        <w:rPr>
          <w:rFonts w:ascii="Arial" w:cs="Arial" w:eastAsia="Arial" w:hAnsi="Arial"/>
          <w:color w:val="333333"/>
          <w:sz w:val="21"/>
          <w:szCs w:val="21"/>
        </w:rPr>
        <w:t xml:space="preserve">Écran partagé : vous en haut, screen recording en bas (dashboard, document, résultats)</w:t>
      </w:r>
    </w:p>
    <w:p>
      <w:pPr>
        <w:pStyle w:val="ListParagraph"/>
        <w:numPr>
          <w:ilvl w:val="0"/>
          <w:numId w:val="2"/>
        </w:numPr>
        <w:spacing w:before="40" w:after="40" w:line="320"/>
      </w:pPr>
      <w:r>
        <w:rPr>
          <w:rFonts w:ascii="Arial" w:cs="Arial" w:eastAsia="Arial" w:hAnsi="Arial"/>
          <w:color w:val="333333"/>
          <w:sz w:val="21"/>
          <w:szCs w:val="21"/>
        </w:rPr>
        <w:t xml:space="preserve">Zoom sur un chiffre clé (ROAS, appels réservés, etc.)</w:t>
      </w:r>
    </w:p>
    <w:p>
      <w:pPr>
        <w:spacing w:before="30" w:after="0"/>
      </w:pPr>
    </w:p>
    <w:p>
      <w:pPr>
        <w:spacing w:before="250" w:after="100"/>
      </w:pPr>
      <w:r>
        <w:rPr>
          <w:rFonts w:ascii="Arial" w:cs="Arial" w:eastAsia="Arial" w:hAnsi="Arial"/>
          <w:b/>
          <w:bCs/>
          <w:color w:val="00A3CC"/>
          <w:sz w:val="22"/>
          <w:szCs w:val="22"/>
        </w:rPr>
        <w:t xml:space="preserve">Publicité Éducative</w:t>
      </w:r>
    </w:p>
    <w:p>
      <w:pPr>
        <w:pStyle w:val="ListParagraph"/>
        <w:numPr>
          <w:ilvl w:val="0"/>
          <w:numId w:val="2"/>
        </w:numPr>
        <w:spacing w:before="40" w:after="40" w:line="320"/>
      </w:pPr>
      <w:r>
        <w:rPr>
          <w:rFonts w:ascii="Arial" w:cs="Arial" w:eastAsia="Arial" w:hAnsi="Arial"/>
          <w:color w:val="333333"/>
          <w:sz w:val="21"/>
          <w:szCs w:val="21"/>
        </w:rPr>
        <w:t xml:space="preserve">Angle podcast — micro visible, fond autoritaire</w:t>
      </w:r>
    </w:p>
    <w:p>
      <w:pPr>
        <w:pStyle w:val="ListParagraph"/>
        <w:numPr>
          <w:ilvl w:val="0"/>
          <w:numId w:val="2"/>
        </w:numPr>
        <w:spacing w:before="40" w:after="40" w:line="320"/>
      </w:pPr>
      <w:r>
        <w:rPr>
          <w:rFonts w:ascii="Arial" w:cs="Arial" w:eastAsia="Arial" w:hAnsi="Arial"/>
          <w:color w:val="333333"/>
          <w:sz w:val="21"/>
          <w:szCs w:val="21"/>
        </w:rPr>
        <w:t xml:space="preserve">Tableau blanc ou carnet comme cutaways</w:t>
      </w:r>
    </w:p>
    <w:p>
      <w:pPr>
        <w:pStyle w:val="ListParagraph"/>
        <w:numPr>
          <w:ilvl w:val="0"/>
          <w:numId w:val="2"/>
        </w:numPr>
        <w:spacing w:before="40" w:after="40" w:line="320"/>
      </w:pPr>
      <w:r>
        <w:rPr>
          <w:rFonts w:ascii="Arial" w:cs="Arial" w:eastAsia="Arial" w:hAnsi="Arial"/>
          <w:color w:val="333333"/>
          <w:sz w:val="21"/>
          <w:szCs w:val="21"/>
        </w:rPr>
        <w:t xml:space="preserve">Environnement premium (Airbnb, studio, hôtel)</w:t>
      </w:r>
    </w:p>
    <w:p>
      <w:pPr>
        <w:spacing w:before="30" w:after="0"/>
      </w:pPr>
    </w:p>
    <w:p>
      <w:pPr>
        <w:spacing w:before="250" w:after="100"/>
      </w:pPr>
      <w:r>
        <w:rPr>
          <w:rFonts w:ascii="Arial" w:cs="Arial" w:eastAsia="Arial" w:hAnsi="Arial"/>
          <w:b/>
          <w:bCs/>
          <w:color w:val="00A3CC"/>
          <w:sz w:val="22"/>
          <w:szCs w:val="22"/>
        </w:rPr>
        <w:t xml:space="preserve">Publicité Crédibilité</w:t>
      </w:r>
    </w:p>
    <w:p>
      <w:pPr>
        <w:pStyle w:val="ListParagraph"/>
        <w:numPr>
          <w:ilvl w:val="0"/>
          <w:numId w:val="2"/>
        </w:numPr>
        <w:spacing w:before="40" w:after="40" w:line="320"/>
      </w:pPr>
      <w:r>
        <w:rPr>
          <w:rFonts w:ascii="Arial" w:cs="Arial" w:eastAsia="Arial" w:hAnsi="Arial"/>
          <w:color w:val="333333"/>
          <w:sz w:val="21"/>
          <w:szCs w:val="21"/>
        </w:rPr>
        <w:t xml:space="preserve">Face caméra + preuves en incrustation (screenshots Stripe, DM, résultats)</w:t>
      </w:r>
    </w:p>
    <w:p>
      <w:pPr>
        <w:pStyle w:val="ListParagraph"/>
        <w:numPr>
          <w:ilvl w:val="0"/>
          <w:numId w:val="2"/>
        </w:numPr>
        <w:spacing w:before="40" w:after="40" w:line="320"/>
      </w:pPr>
      <w:r>
        <w:rPr>
          <w:rFonts w:ascii="Arial" w:cs="Arial" w:eastAsia="Arial" w:hAnsi="Arial"/>
          <w:color w:val="333333"/>
          <w:sz w:val="21"/>
          <w:szCs w:val="21"/>
        </w:rPr>
        <w:t xml:space="preserve">Loom overlay : vous qui commentez en scrollant les résultats</w:t>
      </w:r>
    </w:p>
    <w:p>
      <w:pPr>
        <w:pStyle w:val="ListParagraph"/>
        <w:numPr>
          <w:ilvl w:val="0"/>
          <w:numId w:val="2"/>
        </w:numPr>
        <w:spacing w:before="40" w:after="40" w:line="320"/>
      </w:pPr>
      <w:r>
        <w:rPr>
          <w:rFonts w:ascii="Arial" w:cs="Arial" w:eastAsia="Arial" w:hAnsi="Arial"/>
          <w:color w:val="333333"/>
          <w:sz w:val="21"/>
          <w:szCs w:val="21"/>
        </w:rPr>
        <w:t xml:space="preserve">Clips de témoignages clients si disponibles</w:t>
      </w:r>
    </w:p>
    <w:p>
      <w:pPr>
        <w:spacing w:before="50" w:after="0"/>
      </w:pPr>
    </w:p>
    <w:p>
      <w:pPr>
        <w:spacing w:before="350" w:after="150"/>
      </w:pPr>
      <w:r>
        <w:rPr>
          <w:rFonts w:ascii="Arial" w:cs="Arial" w:eastAsia="Arial" w:hAnsi="Arial"/>
          <w:b/>
          <w:bCs/>
          <w:color w:val="0A2540"/>
          <w:sz w:val="26"/>
          <w:szCs w:val="26"/>
        </w:rPr>
        <w:t xml:space="preserve">Technique des 3 Accroches</w:t>
      </w:r>
    </w:p>
    <w:p>
      <w:pPr>
        <w:spacing w:before="80" w:after="80" w:line="320"/>
        <w:jc w:val="left"/>
      </w:pPr>
      <w:r>
        <w:rPr>
          <w:rFonts w:ascii="Arial" w:cs="Arial" w:eastAsia="Arial" w:hAnsi="Arial"/>
          <w:color w:val="333333"/>
          <w:sz w:val="21"/>
          <w:szCs w:val="21"/>
        </w:rPr>
        <w:t xml:space="preserve">Pour maximiser les tests sans refaire tout le tournage :</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Enregistrez 3 accroches différentes (4 sec chacune)</w:t>
      </w:r>
    </w:p>
    <w:p>
      <w:pPr>
        <w:pStyle w:val="ListParagraph"/>
        <w:numPr>
          <w:ilvl w:val="0"/>
          <w:numId w:val="2"/>
        </w:numPr>
        <w:spacing w:before="40" w:after="40" w:line="320"/>
      </w:pPr>
      <w:r>
        <w:rPr>
          <w:rFonts w:ascii="Arial" w:cs="Arial" w:eastAsia="Arial" w:hAnsi="Arial"/>
          <w:color w:val="333333"/>
          <w:sz w:val="21"/>
          <w:szCs w:val="21"/>
        </w:rPr>
        <w:t xml:space="preserve">Gardez le même corps et CTA</w:t>
      </w:r>
    </w:p>
    <w:p>
      <w:pPr>
        <w:pStyle w:val="ListParagraph"/>
        <w:numPr>
          <w:ilvl w:val="0"/>
          <w:numId w:val="2"/>
        </w:numPr>
        <w:spacing w:before="40" w:after="40" w:line="320"/>
      </w:pPr>
      <w:r>
        <w:rPr>
          <w:rFonts w:ascii="Arial" w:cs="Arial" w:eastAsia="Arial" w:hAnsi="Arial"/>
          <w:color w:val="333333"/>
          <w:sz w:val="21"/>
          <w:szCs w:val="21"/>
        </w:rPr>
        <w:t xml:space="preserve">Au montage, créez 3 versions de la même pub</w:t>
      </w:r>
    </w:p>
    <w:p>
      <w:pPr>
        <w:pStyle w:val="ListParagraph"/>
        <w:numPr>
          <w:ilvl w:val="0"/>
          <w:numId w:val="2"/>
        </w:numPr>
        <w:spacing w:before="40" w:after="40" w:line="320"/>
      </w:pPr>
      <w:r>
        <w:rPr>
          <w:rFonts w:ascii="Arial" w:cs="Arial" w:eastAsia="Arial" w:hAnsi="Arial"/>
          <w:color w:val="333333"/>
          <w:sz w:val="21"/>
          <w:szCs w:val="21"/>
        </w:rPr>
        <w:t xml:space="preserve">Testez les 3 pour identifier l'accroche gagnante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Les clients les plus rentables sont ceux qui créent leurs propres angles.</w:t>
            </w:r>
            <w:r>
              <w:rPr>
                <w:rFonts w:ascii="Arial" w:cs="Arial" w:eastAsia="Arial" w:hAnsi="Arial"/>
                <w:color w:val="333333"/>
                <w:sz w:val="21"/>
                <w:szCs w:val="21"/>
              </w:rPr>
              <w:t xml:space="preserve"> Ne copiez pas exactement ce que font les autres — testez des variations de police, de cadrage, de positionnement. Créez votre signature visuelle.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Prochaines Étapes</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Structure en 4 temps pour tous les scripts : Accroche (point de douleur, pas profil) → Mécanisme (la solution/le système) → Preuve (chiffres, résultats, histoire) → CTA (action claire). Le format change, la structure reste.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Suivez l'entonnoir complet, pas juste le coût par visite. Un follower à 5€ qui ne convertit jamais coûte plus cher qu'un follower à 15€ qui devient client. Combinez les 3 sources de tracking : notifications, formulaire d'onboarding, dashboard Meta.</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Règles de scaling basées sur le ROAS : 10x+ = scale ×3, 4-10x = scale ×2, 3-4x = optimiser ailleurs d'abord, &lt;2x = couper et refaire. Et anticipez : créez de nouveaux créatifs PENDANT que les actuels fonctionnent.</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avez maintenant les templates de scripts, les KPIs de l'entonnoir complet, et les règles de scaling. Les publicités amènent des visiteurs sur votre profil. Le contenu les convertit en followers. Mais ensuite ? Comment transformer un nouveau follower en conversation, puis en appel découverte, puis en client ? C'est l'objet du prochain module : le système de conversion par DM — le pont entre le trafic et les ventes.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Feuille de Suivi Quotidien des Pubs </w:t>
      </w:r>
      <w:r>
        <w:rPr>
          <w:rFonts w:ascii="Arial" w:cs="Arial" w:eastAsia="Arial" w:hAnsi="Arial"/>
          <w:color w:val="333333"/>
          <w:sz w:val="21"/>
          <w:szCs w:val="21"/>
        </w:rPr>
        <w:t xml:space="preserve">(Google Sheets — followers, qualité, source)</w:t>
      </w:r>
    </w:p>
    <w:p>
      <w:pPr>
        <w:pStyle w:val="ListParagraph"/>
        <w:numPr>
          <w:ilvl w:val="0"/>
          <w:numId w:val="2"/>
        </w:numPr>
        <w:spacing w:before="40" w:after="40" w:line="320"/>
      </w:pPr>
      <w:r>
        <w:rPr>
          <w:rFonts w:ascii="Arial" w:cs="Arial" w:eastAsia="Arial" w:hAnsi="Arial"/>
          <w:b/>
          <w:bCs/>
          <w:color w:val="333333"/>
          <w:sz w:val="21"/>
          <w:szCs w:val="21"/>
        </w:rPr>
        <w:t xml:space="preserve">Templates des 3 Scripts </w:t>
      </w:r>
      <w:r>
        <w:rPr>
          <w:rFonts w:ascii="Arial" w:cs="Arial" w:eastAsia="Arial" w:hAnsi="Arial"/>
          <w:color w:val="333333"/>
          <w:sz w:val="21"/>
          <w:szCs w:val="21"/>
        </w:rPr>
        <w:t xml:space="preserve">(Valeur, Éducatif, Crédibilité — version éditable)</w:t>
      </w:r>
    </w:p>
    <w:p>
      <w:pPr>
        <w:pStyle w:val="ListParagraph"/>
        <w:numPr>
          <w:ilvl w:val="0"/>
          <w:numId w:val="2"/>
        </w:numPr>
        <w:spacing w:before="40" w:after="40" w:line="320"/>
      </w:pPr>
      <w:r>
        <w:rPr>
          <w:rFonts w:ascii="Arial" w:cs="Arial" w:eastAsia="Arial" w:hAnsi="Arial"/>
          <w:b/>
          <w:bCs/>
          <w:color w:val="333333"/>
          <w:sz w:val="21"/>
          <w:szCs w:val="21"/>
        </w:rPr>
        <w:t xml:space="preserve">Formulaire d'Onboarding Client </w:t>
      </w:r>
      <w:r>
        <w:rPr>
          <w:rFonts w:ascii="Arial" w:cs="Arial" w:eastAsia="Arial" w:hAnsi="Arial"/>
          <w:color w:val="333333"/>
          <w:sz w:val="21"/>
          <w:szCs w:val="21"/>
        </w:rPr>
        <w:t xml:space="preserve">(Typeform template)</w:t>
      </w:r>
    </w:p>
    <w:p>
      <w:pPr>
        <w:pStyle w:val="ListParagraph"/>
        <w:numPr>
          <w:ilvl w:val="0"/>
          <w:numId w:val="2"/>
        </w:numPr>
        <w:spacing w:before="40" w:after="40" w:line="320"/>
      </w:pPr>
      <w:r>
        <w:rPr>
          <w:rFonts w:ascii="Arial" w:cs="Arial" w:eastAsia="Arial" w:hAnsi="Arial"/>
          <w:b/>
          <w:bCs/>
          <w:color w:val="333333"/>
          <w:sz w:val="21"/>
          <w:szCs w:val="21"/>
        </w:rPr>
        <w:t xml:space="preserve">Calculateur de ROAS et CPA </w:t>
      </w:r>
      <w:r>
        <w:rPr>
          <w:rFonts w:ascii="Arial" w:cs="Arial" w:eastAsia="Arial" w:hAnsi="Arial"/>
          <w:color w:val="333333"/>
          <w:sz w:val="21"/>
          <w:szCs w:val="21"/>
        </w:rPr>
        <w:t xml:space="preserve">(Google Sheets)</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"Le Système de Conversion DM — Du Follower à l'Appel Découverte"</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Scripts &amp; Tracking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2026-02-06T09:59:13.732Z</dcterms:created>
  <dcterms:modified xsi:type="dcterms:W3CDTF">2026-02-06T09:59:13.732Z</dcterms:modified>
</cp:coreProperties>
</file>

<file path=docProps/custom.xml><?xml version="1.0" encoding="utf-8"?>
<Properties xmlns="http://schemas.openxmlformats.org/officeDocument/2006/custom-properties" xmlns:vt="http://schemas.openxmlformats.org/officeDocument/2006/docPropsVTypes"/>
</file>