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00d4ff"/>
          <w:sz w:val="56"/>
          <w:szCs w:val="56"/>
          <w:rtl w:val="0"/>
        </w:rPr>
        <w:t xml:space="preserve">SCALING FLOW</w:t>
      </w:r>
      <w:r w:rsidDel="00000000" w:rsidR="00000000" w:rsidRPr="00000000">
        <w:rPr>
          <w:rtl w:val="0"/>
        </w:rPr>
      </w:r>
    </w:p>
    <w:p w:rsidR="00000000" w:rsidDel="00000000" w:rsidP="00000000" w:rsidRDefault="00000000" w:rsidRPr="00000000" w14:paraId="00000003">
      <w:pPr>
        <w:spacing w:after="800" w:lineRule="auto"/>
        <w:jc w:val="center"/>
        <w:rPr/>
      </w:pPr>
      <w:r w:rsidDel="00000000" w:rsidR="00000000" w:rsidRPr="00000000">
        <w:rPr>
          <w:rFonts w:ascii="Arial" w:cs="Arial" w:eastAsia="Arial" w:hAnsi="Arial"/>
          <w:color w:val="6b7280"/>
          <w:sz w:val="24"/>
          <w:szCs w:val="24"/>
          <w:rtl w:val="0"/>
        </w:rPr>
        <w:t xml:space="preserve">Module Publicité</w:t>
      </w:r>
      <w:r w:rsidDel="00000000" w:rsidR="00000000" w:rsidRPr="00000000">
        <w:rPr>
          <w:rtl w:val="0"/>
        </w:rPr>
      </w:r>
    </w:p>
    <w:p w:rsidR="00000000" w:rsidDel="00000000" w:rsidP="00000000" w:rsidRDefault="00000000" w:rsidRPr="00000000" w14:paraId="00000004">
      <w:pPr>
        <w:spacing w:after="40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0a2540"/>
          <w:sz w:val="44"/>
          <w:szCs w:val="44"/>
          <w:rtl w:val="0"/>
        </w:rPr>
        <w:t xml:space="preserve">Le Framework des</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0a2540"/>
          <w:sz w:val="52"/>
          <w:szCs w:val="52"/>
          <w:rtl w:val="0"/>
        </w:rPr>
        <w:t xml:space="preserve">Publicités Vidéo</w:t>
      </w:r>
      <w:r w:rsidDel="00000000" w:rsidR="00000000" w:rsidRPr="00000000">
        <w:rPr>
          <w:rtl w:val="0"/>
        </w:rPr>
      </w:r>
    </w:p>
    <w:p w:rsidR="00000000" w:rsidDel="00000000" w:rsidP="00000000" w:rsidRDefault="00000000" w:rsidRPr="00000000" w14:paraId="00000007">
      <w:pPr>
        <w:spacing w:after="600" w:lineRule="auto"/>
        <w:jc w:val="center"/>
        <w:rPr/>
      </w:pPr>
      <w:r w:rsidDel="00000000" w:rsidR="00000000" w:rsidRPr="00000000">
        <w:rPr>
          <w:rFonts w:ascii="Arial" w:cs="Arial" w:eastAsia="Arial" w:hAnsi="Arial"/>
          <w:color w:val="00d4ff"/>
          <w:sz w:val="26"/>
          <w:szCs w:val="26"/>
          <w:rtl w:val="0"/>
        </w:rPr>
        <w:t xml:space="preserve">Les Pubs ne Sont PAS Censées Ressembler à des Pubs</w:t>
      </w:r>
      <w:r w:rsidDel="00000000" w:rsidR="00000000" w:rsidRPr="00000000">
        <w:rPr>
          <w:rtl w:val="0"/>
        </w:rPr>
      </w:r>
    </w:p>
    <w:p w:rsidR="00000000" w:rsidDel="00000000" w:rsidP="00000000" w:rsidRDefault="00000000" w:rsidRPr="00000000" w14:paraId="00000008">
      <w:pPr>
        <w:spacing w:after="400" w:lineRule="auto"/>
        <w:rPr/>
      </w:pPr>
      <w:r w:rsidDel="00000000" w:rsidR="00000000" w:rsidRPr="00000000">
        <w:rPr>
          <w:rtl w:val="0"/>
        </w:rPr>
      </w:r>
    </w:p>
    <w:tbl>
      <w:tblPr>
        <w:tblStyle w:val="Table1"/>
        <w:tblW w:w="89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55"/>
        <w:tblGridChange w:id="0">
          <w:tblGrid>
            <w:gridCol w:w="89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09">
            <w:pPr>
              <w:rPr/>
            </w:pPr>
            <w:r w:rsidDel="00000000" w:rsidR="00000000" w:rsidRPr="00000000">
              <w:rPr>
                <w:color w:val="0a2540"/>
                <w:sz w:val="20"/>
                <w:szCs w:val="20"/>
                <w:rtl w:val="0"/>
              </w:rPr>
              <w:t xml:space="preserve">📊 Durée : 15-18 min | 🎯 Module : Publicité | 👥 Public : Marketers &amp; Media Buyers</w:t>
            </w:r>
            <w:r w:rsidDel="00000000" w:rsidR="00000000" w:rsidRPr="00000000">
              <w:rPr>
                <w:rtl w:val="0"/>
              </w:rPr>
            </w:r>
          </w:p>
        </w:tc>
      </w:tr>
    </w:tbl>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200" w:before="200" w:lineRule="auto"/>
        <w:rPr/>
      </w:pPr>
      <w:r w:rsidDel="00000000" w:rsidR="00000000" w:rsidRPr="00000000">
        <w:rPr>
          <w:rFonts w:ascii="Arial" w:cs="Arial" w:eastAsia="Arial" w:hAnsi="Arial"/>
          <w:b w:val="1"/>
          <w:bCs w:val="1"/>
          <w:color w:val="0a2540"/>
          <w:sz w:val="36"/>
          <w:szCs w:val="36"/>
          <w:rtl w:val="0"/>
        </w:rPr>
        <w:t xml:space="preserve">📋 Objectifs d'apprentissage</w:t>
      </w:r>
      <w:r w:rsidDel="00000000" w:rsidR="00000000" w:rsidRPr="00000000">
        <w:rPr>
          <w:rtl w:val="0"/>
        </w:rPr>
      </w:r>
    </w:p>
    <w:p w:rsidR="00000000" w:rsidDel="00000000" w:rsidP="00000000" w:rsidRDefault="00000000" w:rsidRPr="00000000" w14:paraId="0000000C">
      <w:pPr>
        <w:spacing w:after="200" w:lineRule="auto"/>
        <w:rPr/>
      </w:pPr>
      <w:r w:rsidDel="00000000" w:rsidR="00000000" w:rsidRPr="00000000">
        <w:rPr>
          <w:color w:val="0a2540"/>
          <w:sz w:val="22"/>
          <w:szCs w:val="22"/>
          <w:rtl w:val="0"/>
        </w:rPr>
        <w:t xml:space="preserve">À la fin de cette leçon, vous serez capable de :</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Comprendre que l'OFFRE et l</w:t>
      </w:r>
      <w:r w:rsidDel="00000000" w:rsidR="00000000" w:rsidRPr="00000000">
        <w:rPr>
          <w:rtl w:val="0"/>
        </w:rPr>
        <w:t xml:space="preserv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CRÉATI</w:t>
      </w:r>
      <w:r w:rsidDel="00000000" w:rsidR="00000000" w:rsidRPr="00000000">
        <w:rPr>
          <w:rtl w:val="0"/>
        </w:rPr>
        <w:t xml:space="preserve">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sont les éléments les plus importants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Maîtriser l'art du HOOK pour capter l'attention en 3 secondes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Savoir quand utiliser des pubs "haute production" vs "organiques"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Créer des pubs vidéo qui ressemblent à du CONTENU natif</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Multiplier vos créatifs efficacement avec la méthode 6 hooks x 2 bodies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Utiliser Canva pour ajouter des éléments (barres, textes) sur vos vidéos</w:t>
      </w:r>
    </w:p>
    <w:tbl>
      <w:tblPr>
        <w:tblStyle w:val="Table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45"/>
        <w:tblGridChange w:id="0">
          <w:tblGrid>
            <w:gridCol w:w="9345"/>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13">
            <w:pPr>
              <w:spacing w:after="80" w:lineRule="auto"/>
              <w:rPr/>
            </w:pPr>
            <w:r w:rsidDel="00000000" w:rsidR="00000000" w:rsidRPr="00000000">
              <w:rPr>
                <w:b w:val="1"/>
                <w:bCs w:val="1"/>
                <w:color w:val="00d4ff"/>
                <w:sz w:val="22"/>
                <w:szCs w:val="22"/>
                <w:rtl w:val="0"/>
              </w:rPr>
              <w:t xml:space="preserve">⚡ Le principe fondamental</w:t>
            </w:r>
            <w:r w:rsidDel="00000000" w:rsidR="00000000" w:rsidRPr="00000000">
              <w:rPr>
                <w:rtl w:val="0"/>
              </w:rPr>
            </w:r>
          </w:p>
          <w:p w:rsidR="00000000" w:rsidDel="00000000" w:rsidP="00000000" w:rsidRDefault="00000000" w:rsidRPr="00000000" w14:paraId="00000014">
            <w:pPr>
              <w:rPr/>
            </w:pPr>
            <w:r w:rsidDel="00000000" w:rsidR="00000000" w:rsidRPr="00000000">
              <w:rPr>
                <w:color w:val="0a2540"/>
                <w:sz w:val="22"/>
                <w:szCs w:val="22"/>
                <w:rtl w:val="0"/>
              </w:rPr>
              <w:t xml:space="preserve">Votre offre et votre créatif sont les éléments les PLUS importants de tout le processus publicitaire. Ce n'est PAS le ciblage, ce n'est PAS les boutons dans Ads Manager. C'est l'OFFRE et l</w:t>
            </w:r>
            <w:r w:rsidDel="00000000" w:rsidR="00000000" w:rsidRPr="00000000">
              <w:rPr>
                <w:color w:val="0a2540"/>
                <w:rtl w:val="0"/>
              </w:rPr>
              <w:t xml:space="preserve">a</w:t>
            </w:r>
            <w:r w:rsidDel="00000000" w:rsidR="00000000" w:rsidRPr="00000000">
              <w:rPr>
                <w:color w:val="0a2540"/>
                <w:sz w:val="22"/>
                <w:szCs w:val="22"/>
                <w:rtl w:val="0"/>
              </w:rPr>
              <w:t xml:space="preserve"> CRÉATI</w:t>
            </w:r>
            <w:r w:rsidDel="00000000" w:rsidR="00000000" w:rsidRPr="00000000">
              <w:rPr>
                <w:color w:val="0a2540"/>
                <w:rtl w:val="0"/>
              </w:rPr>
              <w:t xml:space="preserve">VE</w:t>
            </w:r>
            <w:r w:rsidDel="00000000" w:rsidR="00000000" w:rsidRPr="00000000">
              <w:rPr>
                <w:color w:val="0a2540"/>
                <w:sz w:val="22"/>
                <w:szCs w:val="22"/>
                <w:rtl w:val="0"/>
              </w:rPr>
              <w:t xml:space="preserve">. Point.</w:t>
            </w:r>
            <w:r w:rsidDel="00000000" w:rsidR="00000000" w:rsidRPr="00000000">
              <w:rPr>
                <w:rtl w:val="0"/>
              </w:rPr>
            </w:r>
          </w:p>
        </w:tc>
      </w:tr>
    </w:tbl>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after="200" w:before="200" w:lineRule="auto"/>
        <w:rPr/>
      </w:pPr>
      <w:r w:rsidDel="00000000" w:rsidR="00000000" w:rsidRPr="00000000">
        <w:rPr>
          <w:rFonts w:ascii="Arial" w:cs="Arial" w:eastAsia="Arial" w:hAnsi="Arial"/>
          <w:b w:val="1"/>
          <w:bCs w:val="1"/>
          <w:color w:val="0a2540"/>
          <w:sz w:val="36"/>
          <w:szCs w:val="36"/>
          <w:rtl w:val="0"/>
        </w:rPr>
        <w:t xml:space="preserve">🎯 La Vérité sur les Pubs Vidéo</w:t>
      </w:r>
      <w:r w:rsidDel="00000000" w:rsidR="00000000" w:rsidRPr="00000000">
        <w:rPr>
          <w:rtl w:val="0"/>
        </w:rPr>
      </w:r>
    </w:p>
    <w:p w:rsidR="00000000" w:rsidDel="00000000" w:rsidP="00000000" w:rsidRDefault="00000000" w:rsidRPr="00000000" w14:paraId="00000017">
      <w:pPr>
        <w:spacing w:after="100" w:lineRule="auto"/>
        <w:rPr/>
      </w:pPr>
      <w:r w:rsidDel="00000000" w:rsidR="00000000" w:rsidRPr="00000000">
        <w:rPr>
          <w:b w:val="1"/>
          <w:bCs w:val="1"/>
          <w:color w:val="00d4ff"/>
          <w:sz w:val="24"/>
          <w:szCs w:val="24"/>
          <w:rtl w:val="0"/>
        </w:rPr>
        <w:t xml:space="preserve">Ce que vous devez comprendre</w:t>
      </w:r>
      <w:r w:rsidDel="00000000" w:rsidR="00000000" w:rsidRPr="00000000">
        <w:rPr>
          <w:rtl w:val="0"/>
        </w:rPr>
      </w:r>
    </w:p>
    <w:p w:rsidR="00000000" w:rsidDel="00000000" w:rsidP="00000000" w:rsidRDefault="00000000" w:rsidRPr="00000000" w14:paraId="00000018">
      <w:pPr>
        <w:spacing w:after="200" w:lineRule="auto"/>
        <w:rPr/>
      </w:pPr>
      <w:r w:rsidDel="00000000" w:rsidR="00000000" w:rsidRPr="00000000">
        <w:rPr>
          <w:color w:val="0a2540"/>
          <w:sz w:val="22"/>
          <w:szCs w:val="22"/>
          <w:rtl w:val="0"/>
        </w:rPr>
        <w:t xml:space="preserve">Le métier de publicitaire, c'est de TESTER DES CRÉATI</w:t>
      </w:r>
      <w:r w:rsidDel="00000000" w:rsidR="00000000" w:rsidRPr="00000000">
        <w:rPr>
          <w:color w:val="0a2540"/>
          <w:rtl w:val="0"/>
        </w:rPr>
        <w:t xml:space="preserve">VE</w:t>
      </w:r>
      <w:r w:rsidDel="00000000" w:rsidR="00000000" w:rsidRPr="00000000">
        <w:rPr>
          <w:color w:val="0a2540"/>
          <w:sz w:val="22"/>
          <w:szCs w:val="22"/>
          <w:rtl w:val="0"/>
        </w:rPr>
        <w:t xml:space="preserve">S en permanence. C'est ça la publicité. Ce n'est pas de changer les paramètres de ciblage ou de bidding — c'est de créer plus de pubs et d'affiner le process de vente.</w:t>
      </w:r>
      <w:r w:rsidDel="00000000" w:rsidR="00000000" w:rsidRPr="00000000">
        <w:rPr>
          <w:rtl w:val="0"/>
        </w:rPr>
      </w:r>
    </w:p>
    <w:tbl>
      <w:tblPr>
        <w:tblStyle w:val="Table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00"/>
        <w:tblGridChange w:id="0">
          <w:tblGrid>
            <w:gridCol w:w="9300"/>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19">
            <w:pPr>
              <w:spacing w:after="100" w:lineRule="auto"/>
              <w:rPr/>
            </w:pPr>
            <w:sdt>
              <w:sdtPr>
                <w:id w:val="1317367980"/>
                <w:tag w:val="goog_rdk_0"/>
              </w:sdtPr>
              <w:sdtContent>
                <w:r w:rsidDel="00000000" w:rsidR="00000000" w:rsidRPr="00000000">
                  <w:rPr>
                    <w:rFonts w:ascii="Arial Unicode MS" w:cs="Arial Unicode MS" w:eastAsia="Arial Unicode MS" w:hAnsi="Arial Unicode MS"/>
                    <w:b w:val="1"/>
                    <w:bCs w:val="1"/>
                    <w:color w:val="059669"/>
                    <w:sz w:val="22"/>
                    <w:szCs w:val="22"/>
                    <w:rtl w:val="0"/>
                  </w:rPr>
                  <w:t xml:space="preserve">✅ Pourquoi c'est vital de comprendre les créati</w:t>
                </w:r>
              </w:sdtContent>
            </w:sdt>
            <w:r w:rsidDel="00000000" w:rsidR="00000000" w:rsidRPr="00000000">
              <w:rPr>
                <w:b w:val="1"/>
                <w:bCs w:val="1"/>
                <w:color w:val="059669"/>
                <w:rtl w:val="0"/>
              </w:rPr>
              <w:t xml:space="preserve">ve</w:t>
            </w:r>
            <w:r w:rsidDel="00000000" w:rsidR="00000000" w:rsidRPr="00000000">
              <w:rPr>
                <w:b w:val="1"/>
                <w:bCs w:val="1"/>
                <w:color w:val="059669"/>
                <w:sz w:val="22"/>
                <w:szCs w:val="22"/>
                <w:rtl w:val="0"/>
              </w:rPr>
              <w:t xml:space="preserve">s</w:t>
            </w:r>
            <w:r w:rsidDel="00000000" w:rsidR="00000000" w:rsidRPr="00000000">
              <w:rPr>
                <w:rtl w:val="0"/>
              </w:rPr>
            </w:r>
          </w:p>
          <w:p w:rsidR="00000000" w:rsidDel="00000000" w:rsidP="00000000" w:rsidRDefault="00000000" w:rsidRPr="00000000" w14:paraId="0000001A">
            <w:pPr>
              <w:spacing w:after="60" w:lineRule="auto"/>
              <w:rPr/>
            </w:pPr>
            <w:r w:rsidDel="00000000" w:rsidR="00000000" w:rsidRPr="00000000">
              <w:rPr>
                <w:color w:val="0a2540"/>
                <w:sz w:val="18"/>
                <w:szCs w:val="18"/>
                <w:rtl w:val="0"/>
              </w:rPr>
              <w:t xml:space="preserve">1. C'est la partie la plus importante pour "vendre le clic"</w:t>
            </w:r>
            <w:r w:rsidDel="00000000" w:rsidR="00000000" w:rsidRPr="00000000">
              <w:rPr>
                <w:rtl w:val="0"/>
              </w:rPr>
            </w:r>
          </w:p>
          <w:p w:rsidR="00000000" w:rsidDel="00000000" w:rsidP="00000000" w:rsidRDefault="00000000" w:rsidRPr="00000000" w14:paraId="0000001B">
            <w:pPr>
              <w:spacing w:after="60" w:lineRule="auto"/>
              <w:rPr/>
            </w:pPr>
            <w:r w:rsidDel="00000000" w:rsidR="00000000" w:rsidRPr="00000000">
              <w:rPr>
                <w:color w:val="0a2540"/>
                <w:sz w:val="18"/>
                <w:szCs w:val="18"/>
                <w:rtl w:val="0"/>
              </w:rPr>
              <w:t xml:space="preserve">2. Le clic = vous possédez maintenant la DATA</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color w:val="0a2540"/>
                <w:sz w:val="18"/>
                <w:szCs w:val="18"/>
                <w:rtl w:val="0"/>
              </w:rPr>
              <w:t xml:space="preserve">3. Vous devez en créer EN PERMANENCE</w:t>
            </w:r>
            <w:r w:rsidDel="00000000" w:rsidR="00000000" w:rsidRPr="00000000">
              <w:rPr>
                <w:rtl w:val="0"/>
              </w:rPr>
            </w:r>
          </w:p>
          <w:p w:rsidR="00000000" w:rsidDel="00000000" w:rsidP="00000000" w:rsidRDefault="00000000" w:rsidRPr="00000000" w14:paraId="0000001D">
            <w:pPr>
              <w:rPr/>
            </w:pPr>
            <w:r w:rsidDel="00000000" w:rsidR="00000000" w:rsidRPr="00000000">
              <w:rPr>
                <w:color w:val="0a2540"/>
                <w:sz w:val="18"/>
                <w:szCs w:val="18"/>
                <w:rtl w:val="0"/>
              </w:rPr>
              <w:t xml:space="preserve">4. Donc vous devez savoir QUOI chercher pour qu'ils performent</w:t>
            </w:r>
            <w:r w:rsidDel="00000000" w:rsidR="00000000" w:rsidRPr="00000000">
              <w:rPr>
                <w:rtl w:val="0"/>
              </w:rPr>
            </w:r>
          </w:p>
        </w:tc>
      </w:tr>
    </w:tbl>
    <w:p w:rsidR="00000000" w:rsidDel="00000000" w:rsidP="00000000" w:rsidRDefault="00000000" w:rsidRPr="00000000" w14:paraId="0000001E">
      <w:pPr>
        <w:spacing w:after="200" w:lineRule="auto"/>
        <w:rPr/>
      </w:pPr>
      <w:r w:rsidDel="00000000" w:rsidR="00000000" w:rsidRPr="00000000">
        <w:rPr>
          <w:rtl w:val="0"/>
        </w:rPr>
      </w:r>
    </w:p>
    <w:tbl>
      <w:tblPr>
        <w:tblStyle w:val="Table4"/>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30"/>
        <w:tblGridChange w:id="0">
          <w:tblGrid>
            <w:gridCol w:w="9330"/>
          </w:tblGrid>
        </w:tblGridChange>
      </w:tblGrid>
      <w:tr>
        <w:trPr>
          <w:cantSplit w:val="0"/>
          <w:tblHeader w:val="0"/>
        </w:trPr>
        <w:tc>
          <w:tcPr>
            <w:tcBorders>
              <w:top w:color="d97706" w:space="0" w:sz="12" w:val="single"/>
              <w:left w:color="e5e7eb" w:space="0" w:sz="4" w:val="single"/>
              <w:bottom w:color="e5e7eb" w:space="0" w:sz="4" w:val="single"/>
              <w:right w:color="e5e7eb" w:space="0" w:sz="4" w:val="single"/>
            </w:tcBorders>
            <w:shd w:fill="fef3c7" w:val="clear"/>
            <w:tcMar>
              <w:top w:w="150.0" w:type="dxa"/>
              <w:left w:w="200.0" w:type="dxa"/>
              <w:bottom w:w="150.0" w:type="dxa"/>
              <w:right w:w="200.0" w:type="dxa"/>
            </w:tcMar>
          </w:tcPr>
          <w:p w:rsidR="00000000" w:rsidDel="00000000" w:rsidP="00000000" w:rsidRDefault="00000000" w:rsidRPr="00000000" w14:paraId="0000001F">
            <w:pPr>
              <w:spacing w:after="80" w:lineRule="auto"/>
              <w:rPr/>
            </w:pPr>
            <w:r w:rsidDel="00000000" w:rsidR="00000000" w:rsidRPr="00000000">
              <w:rPr>
                <w:b w:val="1"/>
                <w:bCs w:val="1"/>
                <w:color w:val="d97706"/>
                <w:sz w:val="22"/>
                <w:szCs w:val="22"/>
                <w:rtl w:val="0"/>
              </w:rPr>
              <w:t xml:space="preserve">⚠️ L'erreur classique</w:t>
            </w:r>
            <w:r w:rsidDel="00000000" w:rsidR="00000000" w:rsidRPr="00000000">
              <w:rPr>
                <w:rtl w:val="0"/>
              </w:rPr>
            </w:r>
          </w:p>
          <w:p w:rsidR="00000000" w:rsidDel="00000000" w:rsidP="00000000" w:rsidRDefault="00000000" w:rsidRPr="00000000" w14:paraId="00000020">
            <w:pPr>
              <w:rPr/>
            </w:pPr>
            <w:r w:rsidDel="00000000" w:rsidR="00000000" w:rsidRPr="00000000">
              <w:rPr>
                <w:color w:val="0a2540"/>
                <w:sz w:val="22"/>
                <w:szCs w:val="22"/>
                <w:rtl w:val="0"/>
              </w:rPr>
              <w:t xml:space="preserve">Trop de gens sur-analysent ou sur-compliquent les pubs. Ils pensent que c'est le ciblage Facebook qui fait la différence. FAUX. Avec l'iOS 14 et le machine learning de Facebook, le ciblage se fait presque automatiquement. C'est VOTRE CRÉATI</w:t>
            </w:r>
            <w:r w:rsidDel="00000000" w:rsidR="00000000" w:rsidRPr="00000000">
              <w:rPr>
                <w:color w:val="0a2540"/>
                <w:rtl w:val="0"/>
              </w:rPr>
              <w:t xml:space="preserve">VE</w:t>
            </w:r>
            <w:r w:rsidDel="00000000" w:rsidR="00000000" w:rsidRPr="00000000">
              <w:rPr>
                <w:color w:val="0a2540"/>
                <w:sz w:val="22"/>
                <w:szCs w:val="22"/>
                <w:rtl w:val="0"/>
              </w:rPr>
              <w:t xml:space="preserve"> qui fait le travail de ciblage.</w:t>
            </w:r>
            <w:r w:rsidDel="00000000" w:rsidR="00000000" w:rsidRPr="00000000">
              <w:rPr>
                <w:rtl w:val="0"/>
              </w:rPr>
            </w:r>
          </w:p>
        </w:tc>
      </w:tr>
    </w:tbl>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after="200" w:before="200" w:lineRule="auto"/>
        <w:rPr/>
      </w:pPr>
      <w:r w:rsidDel="00000000" w:rsidR="00000000" w:rsidRPr="00000000">
        <w:rPr>
          <w:rFonts w:ascii="Arial" w:cs="Arial" w:eastAsia="Arial" w:hAnsi="Arial"/>
          <w:b w:val="1"/>
          <w:bCs w:val="1"/>
          <w:color w:val="0a2540"/>
          <w:sz w:val="36"/>
          <w:szCs w:val="36"/>
          <w:rtl w:val="0"/>
        </w:rPr>
        <w:t xml:space="preserve">🪝 Les HOOKS : L'Élément le Plus Important</w:t>
      </w:r>
      <w:r w:rsidDel="00000000" w:rsidR="00000000" w:rsidRPr="00000000">
        <w:rPr>
          <w:rtl w:val="0"/>
        </w:rPr>
      </w:r>
    </w:p>
    <w:p w:rsidR="00000000" w:rsidDel="00000000" w:rsidP="00000000" w:rsidRDefault="00000000" w:rsidRPr="00000000" w14:paraId="00000023">
      <w:pPr>
        <w:spacing w:after="200" w:lineRule="auto"/>
        <w:rPr/>
      </w:pPr>
      <w:r w:rsidDel="00000000" w:rsidR="00000000" w:rsidRPr="00000000">
        <w:rPr>
          <w:color w:val="0a2540"/>
          <w:sz w:val="22"/>
          <w:szCs w:val="22"/>
          <w:rtl w:val="0"/>
        </w:rPr>
        <w:t xml:space="preserve">Dans une pub statique, c'est facile d'interpeller quelqu'un avec du texte à l'écran. En VIDÉO, c'est plus compliqué — vous devez les ACCROCHER dans les 3 premières secondes.</w:t>
      </w:r>
      <w:r w:rsidDel="00000000" w:rsidR="00000000" w:rsidRPr="00000000">
        <w:rPr>
          <w:rtl w:val="0"/>
        </w:rPr>
      </w:r>
    </w:p>
    <w:p w:rsidR="00000000" w:rsidDel="00000000" w:rsidP="00000000" w:rsidRDefault="00000000" w:rsidRPr="00000000" w14:paraId="00000024">
      <w:pPr>
        <w:spacing w:after="100" w:lineRule="auto"/>
        <w:rPr/>
      </w:pPr>
      <w:r w:rsidDel="00000000" w:rsidR="00000000" w:rsidRPr="00000000">
        <w:rPr>
          <w:b w:val="1"/>
          <w:bCs w:val="1"/>
          <w:color w:val="00d4ff"/>
          <w:sz w:val="24"/>
          <w:szCs w:val="24"/>
          <w:rtl w:val="0"/>
        </w:rPr>
        <w:t xml:space="preserve">Pourquoi les hooks sont critiques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gens scrollent sans réfléchir — vous devez les STOPPER</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vous payez pour les bons yeux et qu'ils ne regardent pas... argent perdu</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3 SECONDES pour les convaincre de rester</w:t>
      </w:r>
    </w:p>
    <w:tbl>
      <w:tblPr>
        <w:tblStyle w:val="Table5"/>
        <w:tblW w:w="9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95"/>
        <w:tblGridChange w:id="0">
          <w:tblGrid>
            <w:gridCol w:w="9195"/>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28">
            <w:pPr>
              <w:spacing w:after="100" w:lineRule="auto"/>
              <w:rPr/>
            </w:pPr>
            <w:r w:rsidDel="00000000" w:rsidR="00000000" w:rsidRPr="00000000">
              <w:rPr>
                <w:b w:val="1"/>
                <w:bCs w:val="1"/>
                <w:color w:val="059669"/>
                <w:sz w:val="22"/>
                <w:szCs w:val="22"/>
                <w:rtl w:val="0"/>
              </w:rPr>
              <w:t xml:space="preserve">💬 Exemples de hooks efficaces</w:t>
            </w:r>
            <w:r w:rsidDel="00000000" w:rsidR="00000000" w:rsidRPr="00000000">
              <w:rPr>
                <w:rtl w:val="0"/>
              </w:rPr>
            </w:r>
          </w:p>
          <w:p w:rsidR="00000000" w:rsidDel="00000000" w:rsidP="00000000" w:rsidRDefault="00000000" w:rsidRPr="00000000" w14:paraId="00000029">
            <w:pPr>
              <w:spacing w:after="60" w:lineRule="auto"/>
              <w:rPr/>
            </w:pPr>
            <w:r w:rsidDel="00000000" w:rsidR="00000000" w:rsidRPr="00000000">
              <w:rPr>
                <w:b w:val="1"/>
                <w:bCs w:val="1"/>
                <w:color w:val="0a2540"/>
                <w:sz w:val="18"/>
                <w:szCs w:val="18"/>
                <w:rtl w:val="0"/>
              </w:rPr>
              <w:t xml:space="preserve">POLARISANT :</w:t>
            </w:r>
            <w:r w:rsidDel="00000000" w:rsidR="00000000" w:rsidRPr="00000000">
              <w:rPr>
                <w:rtl w:val="0"/>
              </w:rPr>
            </w:r>
          </w:p>
          <w:p w:rsidR="00000000" w:rsidDel="00000000" w:rsidP="00000000" w:rsidRDefault="00000000" w:rsidRPr="00000000" w14:paraId="0000002A">
            <w:pPr>
              <w:rPr/>
            </w:pPr>
            <w:r w:rsidDel="00000000" w:rsidR="00000000" w:rsidRPr="00000000">
              <w:rPr>
                <w:i w:val="1"/>
                <w:iCs w:val="1"/>
                <w:color w:val="0a2540"/>
                <w:sz w:val="16"/>
                <w:szCs w:val="16"/>
                <w:rtl w:val="0"/>
              </w:rPr>
              <w:t xml:space="preserve">• "Foutez-moi les webinaires et les VSL à la poubelle."</w:t>
            </w:r>
            <w:r w:rsidDel="00000000" w:rsidR="00000000" w:rsidRPr="00000000">
              <w:rPr>
                <w:rtl w:val="0"/>
              </w:rPr>
            </w:r>
          </w:p>
          <w:p w:rsidR="00000000" w:rsidDel="00000000" w:rsidP="00000000" w:rsidRDefault="00000000" w:rsidRPr="00000000" w14:paraId="0000002B">
            <w:pPr>
              <w:rPr/>
            </w:pPr>
            <w:r w:rsidDel="00000000" w:rsidR="00000000" w:rsidRPr="00000000">
              <w:rPr>
                <w:i w:val="1"/>
                <w:iCs w:val="1"/>
                <w:color w:val="0a2540"/>
                <w:sz w:val="16"/>
                <w:szCs w:val="16"/>
                <w:rtl w:val="0"/>
              </w:rPr>
              <w:t xml:space="preserve">• "L'espace agence est MORT."</w:t>
            </w:r>
            <w:r w:rsidDel="00000000" w:rsidR="00000000" w:rsidRPr="00000000">
              <w:rPr>
                <w:rtl w:val="0"/>
              </w:rPr>
            </w:r>
          </w:p>
          <w:p w:rsidR="00000000" w:rsidDel="00000000" w:rsidP="00000000" w:rsidRDefault="00000000" w:rsidRPr="00000000" w14:paraId="0000002C">
            <w:pPr>
              <w:rPr/>
            </w:pPr>
            <w:r w:rsidDel="00000000" w:rsidR="00000000" w:rsidRPr="00000000">
              <w:rPr>
                <w:i w:val="1"/>
                <w:iCs w:val="1"/>
                <w:color w:val="0a2540"/>
                <w:sz w:val="16"/>
                <w:szCs w:val="16"/>
                <w:rtl w:val="0"/>
              </w:rPr>
              <w:t xml:space="preserve">• "Le SMMA est en train de mourir."</w:t>
            </w:r>
            <w:r w:rsidDel="00000000" w:rsidR="00000000" w:rsidRPr="00000000">
              <w:rPr>
                <w:rtl w:val="0"/>
              </w:rPr>
            </w:r>
          </w:p>
          <w:p w:rsidR="00000000" w:rsidDel="00000000" w:rsidP="00000000" w:rsidRDefault="00000000" w:rsidRPr="00000000" w14:paraId="0000002D">
            <w:pPr>
              <w:rPr/>
            </w:pPr>
            <w:r w:rsidDel="00000000" w:rsidR="00000000" w:rsidRPr="00000000">
              <w:rPr>
                <w:i w:val="1"/>
                <w:iCs w:val="1"/>
                <w:color w:val="0a2540"/>
                <w:sz w:val="16"/>
                <w:szCs w:val="16"/>
                <w:rtl w:val="0"/>
              </w:rPr>
              <w:t xml:space="preserve">• "L'ancien modèle de facturation au mois est TERMINÉ."</w:t>
            </w:r>
            <w:r w:rsidDel="00000000" w:rsidR="00000000" w:rsidRPr="00000000">
              <w:rPr>
                <w:rtl w:val="0"/>
              </w:rPr>
            </w:r>
          </w:p>
          <w:p w:rsidR="00000000" w:rsidDel="00000000" w:rsidP="00000000" w:rsidRDefault="00000000" w:rsidRPr="00000000" w14:paraId="0000002E">
            <w:pPr>
              <w:spacing w:after="60" w:before="80" w:lineRule="auto"/>
              <w:rPr/>
            </w:pPr>
            <w:r w:rsidDel="00000000" w:rsidR="00000000" w:rsidRPr="00000000">
              <w:rPr>
                <w:b w:val="1"/>
                <w:bCs w:val="1"/>
                <w:color w:val="0a2540"/>
                <w:sz w:val="18"/>
                <w:szCs w:val="18"/>
                <w:rtl w:val="0"/>
              </w:rPr>
              <w:t xml:space="preserve">ATTENTION GRABBER (Pattern Interrupt) :</w:t>
            </w:r>
            <w:r w:rsidDel="00000000" w:rsidR="00000000" w:rsidRPr="00000000">
              <w:rPr>
                <w:rtl w:val="0"/>
              </w:rPr>
            </w:r>
          </w:p>
          <w:p w:rsidR="00000000" w:rsidDel="00000000" w:rsidP="00000000" w:rsidRDefault="00000000" w:rsidRPr="00000000" w14:paraId="0000002F">
            <w:pPr>
              <w:rPr/>
            </w:pPr>
            <w:r w:rsidDel="00000000" w:rsidR="00000000" w:rsidRPr="00000000">
              <w:rPr>
                <w:i w:val="1"/>
                <w:iCs w:val="1"/>
                <w:color w:val="0a2540"/>
                <w:sz w:val="16"/>
                <w:szCs w:val="16"/>
                <w:rtl w:val="0"/>
              </w:rPr>
              <w:t xml:space="preserve">• Montrer sa clé Tesla et pointer l'écran</w:t>
            </w:r>
            <w:r w:rsidDel="00000000" w:rsidR="00000000" w:rsidRPr="00000000">
              <w:rPr>
                <w:rtl w:val="0"/>
              </w:rPr>
            </w:r>
          </w:p>
          <w:p w:rsidR="00000000" w:rsidDel="00000000" w:rsidP="00000000" w:rsidRDefault="00000000" w:rsidRPr="00000000" w14:paraId="00000030">
            <w:pPr>
              <w:rPr/>
            </w:pPr>
            <w:r w:rsidDel="00000000" w:rsidR="00000000" w:rsidRPr="00000000">
              <w:rPr>
                <w:i w:val="1"/>
                <w:iCs w:val="1"/>
                <w:color w:val="0a2540"/>
                <w:sz w:val="16"/>
                <w:szCs w:val="16"/>
                <w:rtl w:val="0"/>
              </w:rPr>
              <w:t xml:space="preserve">• "WOAH WOAH WOAH WOAH!" (répété en pointant quelque chose)</w:t>
            </w:r>
            <w:r w:rsidDel="00000000" w:rsidR="00000000" w:rsidRPr="00000000">
              <w:rPr>
                <w:rtl w:val="0"/>
              </w:rPr>
            </w:r>
          </w:p>
          <w:p w:rsidR="00000000" w:rsidDel="00000000" w:rsidP="00000000" w:rsidRDefault="00000000" w:rsidRPr="00000000" w14:paraId="00000031">
            <w:pPr>
              <w:rPr/>
            </w:pPr>
            <w:r w:rsidDel="00000000" w:rsidR="00000000" w:rsidRPr="00000000">
              <w:rPr>
                <w:i w:val="1"/>
                <w:iCs w:val="1"/>
                <w:color w:val="0a2540"/>
                <w:sz w:val="16"/>
                <w:szCs w:val="16"/>
                <w:rtl w:val="0"/>
              </w:rPr>
              <w:t xml:space="preserve">• Une balle/araignée qui "saute" vers l'écran (fait sursauter)</w:t>
            </w:r>
            <w:r w:rsidDel="00000000" w:rsidR="00000000" w:rsidRPr="00000000">
              <w:rPr>
                <w:rtl w:val="0"/>
              </w:rPr>
            </w:r>
          </w:p>
          <w:p w:rsidR="00000000" w:rsidDel="00000000" w:rsidP="00000000" w:rsidRDefault="00000000" w:rsidRPr="00000000" w14:paraId="00000032">
            <w:pPr>
              <w:rPr/>
            </w:pPr>
            <w:r w:rsidDel="00000000" w:rsidR="00000000" w:rsidRPr="00000000">
              <w:rPr>
                <w:i w:val="1"/>
                <w:iCs w:val="1"/>
                <w:color w:val="0a2540"/>
                <w:sz w:val="16"/>
                <w:szCs w:val="16"/>
                <w:rtl w:val="0"/>
              </w:rPr>
              <w:t xml:space="preserve">• Un enfant qui frappe une balle de baseball vers la caméra</w:t>
            </w:r>
            <w:r w:rsidDel="00000000" w:rsidR="00000000" w:rsidRPr="00000000">
              <w:rPr>
                <w:rtl w:val="0"/>
              </w:rPr>
            </w:r>
          </w:p>
        </w:tc>
      </w:tr>
    </w:tbl>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spacing w:after="200" w:before="200" w:lineRule="auto"/>
        <w:rPr/>
      </w:pPr>
      <w:r w:rsidDel="00000000" w:rsidR="00000000" w:rsidRPr="00000000">
        <w:rPr>
          <w:rFonts w:ascii="Arial" w:cs="Arial" w:eastAsia="Arial" w:hAnsi="Arial"/>
          <w:b w:val="1"/>
          <w:bCs w:val="1"/>
          <w:color w:val="0a2540"/>
          <w:sz w:val="36"/>
          <w:szCs w:val="36"/>
          <w:rtl w:val="0"/>
        </w:rPr>
        <w:t xml:space="preserve">🔢 La Méthode 6 Hooks x 2 Bodies = 12 Pubs</w:t>
      </w:r>
      <w:r w:rsidDel="00000000" w:rsidR="00000000" w:rsidRPr="00000000">
        <w:rPr>
          <w:rtl w:val="0"/>
        </w:rPr>
      </w:r>
    </w:p>
    <w:p w:rsidR="00000000" w:rsidDel="00000000" w:rsidP="00000000" w:rsidRDefault="00000000" w:rsidRPr="00000000" w14:paraId="00000035">
      <w:pPr>
        <w:spacing w:after="200" w:lineRule="auto"/>
        <w:rPr/>
      </w:pPr>
      <w:r w:rsidDel="00000000" w:rsidR="00000000" w:rsidRPr="00000000">
        <w:rPr>
          <w:color w:val="0a2540"/>
          <w:sz w:val="22"/>
          <w:szCs w:val="22"/>
          <w:rtl w:val="0"/>
        </w:rPr>
        <w:t xml:space="preserve">C'est LA stratégie pour créer un maximum de créatifs à tester sans tout refaire à chaque fois.</w:t>
      </w:r>
      <w:r w:rsidDel="00000000" w:rsidR="00000000" w:rsidRPr="00000000">
        <w:rPr>
          <w:rtl w:val="0"/>
        </w:rPr>
      </w:r>
    </w:p>
    <w:tbl>
      <w:tblPr>
        <w:tblStyle w:val="Table6"/>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70"/>
        <w:tblGridChange w:id="0">
          <w:tblGrid>
            <w:gridCol w:w="9270"/>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36">
            <w:pPr>
              <w:spacing w:after="100" w:lineRule="auto"/>
              <w:rPr/>
            </w:pPr>
            <w:r w:rsidDel="00000000" w:rsidR="00000000" w:rsidRPr="00000000">
              <w:rPr>
                <w:b w:val="1"/>
                <w:bCs w:val="1"/>
                <w:color w:val="00d4ff"/>
                <w:sz w:val="22"/>
                <w:szCs w:val="22"/>
                <w:rtl w:val="0"/>
              </w:rPr>
              <w:t xml:space="preserve">📋 Comment ça marche</w:t>
            </w:r>
            <w:r w:rsidDel="00000000" w:rsidR="00000000" w:rsidRPr="00000000">
              <w:rPr>
                <w:rtl w:val="0"/>
              </w:rPr>
            </w:r>
          </w:p>
          <w:p w:rsidR="00000000" w:rsidDel="00000000" w:rsidP="00000000" w:rsidRDefault="00000000" w:rsidRPr="00000000" w14:paraId="00000037">
            <w:pPr>
              <w:spacing w:after="80" w:lineRule="auto"/>
              <w:rPr/>
            </w:pPr>
            <w:sdt>
              <w:sdtPr>
                <w:id w:val="1335772744"/>
                <w:tag w:val="goog_rdk_1"/>
              </w:sdtPr>
              <w:sdtContent>
                <w:r w:rsidDel="00000000" w:rsidR="00000000" w:rsidRPr="00000000">
                  <w:rPr>
                    <w:rFonts w:ascii="Andika" w:cs="Andika" w:eastAsia="Andika" w:hAnsi="Andika"/>
                    <w:b w:val="1"/>
                    <w:bCs w:val="1"/>
                    <w:color w:val="0a2540"/>
                    <w:sz w:val="18"/>
                    <w:szCs w:val="18"/>
                    <w:rtl w:val="0"/>
                  </w:rPr>
                  <w:t xml:space="preserve">1️⃣ Créez 2 ANGLES différents (2 bodies/scripts)</w:t>
                </w:r>
              </w:sdtContent>
            </w:sdt>
            <w:r w:rsidDel="00000000" w:rsidR="00000000" w:rsidRPr="00000000">
              <w:rPr>
                <w:rtl w:val="0"/>
              </w:rPr>
            </w:r>
          </w:p>
          <w:p w:rsidR="00000000" w:rsidDel="00000000" w:rsidP="00000000" w:rsidRDefault="00000000" w:rsidRPr="00000000" w14:paraId="00000038">
            <w:pPr>
              <w:rPr/>
            </w:pPr>
            <w:r w:rsidDel="00000000" w:rsidR="00000000" w:rsidRPr="00000000">
              <w:rPr>
                <w:color w:val="6b7280"/>
                <w:sz w:val="16"/>
                <w:szCs w:val="16"/>
                <w:rtl w:val="0"/>
              </w:rPr>
              <w:t xml:space="preserve">     Exemple : Angle 1 = douleur du churn | Angle 2 = douleur du temps</w:t>
            </w:r>
            <w:r w:rsidDel="00000000" w:rsidR="00000000" w:rsidRPr="00000000">
              <w:rPr>
                <w:rtl w:val="0"/>
              </w:rPr>
            </w:r>
          </w:p>
          <w:p w:rsidR="00000000" w:rsidDel="00000000" w:rsidP="00000000" w:rsidRDefault="00000000" w:rsidRPr="00000000" w14:paraId="00000039">
            <w:pPr>
              <w:spacing w:after="80" w:before="80" w:lineRule="auto"/>
              <w:rPr/>
            </w:pPr>
            <w:sdt>
              <w:sdtPr>
                <w:id w:val="660931743"/>
                <w:tag w:val="goog_rdk_2"/>
              </w:sdtPr>
              <w:sdtContent>
                <w:r w:rsidDel="00000000" w:rsidR="00000000" w:rsidRPr="00000000">
                  <w:rPr>
                    <w:rFonts w:ascii="Andika" w:cs="Andika" w:eastAsia="Andika" w:hAnsi="Andika"/>
                    <w:b w:val="1"/>
                    <w:bCs w:val="1"/>
                    <w:color w:val="0a2540"/>
                    <w:sz w:val="18"/>
                    <w:szCs w:val="18"/>
                    <w:rtl w:val="0"/>
                  </w:rPr>
                  <w:t xml:space="preserve">2️⃣ Créez 6 HOOKS différents pour chaque body</w:t>
                </w:r>
              </w:sdtContent>
            </w:sdt>
            <w:r w:rsidDel="00000000" w:rsidR="00000000" w:rsidRPr="00000000">
              <w:rPr>
                <w:rtl w:val="0"/>
              </w:rPr>
            </w:r>
          </w:p>
          <w:p w:rsidR="00000000" w:rsidDel="00000000" w:rsidP="00000000" w:rsidRDefault="00000000" w:rsidRPr="00000000" w14:paraId="0000003A">
            <w:pPr>
              <w:rPr/>
            </w:pPr>
            <w:r w:rsidDel="00000000" w:rsidR="00000000" w:rsidRPr="00000000">
              <w:rPr>
                <w:color w:val="6b7280"/>
                <w:sz w:val="16"/>
                <w:szCs w:val="16"/>
                <w:rtl w:val="0"/>
              </w:rPr>
              <w:t xml:space="preserve">     Ce sont juste les intros (3-5 premières secondes)</w:t>
            </w:r>
            <w:r w:rsidDel="00000000" w:rsidR="00000000" w:rsidRPr="00000000">
              <w:rPr>
                <w:rtl w:val="0"/>
              </w:rPr>
            </w:r>
          </w:p>
          <w:p w:rsidR="00000000" w:rsidDel="00000000" w:rsidP="00000000" w:rsidRDefault="00000000" w:rsidRPr="00000000" w14:paraId="0000003B">
            <w:pPr>
              <w:spacing w:after="80" w:before="80" w:lineRule="auto"/>
              <w:rPr/>
            </w:pPr>
            <w:sdt>
              <w:sdtPr>
                <w:id w:val="1204812946"/>
                <w:tag w:val="goog_rdk_3"/>
              </w:sdtPr>
              <w:sdtContent>
                <w:r w:rsidDel="00000000" w:rsidR="00000000" w:rsidRPr="00000000">
                  <w:rPr>
                    <w:rFonts w:ascii="Andika" w:cs="Andika" w:eastAsia="Andika" w:hAnsi="Andika"/>
                    <w:b w:val="1"/>
                    <w:bCs w:val="1"/>
                    <w:color w:val="0a2540"/>
                    <w:sz w:val="18"/>
                    <w:szCs w:val="18"/>
                    <w:rtl w:val="0"/>
                  </w:rPr>
                  <w:t xml:space="preserve">3️⃣ Combinez : 6 hooks x 2 bodies = 12 pubs</w:t>
                </w:r>
              </w:sdtContent>
            </w:sdt>
            <w:r w:rsidDel="00000000" w:rsidR="00000000" w:rsidRPr="00000000">
              <w:rPr>
                <w:rtl w:val="0"/>
              </w:rPr>
            </w:r>
          </w:p>
          <w:p w:rsidR="00000000" w:rsidDel="00000000" w:rsidP="00000000" w:rsidRDefault="00000000" w:rsidRPr="00000000" w14:paraId="0000003C">
            <w:pPr>
              <w:rPr/>
            </w:pPr>
            <w:r w:rsidDel="00000000" w:rsidR="00000000" w:rsidRPr="00000000">
              <w:rPr>
                <w:color w:val="6b7280"/>
                <w:sz w:val="16"/>
                <w:szCs w:val="16"/>
                <w:rtl w:val="0"/>
              </w:rPr>
              <w:t xml:space="preserve">     Techniquement, vous n'avez créé que 2 scripts !</w:t>
            </w:r>
            <w:r w:rsidDel="00000000" w:rsidR="00000000" w:rsidRPr="00000000">
              <w:rPr>
                <w:rtl w:val="0"/>
              </w:rPr>
            </w:r>
          </w:p>
        </w:tc>
      </w:tr>
    </w:tbl>
    <w:p w:rsidR="00000000" w:rsidDel="00000000" w:rsidP="00000000" w:rsidRDefault="00000000" w:rsidRPr="00000000" w14:paraId="0000003D">
      <w:pPr>
        <w:spacing w:after="200" w:lineRule="auto"/>
        <w:rPr/>
      </w:pPr>
      <w:r w:rsidDel="00000000" w:rsidR="00000000" w:rsidRPr="00000000">
        <w:rPr>
          <w:rtl w:val="0"/>
        </w:rPr>
      </w:r>
    </w:p>
    <w:tbl>
      <w:tblPr>
        <w:tblStyle w:val="Table7"/>
        <w:tblW w:w="9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90"/>
        <w:tblGridChange w:id="0">
          <w:tblGrid>
            <w:gridCol w:w="9090"/>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3E">
            <w:pPr>
              <w:spacing w:after="80" w:lineRule="auto"/>
              <w:rPr/>
            </w:pPr>
            <w:r w:rsidDel="00000000" w:rsidR="00000000" w:rsidRPr="00000000">
              <w:rPr>
                <w:b w:val="1"/>
                <w:bCs w:val="1"/>
                <w:color w:val="00d4ff"/>
                <w:sz w:val="22"/>
                <w:szCs w:val="22"/>
                <w:rtl w:val="0"/>
              </w:rPr>
              <w:t xml:space="preserve">⚡ Pourquoi tester les hooks en priorité</w:t>
            </w:r>
            <w:r w:rsidDel="00000000" w:rsidR="00000000" w:rsidRPr="00000000">
              <w:rPr>
                <w:rtl w:val="0"/>
              </w:rPr>
            </w:r>
          </w:p>
          <w:p w:rsidR="00000000" w:rsidDel="00000000" w:rsidP="00000000" w:rsidRDefault="00000000" w:rsidRPr="00000000" w14:paraId="0000003F">
            <w:pPr>
              <w:rPr/>
            </w:pPr>
            <w:r w:rsidDel="00000000" w:rsidR="00000000" w:rsidRPr="00000000">
              <w:rPr>
                <w:color w:val="0a2540"/>
                <w:sz w:val="22"/>
                <w:szCs w:val="22"/>
                <w:rtl w:val="0"/>
              </w:rPr>
              <w:t xml:space="preserve">Le hook est ce qui détermine si quelqu'un regarde ou pas. En testant 6 hooks différents sur le même body, vous trouvez rapidement CE QUI ACCROCHE votre audience — sans refaire tout le script.</w:t>
            </w:r>
            <w:r w:rsidDel="00000000" w:rsidR="00000000" w:rsidRPr="00000000">
              <w:rPr>
                <w:rtl w:val="0"/>
              </w:rPr>
            </w:r>
          </w:p>
        </w:tc>
      </w:tr>
    </w:tbl>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spacing w:after="200" w:before="200" w:lineRule="auto"/>
        <w:rPr/>
      </w:pPr>
      <w:r w:rsidDel="00000000" w:rsidR="00000000" w:rsidRPr="00000000">
        <w:rPr>
          <w:rFonts w:ascii="Arial" w:cs="Arial" w:eastAsia="Arial" w:hAnsi="Arial"/>
          <w:b w:val="1"/>
          <w:bCs w:val="1"/>
          <w:color w:val="0a2540"/>
          <w:sz w:val="36"/>
          <w:szCs w:val="36"/>
          <w:rtl w:val="0"/>
        </w:rPr>
        <w:t xml:space="preserve">📣 Le CALL OUT : Parler à VOTRE Cible</w:t>
      </w:r>
      <w:r w:rsidDel="00000000" w:rsidR="00000000" w:rsidRPr="00000000">
        <w:rPr>
          <w:rtl w:val="0"/>
        </w:rPr>
      </w:r>
    </w:p>
    <w:p w:rsidR="00000000" w:rsidDel="00000000" w:rsidP="00000000" w:rsidRDefault="00000000" w:rsidRPr="00000000" w14:paraId="00000042">
      <w:pPr>
        <w:spacing w:after="200" w:before="100" w:lineRule="auto"/>
        <w:jc w:val="center"/>
        <w:rPr/>
      </w:pPr>
      <w:r w:rsidDel="00000000" w:rsidR="00000000" w:rsidRPr="00000000">
        <w:rPr>
          <w:b w:val="1"/>
          <w:bCs w:val="1"/>
          <w:color w:val="00d4ff"/>
          <w:sz w:val="26"/>
          <w:szCs w:val="26"/>
          <w:rtl w:val="0"/>
        </w:rPr>
        <w:t xml:space="preserve">"Si vous parlez à tout le monde, vous ne parlez à personne."</w:t>
      </w:r>
      <w:r w:rsidDel="00000000" w:rsidR="00000000" w:rsidRPr="00000000">
        <w:rPr>
          <w:rtl w:val="0"/>
        </w:rPr>
      </w:r>
    </w:p>
    <w:p w:rsidR="00000000" w:rsidDel="00000000" w:rsidP="00000000" w:rsidRDefault="00000000" w:rsidRPr="00000000" w14:paraId="00000043">
      <w:pPr>
        <w:spacing w:after="100" w:lineRule="auto"/>
        <w:rPr/>
      </w:pPr>
      <w:r w:rsidDel="00000000" w:rsidR="00000000" w:rsidRPr="00000000">
        <w:rPr>
          <w:b w:val="1"/>
          <w:bCs w:val="1"/>
          <w:color w:val="0a2540"/>
          <w:sz w:val="24"/>
          <w:szCs w:val="24"/>
          <w:rtl w:val="0"/>
        </w:rPr>
        <w:t xml:space="preserve">La vérité sur le ciblage Facebook</w:t>
      </w:r>
      <w:r w:rsidDel="00000000" w:rsidR="00000000" w:rsidRPr="00000000">
        <w:rPr>
          <w:rtl w:val="0"/>
        </w:rPr>
      </w:r>
    </w:p>
    <w:p w:rsidR="00000000" w:rsidDel="00000000" w:rsidP="00000000" w:rsidRDefault="00000000" w:rsidRPr="00000000" w14:paraId="00000044">
      <w:pPr>
        <w:spacing w:after="200" w:lineRule="auto"/>
        <w:rPr/>
      </w:pPr>
      <w:r w:rsidDel="00000000" w:rsidR="00000000" w:rsidRPr="00000000">
        <w:rPr>
          <w:color w:val="0a2540"/>
          <w:sz w:val="22"/>
          <w:szCs w:val="22"/>
          <w:rtl w:val="0"/>
        </w:rPr>
        <w:t xml:space="preserve">Le ciblage ne se fait PAS dans les paramètres de Facebook. Avec l'iOS 14 et le machine learning, Facebook trouve automatiquement des gens similaires à ceux qui INTERAGISSENT avec votre pub. C'est VOUS qui faites le ciblage — en faisant stopper les BONNES personnes.</w:t>
      </w:r>
      <w:r w:rsidDel="00000000" w:rsidR="00000000" w:rsidRPr="00000000">
        <w:rPr>
          <w:rtl w:val="0"/>
        </w:rPr>
      </w:r>
    </w:p>
    <w:tbl>
      <w:tblPr>
        <w:tblStyle w:val="Table8"/>
        <w:tblW w:w="9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55"/>
        <w:tblGridChange w:id="0">
          <w:tblGrid>
            <w:gridCol w:w="9255"/>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45">
            <w:pPr>
              <w:spacing w:after="100" w:lineRule="auto"/>
              <w:rPr/>
            </w:pPr>
            <w:sdt>
              <w:sdtPr>
                <w:id w:val="675278234"/>
                <w:tag w:val="goog_rdk_4"/>
              </w:sdtPr>
              <w:sdtContent>
                <w:r w:rsidDel="00000000" w:rsidR="00000000" w:rsidRPr="00000000">
                  <w:rPr>
                    <w:rFonts w:ascii="Arial Unicode MS" w:cs="Arial Unicode MS" w:eastAsia="Arial Unicode MS" w:hAnsi="Arial Unicode MS"/>
                    <w:b w:val="1"/>
                    <w:bCs w:val="1"/>
                    <w:color w:val="059669"/>
                    <w:sz w:val="22"/>
                    <w:szCs w:val="22"/>
                    <w:rtl w:val="0"/>
                  </w:rPr>
                  <w:t xml:space="preserve">✅ Comment call out efficacement</w:t>
                </w:r>
              </w:sdtContent>
            </w:sdt>
            <w:r w:rsidDel="00000000" w:rsidR="00000000" w:rsidRPr="00000000">
              <w:rPr>
                <w:rtl w:val="0"/>
              </w:rPr>
            </w:r>
          </w:p>
          <w:p w:rsidR="00000000" w:rsidDel="00000000" w:rsidP="00000000" w:rsidRDefault="00000000" w:rsidRPr="00000000" w14:paraId="00000046">
            <w:pPr>
              <w:spacing w:after="60" w:lineRule="auto"/>
              <w:rPr/>
            </w:pPr>
            <w:r w:rsidDel="00000000" w:rsidR="00000000" w:rsidRPr="00000000">
              <w:rPr>
                <w:b w:val="1"/>
                <w:bCs w:val="1"/>
                <w:color w:val="0a2540"/>
                <w:sz w:val="18"/>
                <w:szCs w:val="18"/>
                <w:rtl w:val="0"/>
              </w:rPr>
              <w:t xml:space="preserve">Nommez votre cible EXACTEMENT :</w:t>
            </w:r>
            <w:r w:rsidDel="00000000" w:rsidR="00000000" w:rsidRPr="00000000">
              <w:rPr>
                <w:rtl w:val="0"/>
              </w:rPr>
            </w:r>
          </w:p>
          <w:p w:rsidR="00000000" w:rsidDel="00000000" w:rsidP="00000000" w:rsidRDefault="00000000" w:rsidRPr="00000000" w14:paraId="00000047">
            <w:pPr>
              <w:rPr/>
            </w:pPr>
            <w:r w:rsidDel="00000000" w:rsidR="00000000" w:rsidRPr="00000000">
              <w:rPr>
                <w:i w:val="1"/>
                <w:iCs w:val="1"/>
                <w:color w:val="0a2540"/>
                <w:sz w:val="16"/>
                <w:szCs w:val="16"/>
                <w:rtl w:val="0"/>
              </w:rPr>
              <w:t xml:space="preserve">• "Si vous êtes dans l'industrie financière — investisseurs, private equity, gestion de patrimoine..."</w:t>
            </w:r>
            <w:r w:rsidDel="00000000" w:rsidR="00000000" w:rsidRPr="00000000">
              <w:rPr>
                <w:rtl w:val="0"/>
              </w:rPr>
            </w:r>
          </w:p>
          <w:p w:rsidR="00000000" w:rsidDel="00000000" w:rsidP="00000000" w:rsidRDefault="00000000" w:rsidRPr="00000000" w14:paraId="00000048">
            <w:pPr>
              <w:rPr/>
            </w:pPr>
            <w:r w:rsidDel="00000000" w:rsidR="00000000" w:rsidRPr="00000000">
              <w:rPr>
                <w:i w:val="1"/>
                <w:iCs w:val="1"/>
                <w:color w:val="0a2540"/>
                <w:sz w:val="16"/>
                <w:szCs w:val="16"/>
                <w:rtl w:val="0"/>
              </w:rPr>
              <w:t xml:space="preserve">• "Si vous êtes un commercial solaire établi ou propriétaire d'entreprise qui fait au moins 10K/mois..."</w:t>
            </w:r>
            <w:r w:rsidDel="00000000" w:rsidR="00000000" w:rsidRPr="00000000">
              <w:rPr>
                <w:rtl w:val="0"/>
              </w:rPr>
            </w:r>
          </w:p>
          <w:p w:rsidR="00000000" w:rsidDel="00000000" w:rsidP="00000000" w:rsidRDefault="00000000" w:rsidRPr="00000000" w14:paraId="00000049">
            <w:pPr>
              <w:rPr/>
            </w:pPr>
            <w:r w:rsidDel="00000000" w:rsidR="00000000" w:rsidRPr="00000000">
              <w:rPr>
                <w:i w:val="1"/>
                <w:iCs w:val="1"/>
                <w:color w:val="0a2540"/>
                <w:sz w:val="16"/>
                <w:szCs w:val="16"/>
                <w:rtl w:val="0"/>
              </w:rPr>
              <w:t xml:space="preserve">• "Si vous êtes une agence ou un coach au-dessus de 10K/mois régulièrement..."</w:t>
            </w:r>
            <w:r w:rsidDel="00000000" w:rsidR="00000000" w:rsidRPr="00000000">
              <w:rPr>
                <w:rtl w:val="0"/>
              </w:rPr>
            </w:r>
          </w:p>
          <w:p w:rsidR="00000000" w:rsidDel="00000000" w:rsidP="00000000" w:rsidRDefault="00000000" w:rsidRPr="00000000" w14:paraId="0000004A">
            <w:pPr>
              <w:rPr/>
            </w:pPr>
            <w:r w:rsidDel="00000000" w:rsidR="00000000" w:rsidRPr="00000000">
              <w:rPr>
                <w:i w:val="1"/>
                <w:iCs w:val="1"/>
                <w:color w:val="0a2540"/>
                <w:sz w:val="16"/>
                <w:szCs w:val="16"/>
                <w:rtl w:val="0"/>
              </w:rPr>
              <w:t xml:space="preserve">• "Fondateurs SaaS B2B et agences qui font minimum 20K/mois..."</w:t>
            </w:r>
            <w:r w:rsidDel="00000000" w:rsidR="00000000" w:rsidRPr="00000000">
              <w:rPr>
                <w:rtl w:val="0"/>
              </w:rPr>
            </w:r>
          </w:p>
          <w:p w:rsidR="00000000" w:rsidDel="00000000" w:rsidP="00000000" w:rsidRDefault="00000000" w:rsidRPr="00000000" w14:paraId="0000004B">
            <w:pPr>
              <w:spacing w:before="80" w:lineRule="auto"/>
              <w:rPr/>
            </w:pPr>
            <w:sdt>
              <w:sdtPr>
                <w:id w:val="296584193"/>
                <w:tag w:val="goog_rdk_5"/>
              </w:sdtPr>
              <w:sdtContent>
                <w:r w:rsidDel="00000000" w:rsidR="00000000" w:rsidRPr="00000000">
                  <w:rPr>
                    <w:rFonts w:ascii="Arial Unicode MS" w:cs="Arial Unicode MS" w:eastAsia="Arial Unicode MS" w:hAnsi="Arial Unicode MS"/>
                    <w:color w:val="6b7280"/>
                    <w:sz w:val="16"/>
                    <w:szCs w:val="16"/>
                    <w:rtl w:val="0"/>
                  </w:rPr>
                  <w:t xml:space="preserve">→ Soyez SPÉCIFIQUE pour que les bonnes personnes s'arrêtent et que Facebook optimise.</w:t>
                </w:r>
              </w:sdtContent>
            </w:sdt>
            <w:r w:rsidDel="00000000" w:rsidR="00000000" w:rsidRPr="00000000">
              <w:rPr>
                <w:rtl w:val="0"/>
              </w:rPr>
            </w:r>
          </w:p>
        </w:tc>
      </w:tr>
    </w:tbl>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spacing w:after="200" w:before="200" w:lineRule="auto"/>
        <w:rPr/>
      </w:pPr>
      <w:r w:rsidDel="00000000" w:rsidR="00000000" w:rsidRPr="00000000">
        <w:rPr>
          <w:rFonts w:ascii="Arial" w:cs="Arial" w:eastAsia="Arial" w:hAnsi="Arial"/>
          <w:b w:val="1"/>
          <w:bCs w:val="1"/>
          <w:color w:val="0a2540"/>
          <w:sz w:val="36"/>
          <w:szCs w:val="36"/>
          <w:rtl w:val="0"/>
        </w:rPr>
        <w:t xml:space="preserve">🎬 Haute Production vs Organique</w:t>
      </w:r>
      <w:r w:rsidDel="00000000" w:rsidR="00000000" w:rsidRPr="00000000">
        <w:rPr>
          <w:rtl w:val="0"/>
        </w:rPr>
      </w:r>
    </w:p>
    <w:tbl>
      <w:tblPr>
        <w:tblStyle w:val="Table9"/>
        <w:tblW w:w="9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25"/>
        <w:tblGridChange w:id="0">
          <w:tblGrid>
            <w:gridCol w:w="9525"/>
          </w:tblGrid>
        </w:tblGridChange>
      </w:tblGrid>
      <w:tr>
        <w:trPr>
          <w:cantSplit w:val="0"/>
          <w:tblHeader w:val="0"/>
        </w:trPr>
        <w:tc>
          <w:tcPr>
            <w:tcBorders>
              <w:top w:color="dc2626" w:space="0" w:sz="12" w:val="single"/>
              <w:left w:color="e5e7eb" w:space="0" w:sz="4" w:val="single"/>
              <w:bottom w:color="e5e7eb" w:space="0" w:sz="4" w:val="single"/>
              <w:right w:color="e5e7eb" w:space="0" w:sz="4" w:val="single"/>
            </w:tcBorders>
            <w:shd w:fill="fee2e2" w:val="clear"/>
            <w:tcMar>
              <w:top w:w="150.0" w:type="dxa"/>
              <w:left w:w="200.0" w:type="dxa"/>
              <w:bottom w:w="150.0" w:type="dxa"/>
              <w:right w:w="200.0" w:type="dxa"/>
            </w:tcMar>
          </w:tcPr>
          <w:p w:rsidR="00000000" w:rsidDel="00000000" w:rsidP="00000000" w:rsidRDefault="00000000" w:rsidRPr="00000000" w14:paraId="0000004E">
            <w:pPr>
              <w:spacing w:after="80" w:lineRule="auto"/>
              <w:rPr/>
            </w:pPr>
            <w:sdt>
              <w:sdtPr>
                <w:id w:val="-910843952"/>
                <w:tag w:val="goog_rdk_6"/>
              </w:sdtPr>
              <w:sdtContent>
                <w:r w:rsidDel="00000000" w:rsidR="00000000" w:rsidRPr="00000000">
                  <w:rPr>
                    <w:rFonts w:ascii="Arial Unicode MS" w:cs="Arial Unicode MS" w:eastAsia="Arial Unicode MS" w:hAnsi="Arial Unicode MS"/>
                    <w:b w:val="1"/>
                    <w:bCs w:val="1"/>
                    <w:color w:val="dc2626"/>
                    <w:sz w:val="22"/>
                    <w:szCs w:val="22"/>
                    <w:rtl w:val="0"/>
                  </w:rPr>
                  <w:t xml:space="preserve">❌ Le piège de la haute production</w:t>
                </w:r>
              </w:sdtContent>
            </w:sdt>
            <w:r w:rsidDel="00000000" w:rsidR="00000000" w:rsidRPr="00000000">
              <w:rPr>
                <w:rtl w:val="0"/>
              </w:rPr>
            </w:r>
          </w:p>
          <w:p w:rsidR="00000000" w:rsidDel="00000000" w:rsidP="00000000" w:rsidRDefault="00000000" w:rsidRPr="00000000" w14:paraId="0000004F">
            <w:pPr>
              <w:rPr/>
            </w:pPr>
            <w:r w:rsidDel="00000000" w:rsidR="00000000" w:rsidRPr="00000000">
              <w:rPr>
                <w:color w:val="0a2540"/>
                <w:sz w:val="18"/>
                <w:szCs w:val="18"/>
                <w:rtl w:val="0"/>
              </w:rPr>
              <w:t xml:space="preserve">Les gens pensent que les pubs doivent être "professionnelles" avec des setups à 6 caméras, de l'éclairage studio, etc.</w:t>
            </w:r>
            <w:r w:rsidDel="00000000" w:rsidR="00000000" w:rsidRPr="00000000">
              <w:rPr>
                <w:rtl w:val="0"/>
              </w:rPr>
            </w:r>
          </w:p>
          <w:p w:rsidR="00000000" w:rsidDel="00000000" w:rsidP="00000000" w:rsidRDefault="00000000" w:rsidRPr="00000000" w14:paraId="00000050">
            <w:pPr>
              <w:spacing w:before="80" w:lineRule="auto"/>
              <w:rPr/>
            </w:pPr>
            <w:r w:rsidDel="00000000" w:rsidR="00000000" w:rsidRPr="00000000">
              <w:rPr>
                <w:color w:val="0a2540"/>
                <w:sz w:val="18"/>
                <w:szCs w:val="18"/>
                <w:rtl w:val="0"/>
              </w:rPr>
              <w:t xml:space="preserve">PROBLÈME : Les gens N'AIMENT PAS les pubs. Une pub qui RESSEMBLE à une pub = ils scrollent.</w:t>
            </w:r>
            <w:r w:rsidDel="00000000" w:rsidR="00000000" w:rsidRPr="00000000">
              <w:rPr>
                <w:rtl w:val="0"/>
              </w:rPr>
            </w:r>
          </w:p>
        </w:tc>
      </w:tr>
    </w:tbl>
    <w:p w:rsidR="00000000" w:rsidDel="00000000" w:rsidP="00000000" w:rsidRDefault="00000000" w:rsidRPr="00000000" w14:paraId="00000051">
      <w:pPr>
        <w:spacing w:after="200" w:lineRule="auto"/>
        <w:rPr/>
      </w:pPr>
      <w:r w:rsidDel="00000000" w:rsidR="00000000" w:rsidRPr="00000000">
        <w:rPr>
          <w:rtl w:val="0"/>
        </w:rPr>
      </w:r>
    </w:p>
    <w:p w:rsidR="00000000" w:rsidDel="00000000" w:rsidP="00000000" w:rsidRDefault="00000000" w:rsidRPr="00000000" w14:paraId="00000052">
      <w:pPr>
        <w:spacing w:after="200" w:before="100" w:lineRule="auto"/>
        <w:jc w:val="center"/>
        <w:rPr/>
      </w:pPr>
      <w:r w:rsidDel="00000000" w:rsidR="00000000" w:rsidRPr="00000000">
        <w:rPr>
          <w:b w:val="1"/>
          <w:bCs w:val="1"/>
          <w:color w:val="00d4ff"/>
          <w:sz w:val="26"/>
          <w:szCs w:val="26"/>
          <w:rtl w:val="0"/>
        </w:rPr>
        <w:t xml:space="preserve">"Les pubs ne sont PAS censées ressembler à des pubs. Elles sont censées ressembler à du CONTENU NATIF."</w:t>
      </w:r>
      <w:r w:rsidDel="00000000" w:rsidR="00000000" w:rsidRPr="00000000">
        <w:rPr>
          <w:rtl w:val="0"/>
        </w:rPr>
      </w:r>
    </w:p>
    <w:tbl>
      <w:tblPr>
        <w:tblStyle w:val="Table10"/>
        <w:tblW w:w="9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980"/>
        <w:tblGridChange w:id="0">
          <w:tblGrid>
            <w:gridCol w:w="4500"/>
            <w:gridCol w:w="4980"/>
          </w:tblGrid>
        </w:tblGridChange>
      </w:tblGrid>
      <w:tr>
        <w:trPr>
          <w:cantSplit w:val="0"/>
          <w:tblHeader w:val="0"/>
        </w:trPr>
        <w:tc>
          <w:tcPr>
            <w:shd w:fill="f8fafc" w:val="clear"/>
            <w:tcMar>
              <w:top w:w="80.0" w:type="dxa"/>
              <w:left w:w="100.0" w:type="dxa"/>
              <w:bottom w:w="80.0" w:type="dxa"/>
              <w:right w:w="100.0" w:type="dxa"/>
            </w:tcMar>
          </w:tcPr>
          <w:p w:rsidR="00000000" w:rsidDel="00000000" w:rsidP="00000000" w:rsidRDefault="00000000" w:rsidRPr="00000000" w14:paraId="00000053">
            <w:pPr>
              <w:rPr/>
            </w:pPr>
            <w:r w:rsidDel="00000000" w:rsidR="00000000" w:rsidRPr="00000000">
              <w:rPr>
                <w:b w:val="1"/>
                <w:bCs w:val="1"/>
                <w:color w:val="0a2540"/>
                <w:sz w:val="16"/>
                <w:szCs w:val="16"/>
                <w:rtl w:val="0"/>
              </w:rPr>
              <w:t xml:space="preserve">FORMAT</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54">
            <w:pPr>
              <w:rPr/>
            </w:pPr>
            <w:r w:rsidDel="00000000" w:rsidR="00000000" w:rsidRPr="00000000">
              <w:rPr>
                <w:b w:val="1"/>
                <w:bCs w:val="1"/>
                <w:color w:val="0a2540"/>
                <w:sz w:val="16"/>
                <w:szCs w:val="16"/>
                <w:rtl w:val="0"/>
              </w:rPr>
              <w:t xml:space="preserve">DESCRIPTION</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55">
            <w:pPr>
              <w:rPr/>
            </w:pPr>
            <w:r w:rsidDel="00000000" w:rsidR="00000000" w:rsidRPr="00000000">
              <w:rPr>
                <w:b w:val="1"/>
                <w:bCs w:val="1"/>
                <w:color w:val="0a2540"/>
                <w:sz w:val="16"/>
                <w:szCs w:val="16"/>
                <w:rtl w:val="0"/>
              </w:rPr>
              <w:t xml:space="preserve">🎥 Haute Production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56">
            <w:pPr>
              <w:rPr/>
            </w:pPr>
            <w:r w:rsidDel="00000000" w:rsidR="00000000" w:rsidRPr="00000000">
              <w:rPr>
                <w:color w:val="0a2540"/>
                <w:sz w:val="16"/>
                <w:szCs w:val="16"/>
                <w:rtl w:val="0"/>
              </w:rPr>
              <w:t xml:space="preserve">Studio, éclairage, setup pro. Peut marcher mais ressemble à une PUB.</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57">
            <w:pPr>
              <w:rPr/>
            </w:pPr>
            <w:r w:rsidDel="00000000" w:rsidR="00000000" w:rsidRPr="00000000">
              <w:rPr>
                <w:b w:val="1"/>
                <w:bCs w:val="1"/>
                <w:color w:val="0a2540"/>
                <w:sz w:val="16"/>
                <w:szCs w:val="16"/>
                <w:rtl w:val="0"/>
              </w:rPr>
              <w:t xml:space="preserve">📱 UGC Organique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58">
            <w:pPr>
              <w:rPr/>
            </w:pPr>
            <w:r w:rsidDel="00000000" w:rsidR="00000000" w:rsidRPr="00000000">
              <w:rPr>
                <w:color w:val="0a2540"/>
                <w:sz w:val="16"/>
                <w:szCs w:val="16"/>
                <w:rtl w:val="0"/>
              </w:rPr>
              <w:t xml:space="preserve">iPhone selfie, story Instagram vibe. Semble NATIF = plus d'engagement.</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59">
            <w:pPr>
              <w:rPr/>
            </w:pPr>
            <w:r w:rsidDel="00000000" w:rsidR="00000000" w:rsidRPr="00000000">
              <w:rPr>
                <w:b w:val="1"/>
                <w:bCs w:val="1"/>
                <w:color w:val="0a2540"/>
                <w:sz w:val="16"/>
                <w:szCs w:val="16"/>
                <w:rtl w:val="0"/>
              </w:rPr>
              <w:t xml:space="preserve">📝 Texte simple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5A">
            <w:pPr>
              <w:rPr/>
            </w:pPr>
            <w:r w:rsidDel="00000000" w:rsidR="00000000" w:rsidRPr="00000000">
              <w:rPr>
                <w:color w:val="0a2540"/>
                <w:sz w:val="16"/>
                <w:szCs w:val="16"/>
                <w:rtl w:val="0"/>
              </w:rPr>
              <w:t xml:space="preserve">Style Twitter thread avec texte et vidéo. Informatif et engageant.</w:t>
            </w:r>
            <w:r w:rsidDel="00000000" w:rsidR="00000000" w:rsidRPr="00000000">
              <w:rPr>
                <w:rtl w:val="0"/>
              </w:rPr>
            </w:r>
          </w:p>
        </w:tc>
      </w:tr>
    </w:tbl>
    <w:p w:rsidR="00000000" w:rsidDel="00000000" w:rsidP="00000000" w:rsidRDefault="00000000" w:rsidRPr="00000000" w14:paraId="0000005B">
      <w:pPr>
        <w:spacing w:after="200" w:lineRule="auto"/>
        <w:rPr/>
      </w:pPr>
      <w:r w:rsidDel="00000000" w:rsidR="00000000" w:rsidRPr="00000000">
        <w:rPr>
          <w:rtl w:val="0"/>
        </w:rPr>
      </w:r>
    </w:p>
    <w:tbl>
      <w:tblPr>
        <w:tblStyle w:val="Table11"/>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10"/>
        <w:tblGridChange w:id="0">
          <w:tblGrid>
            <w:gridCol w:w="9510"/>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5C">
            <w:pPr>
              <w:spacing w:after="80" w:lineRule="auto"/>
              <w:rPr/>
            </w:pPr>
            <w:sdt>
              <w:sdtPr>
                <w:id w:val="-961801143"/>
                <w:tag w:val="goog_rdk_7"/>
              </w:sdtPr>
              <w:sdtContent>
                <w:r w:rsidDel="00000000" w:rsidR="00000000" w:rsidRPr="00000000">
                  <w:rPr>
                    <w:rFonts w:ascii="Arial Unicode MS" w:cs="Arial Unicode MS" w:eastAsia="Arial Unicode MS" w:hAnsi="Arial Unicode MS"/>
                    <w:b w:val="1"/>
                    <w:bCs w:val="1"/>
                    <w:color w:val="059669"/>
                    <w:sz w:val="22"/>
                    <w:szCs w:val="22"/>
                    <w:rtl w:val="0"/>
                  </w:rPr>
                  <w:t xml:space="preserve">✅ Ce qui marche le mieux</w:t>
                </w:r>
              </w:sdtContent>
            </w:sdt>
            <w:r w:rsidDel="00000000" w:rsidR="00000000" w:rsidRPr="00000000">
              <w:rPr>
                <w:rtl w:val="0"/>
              </w:rPr>
            </w:r>
          </w:p>
          <w:p w:rsidR="00000000" w:rsidDel="00000000" w:rsidP="00000000" w:rsidRDefault="00000000" w:rsidRPr="00000000" w14:paraId="0000005D">
            <w:pPr>
              <w:rPr/>
            </w:pPr>
            <w:r w:rsidDel="00000000" w:rsidR="00000000" w:rsidRPr="00000000">
              <w:rPr>
                <w:color w:val="0a2540"/>
                <w:sz w:val="22"/>
                <w:szCs w:val="22"/>
                <w:rtl w:val="0"/>
              </w:rPr>
              <w:t xml:space="preserve">Les pubs "iPhone selfie" filmées en marchant dans un parc ou assis dans sa voiture CARTONNENT autant (voire plus) que les pubs haute production — si le SCRIPT est bon. C'est le COPYWRITING qui fait la différence, pas la caméra.</w:t>
            </w:r>
            <w:r w:rsidDel="00000000" w:rsidR="00000000" w:rsidRPr="00000000">
              <w:rPr>
                <w:rtl w:val="0"/>
              </w:rPr>
            </w:r>
          </w:p>
        </w:tc>
      </w:tr>
    </w:tbl>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spacing w:after="200" w:before="200" w:lineRule="auto"/>
        <w:rPr/>
      </w:pPr>
      <w:r w:rsidDel="00000000" w:rsidR="00000000" w:rsidRPr="00000000">
        <w:rPr>
          <w:rFonts w:ascii="Arial" w:cs="Arial" w:eastAsia="Arial" w:hAnsi="Arial"/>
          <w:b w:val="1"/>
          <w:bCs w:val="1"/>
          <w:color w:val="0a2540"/>
          <w:sz w:val="36"/>
          <w:szCs w:val="36"/>
          <w:rtl w:val="0"/>
        </w:rPr>
        <w:t xml:space="preserve">📱 Les Pubs = Du Contenu avec un Spin</w:t>
      </w:r>
      <w:r w:rsidDel="00000000" w:rsidR="00000000" w:rsidRPr="00000000">
        <w:rPr>
          <w:rtl w:val="0"/>
        </w:rPr>
      </w:r>
    </w:p>
    <w:p w:rsidR="00000000" w:rsidDel="00000000" w:rsidP="00000000" w:rsidRDefault="00000000" w:rsidRPr="00000000" w14:paraId="00000060">
      <w:pPr>
        <w:spacing w:after="200" w:lineRule="auto"/>
        <w:rPr/>
      </w:pPr>
      <w:r w:rsidDel="00000000" w:rsidR="00000000" w:rsidRPr="00000000">
        <w:rPr>
          <w:color w:val="0a2540"/>
          <w:sz w:val="22"/>
          <w:szCs w:val="22"/>
          <w:rtl w:val="0"/>
        </w:rPr>
        <w:t xml:space="preserve">Pensez à ça : les créateurs de contenu ont DIALED IN les hooks, les boucles, les ouvertures. Les pubs sont juste du CONTENU structuré d'une certaine façon avec un CTA spécifique.</w:t>
      </w:r>
      <w:r w:rsidDel="00000000" w:rsidR="00000000" w:rsidRPr="00000000">
        <w:rPr>
          <w:rtl w:val="0"/>
        </w:rPr>
      </w:r>
    </w:p>
    <w:tbl>
      <w:tblPr>
        <w:tblStyle w:val="Table12"/>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30"/>
        <w:tblGridChange w:id="0">
          <w:tblGrid>
            <w:gridCol w:w="9330"/>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61">
            <w:pPr>
              <w:spacing w:after="100" w:lineRule="auto"/>
              <w:rPr/>
            </w:pPr>
            <w:r w:rsidDel="00000000" w:rsidR="00000000" w:rsidRPr="00000000">
              <w:rPr>
                <w:b w:val="1"/>
                <w:bCs w:val="1"/>
                <w:color w:val="00d4ff"/>
                <w:sz w:val="22"/>
                <w:szCs w:val="22"/>
                <w:rtl w:val="0"/>
              </w:rPr>
              <w:t xml:space="preserve">🔄 Contenu Organique vs Pub : La seule différence</w:t>
            </w:r>
            <w:r w:rsidDel="00000000" w:rsidR="00000000" w:rsidRPr="00000000">
              <w:rPr>
                <w:rtl w:val="0"/>
              </w:rPr>
            </w:r>
          </w:p>
          <w:p w:rsidR="00000000" w:rsidDel="00000000" w:rsidP="00000000" w:rsidRDefault="00000000" w:rsidRPr="00000000" w14:paraId="00000062">
            <w:pPr>
              <w:spacing w:after="80" w:lineRule="auto"/>
              <w:rPr/>
            </w:pPr>
            <w:r w:rsidDel="00000000" w:rsidR="00000000" w:rsidRPr="00000000">
              <w:rPr>
                <w:b w:val="1"/>
                <w:bCs w:val="1"/>
                <w:color w:val="0a2540"/>
                <w:sz w:val="18"/>
                <w:szCs w:val="18"/>
                <w:rtl w:val="0"/>
              </w:rPr>
              <w:t xml:space="preserve">MÊME STRUCTURE :</w:t>
            </w:r>
            <w:r w:rsidDel="00000000" w:rsidR="00000000" w:rsidRPr="00000000">
              <w:rPr>
                <w:rtl w:val="0"/>
              </w:rPr>
            </w:r>
          </w:p>
          <w:p w:rsidR="00000000" w:rsidDel="00000000" w:rsidP="00000000" w:rsidRDefault="00000000" w:rsidRPr="00000000" w14:paraId="00000063">
            <w:pPr>
              <w:rPr/>
            </w:pPr>
            <w:r w:rsidDel="00000000" w:rsidR="00000000" w:rsidRPr="00000000">
              <w:rPr>
                <w:i w:val="1"/>
                <w:iCs w:val="1"/>
                <w:color w:val="0a2540"/>
                <w:sz w:val="16"/>
                <w:szCs w:val="16"/>
                <w:rtl w:val="0"/>
              </w:rPr>
              <w:t xml:space="preserve">"Voici les 3 raisons pour lesquelles votre agence échoue. 1, vous êtes commoditisé. 2, vous vendez la même chose que tout le monde. 3, blah blah blah. On vient d'aider Y à passer de X à Z."</w:t>
            </w:r>
            <w:r w:rsidDel="00000000" w:rsidR="00000000" w:rsidRPr="00000000">
              <w:rPr>
                <w:rtl w:val="0"/>
              </w:rPr>
            </w:r>
          </w:p>
          <w:p w:rsidR="00000000" w:rsidDel="00000000" w:rsidP="00000000" w:rsidRDefault="00000000" w:rsidRPr="00000000" w14:paraId="00000064">
            <w:pPr>
              <w:spacing w:after="60" w:before="100" w:lineRule="auto"/>
              <w:rPr/>
            </w:pPr>
            <w:r w:rsidDel="00000000" w:rsidR="00000000" w:rsidRPr="00000000">
              <w:rPr>
                <w:b w:val="1"/>
                <w:bCs w:val="1"/>
                <w:color w:val="059669"/>
                <w:sz w:val="18"/>
                <w:szCs w:val="18"/>
                <w:rtl w:val="0"/>
              </w:rPr>
              <w:t xml:space="preserve">CTA ORGANIQUE :</w:t>
            </w:r>
            <w:r w:rsidDel="00000000" w:rsidR="00000000" w:rsidRPr="00000000">
              <w:rPr>
                <w:rtl w:val="0"/>
              </w:rPr>
            </w:r>
          </w:p>
          <w:p w:rsidR="00000000" w:rsidDel="00000000" w:rsidP="00000000" w:rsidRDefault="00000000" w:rsidRPr="00000000" w14:paraId="00000065">
            <w:pPr>
              <w:rPr/>
            </w:pPr>
            <w:r w:rsidDel="00000000" w:rsidR="00000000" w:rsidRPr="00000000">
              <w:rPr>
                <w:i w:val="1"/>
                <w:iCs w:val="1"/>
                <w:color w:val="0a2540"/>
                <w:sz w:val="16"/>
                <w:szCs w:val="16"/>
                <w:rtl w:val="0"/>
              </w:rPr>
              <w:t xml:space="preserve">"Si tu veux voir comment on fait, suis mon contenu. Follow."</w:t>
            </w:r>
            <w:r w:rsidDel="00000000" w:rsidR="00000000" w:rsidRPr="00000000">
              <w:rPr>
                <w:rtl w:val="0"/>
              </w:rPr>
            </w:r>
          </w:p>
          <w:p w:rsidR="00000000" w:rsidDel="00000000" w:rsidP="00000000" w:rsidRDefault="00000000" w:rsidRPr="00000000" w14:paraId="00000066">
            <w:pPr>
              <w:spacing w:after="60" w:before="60" w:lineRule="auto"/>
              <w:rPr/>
            </w:pPr>
            <w:r w:rsidDel="00000000" w:rsidR="00000000" w:rsidRPr="00000000">
              <w:rPr>
                <w:b w:val="1"/>
                <w:bCs w:val="1"/>
                <w:color w:val="7c3aed"/>
                <w:sz w:val="18"/>
                <w:szCs w:val="18"/>
                <w:rtl w:val="0"/>
              </w:rPr>
              <w:t xml:space="preserve">CTA PUB :</w:t>
            </w:r>
            <w:r w:rsidDel="00000000" w:rsidR="00000000" w:rsidRPr="00000000">
              <w:rPr>
                <w:rtl w:val="0"/>
              </w:rPr>
            </w:r>
          </w:p>
          <w:p w:rsidR="00000000" w:rsidDel="00000000" w:rsidP="00000000" w:rsidRDefault="00000000" w:rsidRPr="00000000" w14:paraId="00000067">
            <w:pPr>
              <w:rPr/>
            </w:pPr>
            <w:r w:rsidDel="00000000" w:rsidR="00000000" w:rsidRPr="00000000">
              <w:rPr>
                <w:i w:val="1"/>
                <w:iCs w:val="1"/>
                <w:color w:val="0a2540"/>
                <w:sz w:val="16"/>
                <w:szCs w:val="16"/>
                <w:rtl w:val="0"/>
              </w:rPr>
              <w:t xml:space="preserve">"Si tu veux plus d'infos sur comment on a fait ça, je viens de créer une formation gratuite. Clique sur En Savoir Plus ci-dessous, inscris-toi, et dis-moi ce que t'en penses."</w:t>
            </w:r>
            <w:r w:rsidDel="00000000" w:rsidR="00000000" w:rsidRPr="00000000">
              <w:rPr>
                <w:rtl w:val="0"/>
              </w:rPr>
            </w:r>
          </w:p>
          <w:p w:rsidR="00000000" w:rsidDel="00000000" w:rsidP="00000000" w:rsidRDefault="00000000" w:rsidRPr="00000000" w14:paraId="00000068">
            <w:pPr>
              <w:spacing w:before="80" w:lineRule="auto"/>
              <w:rPr/>
            </w:pPr>
            <w:sdt>
              <w:sdtPr>
                <w:id w:val="-688493861"/>
                <w:tag w:val="goog_rdk_8"/>
              </w:sdtPr>
              <w:sdtContent>
                <w:r w:rsidDel="00000000" w:rsidR="00000000" w:rsidRPr="00000000">
                  <w:rPr>
                    <w:rFonts w:ascii="Arial Unicode MS" w:cs="Arial Unicode MS" w:eastAsia="Arial Unicode MS" w:hAnsi="Arial Unicode MS"/>
                    <w:b w:val="1"/>
                    <w:bCs w:val="1"/>
                    <w:color w:val="6b7280"/>
                    <w:sz w:val="16"/>
                    <w:szCs w:val="16"/>
                    <w:rtl w:val="0"/>
                  </w:rPr>
                  <w:t xml:space="preserve">→ RIEN n'a changé sauf le CTA. La structure est identique.</w:t>
                </w:r>
              </w:sdtContent>
            </w:sdt>
            <w:r w:rsidDel="00000000" w:rsidR="00000000" w:rsidRPr="00000000">
              <w:rPr>
                <w:rtl w:val="0"/>
              </w:rPr>
            </w:r>
          </w:p>
        </w:tc>
      </w:tr>
    </w:tbl>
    <w:p w:rsidR="00000000" w:rsidDel="00000000" w:rsidP="00000000" w:rsidRDefault="00000000" w:rsidRPr="00000000" w14:paraId="00000069">
      <w:pPr>
        <w:spacing w:after="200" w:lineRule="auto"/>
        <w:rPr/>
      </w:pPr>
      <w:r w:rsidDel="00000000" w:rsidR="00000000" w:rsidRPr="00000000">
        <w:rPr>
          <w:rtl w:val="0"/>
        </w:rPr>
      </w:r>
    </w:p>
    <w:tbl>
      <w:tblPr>
        <w:tblStyle w:val="Table13"/>
        <w:tblW w:w="9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15"/>
        <w:tblGridChange w:id="0">
          <w:tblGrid>
            <w:gridCol w:w="9315"/>
          </w:tblGrid>
        </w:tblGridChange>
      </w:tblGrid>
      <w:tr>
        <w:trPr>
          <w:cantSplit w:val="0"/>
          <w:tblHeader w:val="0"/>
        </w:trPr>
        <w:tc>
          <w:tcPr>
            <w:tcBorders>
              <w:top w:color="d97706" w:space="0" w:sz="12" w:val="single"/>
              <w:left w:color="e5e7eb" w:space="0" w:sz="4" w:val="single"/>
              <w:bottom w:color="e5e7eb" w:space="0" w:sz="4" w:val="single"/>
              <w:right w:color="e5e7eb" w:space="0" w:sz="4" w:val="single"/>
            </w:tcBorders>
            <w:shd w:fill="fef3c7" w:val="clear"/>
            <w:tcMar>
              <w:top w:w="150.0" w:type="dxa"/>
              <w:left w:w="200.0" w:type="dxa"/>
              <w:bottom w:w="150.0" w:type="dxa"/>
              <w:right w:w="200.0" w:type="dxa"/>
            </w:tcMar>
          </w:tcPr>
          <w:p w:rsidR="00000000" w:rsidDel="00000000" w:rsidP="00000000" w:rsidRDefault="00000000" w:rsidRPr="00000000" w14:paraId="0000006A">
            <w:pPr>
              <w:spacing w:after="80" w:lineRule="auto"/>
              <w:rPr/>
            </w:pPr>
            <w:r w:rsidDel="00000000" w:rsidR="00000000" w:rsidRPr="00000000">
              <w:rPr>
                <w:b w:val="1"/>
                <w:bCs w:val="1"/>
                <w:color w:val="d97706"/>
                <w:sz w:val="22"/>
                <w:szCs w:val="22"/>
                <w:rtl w:val="0"/>
              </w:rPr>
              <w:t xml:space="preserve">⚠️ La seule différence avec les pubs</w:t>
            </w:r>
            <w:r w:rsidDel="00000000" w:rsidR="00000000" w:rsidRPr="00000000">
              <w:rPr>
                <w:rtl w:val="0"/>
              </w:rPr>
            </w:r>
          </w:p>
          <w:p w:rsidR="00000000" w:rsidDel="00000000" w:rsidP="00000000" w:rsidRDefault="00000000" w:rsidRPr="00000000" w14:paraId="0000006B">
            <w:pPr>
              <w:rPr/>
            </w:pPr>
            <w:r w:rsidDel="00000000" w:rsidR="00000000" w:rsidRPr="00000000">
              <w:rPr>
                <w:color w:val="0a2540"/>
                <w:sz w:val="22"/>
                <w:szCs w:val="22"/>
                <w:rtl w:val="0"/>
              </w:rPr>
              <w:t xml:space="preserve">En pub, assurez-vous de CALL OUT votre marché. Les créateurs organiques ne le font pas toujours. En pub, vous DEVEZ identifier clairement votre cible dès le début.</w:t>
            </w:r>
            <w:r w:rsidDel="00000000" w:rsidR="00000000" w:rsidRPr="00000000">
              <w:rPr>
                <w:rtl w:val="0"/>
              </w:rPr>
            </w:r>
          </w:p>
        </w:tc>
      </w:tr>
    </w:tbl>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spacing w:after="200" w:before="200" w:lineRule="auto"/>
        <w:rPr/>
      </w:pPr>
      <w:r w:rsidDel="00000000" w:rsidR="00000000" w:rsidRPr="00000000">
        <w:rPr>
          <w:rFonts w:ascii="Arial" w:cs="Arial" w:eastAsia="Arial" w:hAnsi="Arial"/>
          <w:b w:val="1"/>
          <w:bCs w:val="1"/>
          <w:color w:val="0a2540"/>
          <w:sz w:val="36"/>
          <w:szCs w:val="36"/>
          <w:rtl w:val="0"/>
        </w:rPr>
        <w:t xml:space="preserve">🛠️ Astuces Techniques</w:t>
      </w:r>
      <w:r w:rsidDel="00000000" w:rsidR="00000000" w:rsidRPr="00000000">
        <w:rPr>
          <w:rtl w:val="0"/>
        </w:rPr>
      </w:r>
    </w:p>
    <w:p w:rsidR="00000000" w:rsidDel="00000000" w:rsidP="00000000" w:rsidRDefault="00000000" w:rsidRPr="00000000" w14:paraId="0000006E">
      <w:pPr>
        <w:spacing w:after="100" w:lineRule="auto"/>
        <w:rPr/>
      </w:pPr>
      <w:r w:rsidDel="00000000" w:rsidR="00000000" w:rsidRPr="00000000">
        <w:rPr>
          <w:b w:val="1"/>
          <w:bCs w:val="1"/>
          <w:color w:val="00d4ff"/>
          <w:sz w:val="24"/>
          <w:szCs w:val="24"/>
          <w:rtl w:val="0"/>
        </w:rPr>
        <w:t xml:space="preserve">Pas de temps mort (Dead Space)</w:t>
      </w:r>
      <w:r w:rsidDel="00000000" w:rsidR="00000000" w:rsidRPr="00000000">
        <w:rPr>
          <w:rtl w:val="0"/>
        </w:rPr>
      </w:r>
    </w:p>
    <w:p w:rsidR="00000000" w:rsidDel="00000000" w:rsidP="00000000" w:rsidRDefault="00000000" w:rsidRPr="00000000" w14:paraId="0000006F">
      <w:pPr>
        <w:spacing w:after="200" w:lineRule="auto"/>
        <w:rPr/>
      </w:pPr>
      <w:r w:rsidDel="00000000" w:rsidR="00000000" w:rsidRPr="00000000">
        <w:rPr>
          <w:color w:val="0a2540"/>
          <w:sz w:val="22"/>
          <w:szCs w:val="22"/>
          <w:rtl w:val="0"/>
        </w:rPr>
        <w:t xml:space="preserve">Gardez l'attention du spectateur engagée. Si vous vous plantez pendant l'enregistrement, coupez et reprenez — montez les morceaux ensemble pour que ça paraisse fluide. Pas de pause, pas de silence gênant.</w:t>
      </w:r>
      <w:r w:rsidDel="00000000" w:rsidR="00000000" w:rsidRPr="00000000">
        <w:rPr>
          <w:rtl w:val="0"/>
        </w:rPr>
      </w:r>
    </w:p>
    <w:p w:rsidR="00000000" w:rsidDel="00000000" w:rsidP="00000000" w:rsidRDefault="00000000" w:rsidRPr="00000000" w14:paraId="00000070">
      <w:pPr>
        <w:spacing w:after="100" w:lineRule="auto"/>
        <w:rPr/>
      </w:pPr>
      <w:r w:rsidDel="00000000" w:rsidR="00000000" w:rsidRPr="00000000">
        <w:rPr>
          <w:b w:val="1"/>
          <w:bCs w:val="1"/>
          <w:color w:val="0a2540"/>
          <w:sz w:val="24"/>
          <w:szCs w:val="24"/>
          <w:rtl w:val="0"/>
        </w:rPr>
        <w:t xml:space="preserve">Éléments visuels pour garder l'engagement</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Sous-titres/Captions — essentiels aujourd'hui pour les récepteurs dopamine</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Emojis et animations subtiles</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Barres noires en haut/bas avec texte (call out + offre)</w:t>
      </w:r>
    </w:p>
    <w:tbl>
      <w:tblPr>
        <w:tblStyle w:val="Table14"/>
        <w:tblW w:w="9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55"/>
        <w:tblGridChange w:id="0">
          <w:tblGrid>
            <w:gridCol w:w="9255"/>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74">
            <w:pPr>
              <w:spacing w:after="100" w:lineRule="auto"/>
              <w:rPr/>
            </w:pPr>
            <w:r w:rsidDel="00000000" w:rsidR="00000000" w:rsidRPr="00000000">
              <w:rPr>
                <w:b w:val="1"/>
                <w:bCs w:val="1"/>
                <w:color w:val="059669"/>
                <w:sz w:val="22"/>
                <w:szCs w:val="22"/>
                <w:rtl w:val="0"/>
              </w:rPr>
              <w:t xml:space="preserve">🎨 Comment ajouter les barres noires dans Canva</w:t>
            </w:r>
            <w:r w:rsidDel="00000000" w:rsidR="00000000" w:rsidRPr="00000000">
              <w:rPr>
                <w:rtl w:val="0"/>
              </w:rPr>
            </w:r>
          </w:p>
          <w:p w:rsidR="00000000" w:rsidDel="00000000" w:rsidP="00000000" w:rsidRDefault="00000000" w:rsidRPr="00000000" w14:paraId="00000075">
            <w:pPr>
              <w:spacing w:after="60" w:lineRule="auto"/>
              <w:rPr/>
            </w:pPr>
            <w:r w:rsidDel="00000000" w:rsidR="00000000" w:rsidRPr="00000000">
              <w:rPr>
                <w:color w:val="0a2540"/>
                <w:sz w:val="18"/>
                <w:szCs w:val="18"/>
                <w:rtl w:val="0"/>
              </w:rPr>
              <w:t xml:space="preserve">1. Uploadez votre vidéo dans Canva</w:t>
            </w:r>
            <w:r w:rsidDel="00000000" w:rsidR="00000000" w:rsidRPr="00000000">
              <w:rPr>
                <w:rtl w:val="0"/>
              </w:rPr>
            </w:r>
          </w:p>
          <w:p w:rsidR="00000000" w:rsidDel="00000000" w:rsidP="00000000" w:rsidRDefault="00000000" w:rsidRPr="00000000" w14:paraId="00000076">
            <w:pPr>
              <w:spacing w:after="60" w:lineRule="auto"/>
              <w:rPr/>
            </w:pPr>
            <w:r w:rsidDel="00000000" w:rsidR="00000000" w:rsidRPr="00000000">
              <w:rPr>
                <w:color w:val="0a2540"/>
                <w:sz w:val="18"/>
                <w:szCs w:val="18"/>
                <w:rtl w:val="0"/>
              </w:rPr>
              <w:t xml:space="preserve">2. Éléments &gt; Rectangle &gt; Glissez en haut</w:t>
            </w:r>
            <w:r w:rsidDel="00000000" w:rsidR="00000000" w:rsidRPr="00000000">
              <w:rPr>
                <w:rtl w:val="0"/>
              </w:rPr>
            </w:r>
          </w:p>
          <w:p w:rsidR="00000000" w:rsidDel="00000000" w:rsidP="00000000" w:rsidRDefault="00000000" w:rsidRPr="00000000" w14:paraId="00000077">
            <w:pPr>
              <w:spacing w:after="60" w:lineRule="auto"/>
              <w:rPr/>
            </w:pPr>
            <w:r w:rsidDel="00000000" w:rsidR="00000000" w:rsidRPr="00000000">
              <w:rPr>
                <w:color w:val="0a2540"/>
                <w:sz w:val="18"/>
                <w:szCs w:val="18"/>
                <w:rtl w:val="0"/>
              </w:rPr>
              <w:t xml:space="preserve">3. Mettez-le en NOIR</w:t>
            </w:r>
            <w:r w:rsidDel="00000000" w:rsidR="00000000" w:rsidRPr="00000000">
              <w:rPr>
                <w:rtl w:val="0"/>
              </w:rPr>
            </w:r>
          </w:p>
          <w:p w:rsidR="00000000" w:rsidDel="00000000" w:rsidP="00000000" w:rsidRDefault="00000000" w:rsidRPr="00000000" w14:paraId="00000078">
            <w:pPr>
              <w:spacing w:after="60" w:lineRule="auto"/>
              <w:rPr/>
            </w:pPr>
            <w:r w:rsidDel="00000000" w:rsidR="00000000" w:rsidRPr="00000000">
              <w:rPr>
                <w:color w:val="0a2540"/>
                <w:sz w:val="18"/>
                <w:szCs w:val="18"/>
                <w:rtl w:val="0"/>
              </w:rPr>
              <w:t xml:space="preserve">4. Appuyez T pour Texte &gt; Ajoutez votre CALL OUT</w:t>
            </w:r>
            <w:r w:rsidDel="00000000" w:rsidR="00000000" w:rsidRPr="00000000">
              <w:rPr>
                <w:rtl w:val="0"/>
              </w:rPr>
            </w:r>
          </w:p>
          <w:p w:rsidR="00000000" w:rsidDel="00000000" w:rsidP="00000000" w:rsidRDefault="00000000" w:rsidRPr="00000000" w14:paraId="00000079">
            <w:pPr>
              <w:spacing w:after="60" w:lineRule="auto"/>
              <w:rPr/>
            </w:pPr>
            <w:r w:rsidDel="00000000" w:rsidR="00000000" w:rsidRPr="00000000">
              <w:rPr>
                <w:color w:val="0a2540"/>
                <w:sz w:val="18"/>
                <w:szCs w:val="18"/>
                <w:rtl w:val="0"/>
              </w:rPr>
              <w:t xml:space="preserve">5. Police : Horizon (blanc, gras)</w:t>
            </w:r>
            <w:r w:rsidDel="00000000" w:rsidR="00000000" w:rsidRPr="00000000">
              <w:rPr>
                <w:rtl w:val="0"/>
              </w:rPr>
            </w:r>
          </w:p>
          <w:p w:rsidR="00000000" w:rsidDel="00000000" w:rsidP="00000000" w:rsidRDefault="00000000" w:rsidRPr="00000000" w14:paraId="0000007A">
            <w:pPr>
              <w:spacing w:after="60" w:lineRule="auto"/>
              <w:rPr/>
            </w:pPr>
            <w:r w:rsidDel="00000000" w:rsidR="00000000" w:rsidRPr="00000000">
              <w:rPr>
                <w:color w:val="0a2540"/>
                <w:sz w:val="18"/>
                <w:szCs w:val="18"/>
                <w:rtl w:val="0"/>
              </w:rPr>
              <w:t xml:space="preserve">6. Dupliquez rectangle + texte en bas pour l'OFFRE</w:t>
            </w:r>
            <w:r w:rsidDel="00000000" w:rsidR="00000000" w:rsidRPr="00000000">
              <w:rPr>
                <w:rtl w:val="0"/>
              </w:rPr>
            </w:r>
          </w:p>
          <w:p w:rsidR="00000000" w:rsidDel="00000000" w:rsidP="00000000" w:rsidRDefault="00000000" w:rsidRPr="00000000" w14:paraId="0000007B">
            <w:pPr>
              <w:rPr/>
            </w:pPr>
            <w:r w:rsidDel="00000000" w:rsidR="00000000" w:rsidRPr="00000000">
              <w:rPr>
                <w:i w:val="1"/>
                <w:iCs w:val="1"/>
                <w:color w:val="6b7280"/>
                <w:sz w:val="16"/>
                <w:szCs w:val="16"/>
                <w:rtl w:val="0"/>
              </w:rPr>
              <w:t xml:space="preserve">Exemple : "FONDATEURS SAAS" en haut | "50 DÉMOS GARANTIES" en bas</w:t>
            </w:r>
            <w:r w:rsidDel="00000000" w:rsidR="00000000" w:rsidRPr="00000000">
              <w:rPr>
                <w:rtl w:val="0"/>
              </w:rPr>
            </w:r>
          </w:p>
        </w:tc>
      </w:tr>
    </w:tbl>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spacing w:after="200" w:before="200" w:lineRule="auto"/>
        <w:rPr/>
      </w:pPr>
      <w:r w:rsidDel="00000000" w:rsidR="00000000" w:rsidRPr="00000000">
        <w:rPr>
          <w:rFonts w:ascii="Arial" w:cs="Arial" w:eastAsia="Arial" w:hAnsi="Arial"/>
          <w:b w:val="1"/>
          <w:bCs w:val="1"/>
          <w:color w:val="0a2540"/>
          <w:sz w:val="36"/>
          <w:szCs w:val="36"/>
          <w:rtl w:val="0"/>
        </w:rPr>
        <w:t xml:space="preserve">📝 Récapitulatif</w:t>
      </w:r>
      <w:r w:rsidDel="00000000" w:rsidR="00000000" w:rsidRPr="00000000">
        <w:rPr>
          <w:rtl w:val="0"/>
        </w:rPr>
      </w:r>
    </w:p>
    <w:tbl>
      <w:tblPr>
        <w:tblStyle w:val="Table15"/>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45"/>
        <w:tblGridChange w:id="0">
          <w:tblGrid>
            <w:gridCol w:w="9345"/>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7E">
            <w:pPr>
              <w:spacing w:after="100" w:lineRule="auto"/>
              <w:rPr/>
            </w:pPr>
            <w:sdt>
              <w:sdtPr>
                <w:id w:val="720502098"/>
                <w:tag w:val="goog_rdk_9"/>
              </w:sdtPr>
              <w:sdtContent>
                <w:r w:rsidDel="00000000" w:rsidR="00000000" w:rsidRPr="00000000">
                  <w:rPr>
                    <w:rFonts w:ascii="Arial Unicode MS" w:cs="Arial Unicode MS" w:eastAsia="Arial Unicode MS" w:hAnsi="Arial Unicode MS"/>
                    <w:b w:val="1"/>
                    <w:bCs w:val="1"/>
                    <w:color w:val="059669"/>
                    <w:sz w:val="24"/>
                    <w:szCs w:val="24"/>
                    <w:rtl w:val="0"/>
                  </w:rPr>
                  <w:t xml:space="preserve">✅ Les 6 points clés à retenir</w:t>
                </w:r>
              </w:sdtContent>
            </w:sdt>
            <w:r w:rsidDel="00000000" w:rsidR="00000000" w:rsidRPr="00000000">
              <w:rPr>
                <w:rtl w:val="0"/>
              </w:rPr>
            </w:r>
          </w:p>
          <w:p w:rsidR="00000000" w:rsidDel="00000000" w:rsidP="00000000" w:rsidRDefault="00000000" w:rsidRPr="00000000" w14:paraId="0000007F">
            <w:pPr>
              <w:spacing w:after="80" w:lineRule="auto"/>
              <w:rPr/>
            </w:pPr>
            <w:sdt>
              <w:sdtPr>
                <w:id w:val="1212204007"/>
                <w:tag w:val="goog_rdk_10"/>
              </w:sdtPr>
              <w:sdtContent>
                <w:r w:rsidDel="00000000" w:rsidR="00000000" w:rsidRPr="00000000">
                  <w:rPr>
                    <w:rFonts w:ascii="Andika" w:cs="Andika" w:eastAsia="Andika" w:hAnsi="Andika"/>
                    <w:b w:val="1"/>
                    <w:bCs w:val="1"/>
                    <w:color w:val="0a2540"/>
                    <w:sz w:val="18"/>
                    <w:szCs w:val="18"/>
                    <w:rtl w:val="0"/>
                  </w:rPr>
                  <w:t xml:space="preserve">1️⃣ L'OFFRE et le CRÉATIF sont les plus importants — pas le ciblage Facebook</w:t>
                </w:r>
              </w:sdtContent>
            </w:sdt>
            <w:r w:rsidDel="00000000" w:rsidR="00000000" w:rsidRPr="00000000">
              <w:rPr>
                <w:rtl w:val="0"/>
              </w:rPr>
            </w:r>
          </w:p>
          <w:p w:rsidR="00000000" w:rsidDel="00000000" w:rsidP="00000000" w:rsidRDefault="00000000" w:rsidRPr="00000000" w14:paraId="00000080">
            <w:pPr>
              <w:spacing w:after="80" w:lineRule="auto"/>
              <w:rPr/>
            </w:pPr>
            <w:sdt>
              <w:sdtPr>
                <w:id w:val="-1020963945"/>
                <w:tag w:val="goog_rdk_11"/>
              </w:sdtPr>
              <w:sdtContent>
                <w:r w:rsidDel="00000000" w:rsidR="00000000" w:rsidRPr="00000000">
                  <w:rPr>
                    <w:rFonts w:ascii="Andika" w:cs="Andika" w:eastAsia="Andika" w:hAnsi="Andika"/>
                    <w:b w:val="1"/>
                    <w:bCs w:val="1"/>
                    <w:color w:val="0a2540"/>
                    <w:sz w:val="18"/>
                    <w:szCs w:val="18"/>
                    <w:rtl w:val="0"/>
                  </w:rPr>
                  <w:t xml:space="preserve">2️⃣ Le HOOK est critique — 3 secondes pour accrocher ou c'est perdu</w:t>
                </w:r>
              </w:sdtContent>
            </w:sdt>
            <w:r w:rsidDel="00000000" w:rsidR="00000000" w:rsidRPr="00000000">
              <w:rPr>
                <w:rtl w:val="0"/>
              </w:rPr>
            </w:r>
          </w:p>
          <w:p w:rsidR="00000000" w:rsidDel="00000000" w:rsidP="00000000" w:rsidRDefault="00000000" w:rsidRPr="00000000" w14:paraId="00000081">
            <w:pPr>
              <w:spacing w:after="80" w:lineRule="auto"/>
              <w:rPr/>
            </w:pPr>
            <w:sdt>
              <w:sdtPr>
                <w:id w:val="-958658521"/>
                <w:tag w:val="goog_rdk_12"/>
              </w:sdtPr>
              <w:sdtContent>
                <w:r w:rsidDel="00000000" w:rsidR="00000000" w:rsidRPr="00000000">
                  <w:rPr>
                    <w:rFonts w:ascii="Andika" w:cs="Andika" w:eastAsia="Andika" w:hAnsi="Andika"/>
                    <w:b w:val="1"/>
                    <w:bCs w:val="1"/>
                    <w:color w:val="0a2540"/>
                    <w:sz w:val="18"/>
                    <w:szCs w:val="18"/>
                    <w:rtl w:val="0"/>
                  </w:rPr>
                  <w:t xml:space="preserve">3️⃣ Méthode 6 hooks x 2 bodies = 12 pubs à partir de 2 scripts</w:t>
                </w:r>
              </w:sdtContent>
            </w:sdt>
            <w:r w:rsidDel="00000000" w:rsidR="00000000" w:rsidRPr="00000000">
              <w:rPr>
                <w:rtl w:val="0"/>
              </w:rPr>
            </w:r>
          </w:p>
          <w:p w:rsidR="00000000" w:rsidDel="00000000" w:rsidP="00000000" w:rsidRDefault="00000000" w:rsidRPr="00000000" w14:paraId="00000082">
            <w:pPr>
              <w:spacing w:after="80" w:lineRule="auto"/>
              <w:rPr/>
            </w:pPr>
            <w:sdt>
              <w:sdtPr>
                <w:id w:val="223937551"/>
                <w:tag w:val="goog_rdk_13"/>
              </w:sdtPr>
              <w:sdtContent>
                <w:r w:rsidDel="00000000" w:rsidR="00000000" w:rsidRPr="00000000">
                  <w:rPr>
                    <w:rFonts w:ascii="Andika" w:cs="Andika" w:eastAsia="Andika" w:hAnsi="Andika"/>
                    <w:b w:val="1"/>
                    <w:bCs w:val="1"/>
                    <w:color w:val="0a2540"/>
                    <w:sz w:val="18"/>
                    <w:szCs w:val="18"/>
                    <w:rtl w:val="0"/>
                  </w:rPr>
                  <w:t xml:space="preserve">4️⃣ CALL OUT votre marché spécifiquement — Facebook optimise sur ceux qui s'arrêtent</w:t>
                </w:r>
              </w:sdtContent>
            </w:sdt>
            <w:r w:rsidDel="00000000" w:rsidR="00000000" w:rsidRPr="00000000">
              <w:rPr>
                <w:rtl w:val="0"/>
              </w:rPr>
            </w:r>
          </w:p>
          <w:p w:rsidR="00000000" w:rsidDel="00000000" w:rsidP="00000000" w:rsidRDefault="00000000" w:rsidRPr="00000000" w14:paraId="00000083">
            <w:pPr>
              <w:spacing w:after="80" w:lineRule="auto"/>
              <w:rPr/>
            </w:pPr>
            <w:sdt>
              <w:sdtPr>
                <w:id w:val="1084811553"/>
                <w:tag w:val="goog_rdk_14"/>
              </w:sdtPr>
              <w:sdtContent>
                <w:r w:rsidDel="00000000" w:rsidR="00000000" w:rsidRPr="00000000">
                  <w:rPr>
                    <w:rFonts w:ascii="Andika" w:cs="Andika" w:eastAsia="Andika" w:hAnsi="Andika"/>
                    <w:b w:val="1"/>
                    <w:bCs w:val="1"/>
                    <w:color w:val="0a2540"/>
                    <w:sz w:val="18"/>
                    <w:szCs w:val="18"/>
                    <w:rtl w:val="0"/>
                  </w:rPr>
                  <w:t xml:space="preserve">5️⃣ Les pubs NE DOIVENT PAS ressembler à des pubs — organique/natif fonctionne mieux</w:t>
                </w:r>
              </w:sdtContent>
            </w:sdt>
            <w:r w:rsidDel="00000000" w:rsidR="00000000" w:rsidRPr="00000000">
              <w:rPr>
                <w:rtl w:val="0"/>
              </w:rPr>
            </w:r>
          </w:p>
          <w:p w:rsidR="00000000" w:rsidDel="00000000" w:rsidP="00000000" w:rsidRDefault="00000000" w:rsidRPr="00000000" w14:paraId="00000084">
            <w:pPr>
              <w:rPr/>
            </w:pPr>
            <w:sdt>
              <w:sdtPr>
                <w:id w:val="789424171"/>
                <w:tag w:val="goog_rdk_15"/>
              </w:sdtPr>
              <w:sdtContent>
                <w:r w:rsidDel="00000000" w:rsidR="00000000" w:rsidRPr="00000000">
                  <w:rPr>
                    <w:rFonts w:ascii="Andika" w:cs="Andika" w:eastAsia="Andika" w:hAnsi="Andika"/>
                    <w:b w:val="1"/>
                    <w:bCs w:val="1"/>
                    <w:color w:val="0a2540"/>
                    <w:sz w:val="18"/>
                    <w:szCs w:val="18"/>
                    <w:rtl w:val="0"/>
                  </w:rPr>
                  <w:t xml:space="preserve">6️⃣ Les pubs = du contenu avec un CTA spécifique — étudiez les créateurs de contenu</w:t>
                </w:r>
              </w:sdtContent>
            </w:sdt>
            <w:r w:rsidDel="00000000" w:rsidR="00000000" w:rsidRPr="00000000">
              <w:rPr>
                <w:rtl w:val="0"/>
              </w:rPr>
            </w:r>
          </w:p>
        </w:tc>
      </w:tr>
    </w:tbl>
    <w:p w:rsidR="00000000" w:rsidDel="00000000" w:rsidP="00000000" w:rsidRDefault="00000000" w:rsidRPr="00000000" w14:paraId="00000085">
      <w:pPr>
        <w:spacing w:after="200" w:lineRule="auto"/>
        <w:rPr/>
      </w:pPr>
      <w:r w:rsidDel="00000000" w:rsidR="00000000" w:rsidRPr="00000000">
        <w:rPr>
          <w:rtl w:val="0"/>
        </w:rPr>
      </w:r>
    </w:p>
    <w:p w:rsidR="00000000" w:rsidDel="00000000" w:rsidP="00000000" w:rsidRDefault="00000000" w:rsidRPr="00000000" w14:paraId="00000086">
      <w:pPr>
        <w:spacing w:after="100" w:before="100" w:lineRule="auto"/>
        <w:jc w:val="center"/>
        <w:rPr/>
      </w:pPr>
      <w:r w:rsidDel="00000000" w:rsidR="00000000" w:rsidRPr="00000000">
        <w:rPr>
          <w:b w:val="1"/>
          <w:bCs w:val="1"/>
          <w:color w:val="00d4ff"/>
          <w:sz w:val="24"/>
          <w:szCs w:val="24"/>
          <w:rtl w:val="0"/>
        </w:rPr>
        <w:t xml:space="preserve">"Je filme des pubs dans ma voiture, en marchant dans un parc — juste avec mon iPhone comme une story Instagram. Super simple."</w:t>
      </w:r>
      <w:r w:rsidDel="00000000" w:rsidR="00000000" w:rsidRPr="00000000">
        <w:rPr>
          <w:rtl w:val="0"/>
        </w:rPr>
      </w:r>
    </w:p>
    <w:p w:rsidR="00000000" w:rsidDel="00000000" w:rsidP="00000000" w:rsidRDefault="00000000" w:rsidRPr="00000000" w14:paraId="00000087">
      <w:pPr>
        <w:spacing w:after="300" w:lineRule="auto"/>
        <w:jc w:val="center"/>
        <w:rPr/>
      </w:pPr>
      <w:r w:rsidDel="00000000" w:rsidR="00000000" w:rsidRPr="00000000">
        <w:rPr>
          <w:color w:val="6b7280"/>
          <w:sz w:val="22"/>
          <w:szCs w:val="22"/>
          <w:rtl w:val="0"/>
        </w:rPr>
        <w:t xml:space="preserve">N'over-compliquez pas. Tout est dans le SCRIPT et le COPYWRITING.</w:t>
      </w:r>
      <w:r w:rsidDel="00000000" w:rsidR="00000000" w:rsidRPr="00000000">
        <w:rPr>
          <w:rtl w:val="0"/>
        </w:rPr>
      </w:r>
    </w:p>
    <w:p w:rsidR="00000000" w:rsidDel="00000000" w:rsidP="00000000" w:rsidRDefault="00000000" w:rsidRPr="00000000" w14:paraId="00000088">
      <w:pPr>
        <w:jc w:val="center"/>
        <w:rPr/>
      </w:pPr>
      <w:r w:rsidDel="00000000" w:rsidR="00000000" w:rsidRPr="00000000">
        <w:rPr>
          <w:b w:val="1"/>
          <w:bCs w:val="1"/>
          <w:color w:val="00d4ff"/>
          <w:sz w:val="32"/>
          <w:szCs w:val="32"/>
          <w:rtl w:val="0"/>
        </w:rPr>
        <w:t xml:space="preserve">SCALING FLOW</w:t>
      </w:r>
      <w:r w:rsidDel="00000000" w:rsidR="00000000" w:rsidRPr="00000000">
        <w:rPr>
          <w:rtl w:val="0"/>
        </w:rPr>
      </w:r>
    </w:p>
    <w:p w:rsidR="00000000" w:rsidDel="00000000" w:rsidP="00000000" w:rsidRDefault="00000000" w:rsidRPr="00000000" w14:paraId="00000089">
      <w:pPr>
        <w:jc w:val="center"/>
        <w:rPr/>
      </w:pPr>
      <w:r w:rsidDel="00000000" w:rsidR="00000000" w:rsidRPr="00000000">
        <w:rPr>
          <w:color w:val="6b7280"/>
          <w:sz w:val="18"/>
          <w:szCs w:val="18"/>
          <w:rtl w:val="0"/>
        </w:rPr>
        <w:t xml:space="preserve">www.scalingflow.com</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jc w:val="center"/>
      <w:rPr/>
    </w:pPr>
    <w:r w:rsidDel="00000000" w:rsidR="00000000" w:rsidRPr="00000000">
      <w:rPr>
        <w:rFonts w:ascii="Arial" w:cs="Arial" w:eastAsia="Arial" w:hAnsi="Arial"/>
        <w:color w:val="6b7280"/>
        <w:sz w:val="18"/>
        <w:szCs w:val="18"/>
        <w:rtl w:val="0"/>
      </w:rPr>
      <w:t xml:space="preserve">Scaling Flow © 2025 | Page </w:t>
    </w:r>
    <w:r w:rsidDel="00000000" w:rsidR="00000000" w:rsidRPr="00000000">
      <w:rPr>
        <w:rFonts w:ascii="Arial" w:cs="Arial" w:eastAsia="Arial" w:hAnsi="Arial"/>
        <w:color w:val="6b728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jc w:val="right"/>
      <w:rPr/>
    </w:pPr>
    <w:r w:rsidDel="00000000" w:rsidR="00000000" w:rsidRPr="00000000">
      <w:rPr>
        <w:rFonts w:ascii="Arial" w:cs="Arial" w:eastAsia="Arial" w:hAnsi="Arial"/>
        <w:b w:val="1"/>
        <w:bCs w:val="1"/>
        <w:color w:val="00d4ff"/>
        <w:sz w:val="18"/>
        <w:szCs w:val="18"/>
        <w:rtl w:val="0"/>
      </w:rPr>
      <w:t xml:space="preserve">SCALING FLOW</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g6lpf6h6aJIyn1mQjrUoCZub+w==">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2026-01-29T16:18:20.188Z</dcterms:created>
  <dc:creator>Un-named</dc:creator>
</cp:coreProperties>
</file>

<file path=docProps/custom.xml><?xml version="1.0" encoding="utf-8"?>
<Properties xmlns="http://schemas.openxmlformats.org/officeDocument/2006/custom-properties" xmlns:vt="http://schemas.openxmlformats.org/officeDocument/2006/docPropsVTypes"/>
</file>