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Stratégie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Choisir son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d'Acquisition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Outbound vs Paid Ads : Le Calcul du Levier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12-15 min | 🎯 Module : Stratégie | 👥 Public : Dirigeants &amp; Commerciaux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la différence fondamentale entre Outbound et Paid Ads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Penser en termes de LEVIER plutôt que de PRIX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Calculer le vrai COÛT d'opportunité de chaque canal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le bon canal en fonction de vos ressources et urgence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les deux canaux sont COMPLÉMENTAIRES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Calculer votre coût d'acquisition client et votre marge</w:t>
      </w:r>
    </w:p>
    <w:tbl>
      <w:tblPr>
        <w:tblStyle w:val="Table2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 choix peut être LA chose qui vous garde petit OU qui vous permet de devenir grand. Ce n'est pas une question de "quel canal est meilleur" — c'est une question de LEVIER et de ce que vous êtes prêt à échanger.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📖 Définitions</w:t>
      </w: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4"/>
                <w:szCs w:val="24"/>
                <w:rtl w:val="0"/>
              </w:rPr>
              <w:t xml:space="preserve">📤 Prospection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L'approche PROACTIVE où vous identifiez et contactez des prospects qui n'ont PAS encore exprimé d'intérêt direct pour vos produits ou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80" w:lineRule="auto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Canaux : Emails froids, appels à froid, messages sur les réseaux sociaux, courrier direct.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Objectif : Générer de l'intérêt, construire des relations, convertir en clients.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4"/>
                <w:szCs w:val="24"/>
                <w:rtl w:val="0"/>
              </w:rPr>
              <w:t xml:space="preserve">💰 Ads (Publicités)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processus d'acquisition de nouveaux clients via la publicité payante et les efforts promotionnels.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80" w:lineRule="auto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Approche : Investir des RESSOURCES FINANCIÈRES pour atteindre une audience cible via des plateformes payantes.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Objectif : Générer du trafic, de l'engagement et des conversions.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https://claude.ai/public/artifacts/70ff1d23-6978-48ef-85ac-aea809a1dde6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⚖️ La Notion de LEVIER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b w:val="1"/>
          <w:bCs w:val="1"/>
          <w:color w:val="dc2626"/>
          <w:sz w:val="24"/>
          <w:szCs w:val="24"/>
          <w:rtl w:val="0"/>
        </w:rPr>
        <w:t xml:space="preserve">L'erreur que font la plupart des 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Ils regardent le PRIX sans regarder le COÛT D'OPPORTUNITÉ. Ils choisissent le moins cher sans réfléchir au levier qu'ils obtiennent.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"Le LEVIER que votre modèle/véhicule vous offre dicte à quel point vous pouvez devenir GRAND et PROFITABLE."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📊 Outbound vs Paid : La Comparaison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0"/>
        <w:gridCol w:w="4230"/>
        <w:gridCol w:w="2760"/>
        <w:tblGridChange w:id="0">
          <w:tblGrid>
            <w:gridCol w:w="2370"/>
            <w:gridCol w:w="423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Prospection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9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8"/>
                <w:szCs w:val="18"/>
                <w:rtl w:val="0"/>
              </w:rPr>
              <w:t xml:space="preserve">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Ce que vous échangez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Peu d'argent, BEAUCOUP de temps et d'énergie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Plus d'argent, MOINS de temps à gérer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Prix apparent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Plafonné (semble "gratuit")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Plus élevé (semble "cher")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Coût RÉEL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dc2626"/>
                <w:sz w:val="16"/>
                <w:szCs w:val="16"/>
                <w:rtl w:val="0"/>
              </w:rPr>
              <w:t xml:space="preserve">TEMPS + manque de levier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59669"/>
                <w:sz w:val="16"/>
                <w:szCs w:val="16"/>
                <w:rtl w:val="0"/>
              </w:rPr>
              <w:t xml:space="preserve">MOINS de temps investi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Levier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Limité (besoin de + de personnes)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Élevé (machine avec data infinie)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Scalabilité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Recruter + manager des équipes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Augmenter le budget = + de résultats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Vitesse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Lent (construction progressive)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Rapide (résultats dans l'heure)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pouvoir des 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Je peux dépenser 1</w:t>
            </w:r>
            <w:r w:rsidDel="00000000" w:rsidR="00000000" w:rsidRPr="00000000">
              <w:rPr>
                <w:color w:val="0a2540"/>
                <w:rtl w:val="0"/>
              </w:rPr>
              <w:t xml:space="preserve">0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€ DIX FOIS en une seule heure et obtenir DIX FOIS ce que je veux dans l'heure qui suit. C'est ÇA le levier. Tant que vous avez le capital à allouer, vous obtenez ce que vous voulez PLUS VITE.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200" w:lineRule="auto"/>
        <w:rPr/>
      </w:pPr>
      <w:sdt>
        <w:sdtPr>
          <w:id w:val="21433057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❓ Les Questions à se Poser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Si vous choisissez le canal pour vous-même ou vos clients, posez-vous ces questions :</w:t>
      </w: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🤔 Question 1 : Temps ou Argent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"Est-ce que j'ai plus de TEMPS ou d'ARGENT à échanger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ET — attention, ne vous arrêtez pas là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"Lequel des deux est le plus important pour moi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100" w:lineRule="auto"/>
              <w:rPr/>
            </w:pPr>
            <w:sdt>
              <w:sdtPr>
                <w:id w:val="22242801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⏰ Question 2 : Quelle urgence 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"À quel point je veux obtenir ce résultat URGEMMENT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100" w:lineRule="auto"/>
              <w:rPr/>
            </w:pPr>
            <w:sdt>
              <w:sdtPr>
                <w:id w:val="-30515929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→ C'était pour HIER 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7c3aed"/>
                <w:sz w:val="18"/>
                <w:szCs w:val="18"/>
                <w:rtl w:val="0"/>
              </w:rPr>
              <w:t xml:space="preserve">   Choisissez les 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sdt>
              <w:sdtPr>
                <w:id w:val="69497059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→ Je peux ATTENDRE (ou je suis forcé d'attendre par manque de ressources) 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d97706"/>
                <w:sz w:val="18"/>
                <w:szCs w:val="18"/>
                <w:rtl w:val="0"/>
              </w:rPr>
              <w:t xml:space="preserve">   Choisissez la Prospection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🔄 La Vérité : Ce n'est PAS l'Un OU l'Autre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8"/>
          <w:szCs w:val="28"/>
          <w:rtl w:val="0"/>
        </w:rPr>
        <w:t xml:space="preserve">"Ce n'est pas l'un OU l'autre — c'est les DEUX."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Même si vous commencez avec les Paid Ads, pour les rendre EFFICACES, vous avez besoin d'une équipe outbound pour maximiser les conversions.</w:t>
      </w:r>
      <w:r w:rsidDel="00000000" w:rsidR="00000000" w:rsidRPr="00000000">
        <w:rPr>
          <w:rtl w:val="0"/>
        </w:rPr>
      </w:r>
    </w:p>
    <w:tbl>
      <w:tblPr>
        <w:tblStyle w:val="Table9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💡 Exemple concret de synergie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Situation : Vous dépensez 10€ par lead via paid 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Problème : Si ces leads ne bookent pas de call, vous avez perdu 1000€.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Solution : Ajoutez une équipe outbound (setters)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Chaque fois que vous dépensez 10€, ils ont une opportunité de setter un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Payez-leur 50-100€ de commission par call qualifié qui se présente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Coût par call booké = 200€ MAIS vous êtes quasi-certain d'avoir un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🧮 Le Calcul de Rentabilité</w:t>
      </w:r>
      <w:r w:rsidDel="00000000" w:rsidR="00000000" w:rsidRPr="00000000">
        <w:rPr>
          <w:rtl w:val="0"/>
        </w:rPr>
      </w:r>
    </w:p>
    <w:tbl>
      <w:tblPr>
        <w:tblStyle w:val="Table10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📊 Exemple chiffré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Coût par call qualifié qui se présente : 200€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Taux de closing :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Calcul : 200€ ÷ 0.30 = 666€ par client acquis (marketing)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Commission closer : 1000€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Coût total d'acquisition : 666€ + 1000€ = 1 666€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Prix du produit : 5 000€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4"/>
                <w:szCs w:val="24"/>
                <w:rtl w:val="0"/>
              </w:rPr>
              <w:t xml:space="preserve">MARGE : 5 000€ - 1 666€ = 3 334€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"Vous trouvez comment dépenser 1 666€ et collecter 3 334€ de nulle part. Sans effort."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center"/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Ce n'est pas combien vous DÉPENSEZ qui compte — c'est combien vous COLLECTEZ.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1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100" w:lineRule="auto"/>
              <w:rPr/>
            </w:pPr>
            <w:sdt>
              <w:sdtPr>
                <w:id w:val="-149544516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✅ Les 5 points clés à retenir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lineRule="auto"/>
              <w:rPr/>
            </w:pPr>
            <w:sdt>
              <w:sdtPr>
                <w:id w:val="356713476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1️⃣ Ne regardez pas le PRIX — regardez le LEVIER et le coût d'opportunité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80" w:lineRule="auto"/>
              <w:rPr/>
            </w:pPr>
            <w:sdt>
              <w:sdtPr>
                <w:id w:val="-2093093696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2️⃣ Prospection = Peu d'argent, beaucoup de temps, peu de levier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80" w:lineRule="auto"/>
              <w:rPr/>
            </w:pPr>
            <w:sdt>
              <w:sdtPr>
                <w:id w:val="1563871655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3️⃣  ADS = Plus d'argent, moins de temps, maximum de levier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lineRule="auto"/>
              <w:rPr/>
            </w:pPr>
            <w:sdt>
              <w:sdtPr>
                <w:id w:val="-89721537"/>
                <w:tag w:val="goog_rdk_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4️⃣ La vraie question : Temps ou argent ? Quelle urgence 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548570270"/>
                <w:tag w:val="goog_rdk_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5️⃣ Ce n'est pas l'un OU l'autre — utilisez les DEUX en synergie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Le vrai coût du temps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Beaucoup de gens pensent que les ads sont "chères". FAUX. Ce qui est CHER, c'est de perdre votre temps à attendre. Plus vous passez de temps à poursuivre quelque chose, moins de temps vous avez pour en PROFITER.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aude.ai/public/artifacts/70ff1d23-6978-48ef-85ac-aea809a1dde6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fAjW1xJ0OJVbrBs8UkFrC/vzNw==">CgMxLjAaJAoBMBIfCh0IB0IZCgVBcmlhbBIQQXJpYWwgVW5pY29kZSBNUxodCgExEhgKFggHQhISEEFyaWFsIFVuaWNvZGUgTVMaHQoBMhIYChYIB0ISEhBBcmlhbCBVbmljb2RlIE1TGh0KATMSGAoWCAdCEhIQQXJpYWwgVW5pY29kZSBNUxodCgE0EhgKFggHQhISEEFyaWFsIFVuaWNvZGUgTVMaEwoBNRIOCgwIB0IIEgZBbmRpa2EaEwoBNhIOCgwIB0IIEgZBbmRpa2EaEwoBNxIOCgwIB0IIEgZBbmRpa2EaEwoBOBIOCgwIB0IIEgZBbmRpa2EaEwoBORIOCgwIB0IIEgZBbmRpa2E4AHIhMXZnTTIwNkdpSEN5dllqSkV1aDNoTXZza2RwcEw4eF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2026-02-04T09:15:07.996Z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