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d4ff"/>
          <w:sz w:val="56"/>
          <w:szCs w:val="56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Module Vente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52"/>
          <w:szCs w:val="52"/>
          <w:rtl w:val="0"/>
        </w:rPr>
        <w:t xml:space="preserve">Le Google Doc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00d4ff"/>
          <w:sz w:val="26"/>
          <w:szCs w:val="26"/>
          <w:rtl w:val="0"/>
        </w:rPr>
        <w:t xml:space="preserve">La Méthode de Close Dynamique qui Fait Sentir le Prospect Stupide de Dire 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0a2540"/>
                <w:sz w:val="20"/>
                <w:szCs w:val="20"/>
                <w:rtl w:val="0"/>
              </w:rPr>
              <w:t xml:space="preserve">📊 Durée : 20-25 min | 🎯 Module : Vente | 👥 Public : Coachs, Consultants &amp; Agences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📋 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À la fin de cette leçon, vous serez capable 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pourquoi le Google Doc Close est supérieur aux pitch decks traditionnels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votre template de Google Doc Close personnalisé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métriques clés à collecter pendant le discovery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les chiffres du prospect CONTRE lui pour créer un achat "no-brainer"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Maîtriser la technique du "Price Anchoring" avec garantie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la méthode même SANS garantie (avec les hypothétiques)</w:t>
      </w:r>
    </w:p>
    <w:tbl>
      <w:tblPr>
        <w:tblStyle w:val="Table2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90"/>
        <w:tblGridChange w:id="0">
          <w:tblGrid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📈 Résultat prouvé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Cette méthode a fait passer mon taux de closing à plus de 40%. Quand je l'ai vécue en tant que prospect, je me suis dit : "Je vais avoir l'air tellement STUPIDE de dire non." C'est exactement l'effet que vous voulez créer.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200" w:lineRule="auto"/>
        <w:rPr/>
      </w:pPr>
      <w:sdt>
        <w:sdtPr>
          <w:id w:val="5644601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a2540"/>
              <w:sz w:val="36"/>
              <w:szCs w:val="36"/>
              <w:rtl w:val="0"/>
            </w:rPr>
            <w:t xml:space="preserve">❌ Pourquoi PAS les Pitch Decks 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On me demande tout le temps si on devrait utiliser des pitch decks et des présentations. Franchement ? Non.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problèmes avec les pitch decks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gens ne veulent PAS qu'on leur vende quelque chose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Ça doit être un appel CONSULTATIF, surtout en high-ticket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slides sont statiques — pas adaptées au prospect spécifique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ef3c7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⚠️ La leçon apprise à mes dépens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Les acheteurs confus N'ACHÈTENT PAS. Si le prospect ne comprend pas ce que vous faites, il n'achètera pas. Point. Beaucoup d'entre nous sur-compliquent le pitch. J'avais un pitch de 15 minutes et je me disais : "Mais qu'est-ce que je fais ?" Ce n'était pas simple et tangible.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b w:val="1"/>
          <w:bCs w:val="1"/>
          <w:color w:val="059669"/>
          <w:sz w:val="24"/>
          <w:szCs w:val="24"/>
          <w:rtl w:val="0"/>
        </w:rPr>
        <w:t xml:space="preserve">Ce qu'apporte le Google Doc Close ("Dynamic Close")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 plus interactif — vous utilisez LEURS chiffres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9106217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BIEN plus compréhensible pour le prospect → vente BIEN plus facile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C'est un achat LOGIQUE noir sur blanc — le prospect se sent stupide de dire non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⚙️ Comment ça Marche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Étape 1 : Créer votre Google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Créez un dossier appelé "Sales Call Notes" (ou similaire)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Dedans, créez votre TEMPLATE avec votre pitch pré-écrit</w:t>
      </w:r>
    </w:p>
    <w:p w:rsidR="00000000" w:rsidDel="00000000" w:rsidP="00000000" w:rsidRDefault="00000000" w:rsidRPr="00000000" w14:paraId="00000028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Étape 2 : Pour chaque appel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Dupliquez le template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Renommez-le avec le nom du prospect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Étape 3 : Pendant le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Prenez des notes AU-DESSUS du pitch pré-écrit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partagez PAS votre écran à ce moment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Collectez les MÉTRIQUES CLÉS (on verra lesquelles)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Étape 4 : Pendant le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Demandez la PERMISSION de pitcher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SEULEMENT là, partagez votre écran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Rendez la vente DYNAMIQUE en entrant leurs chiffres en live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Le Pitch Pré-Écrit dans le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Ce que vous mettez dans le doc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"cliff notes" de votre pitch — PAS le script mot pour mot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NOMS des piliers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1-3 grands outcomes/bénéfices de chaque pilier</w:t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Ce que vous mémorisez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Le RESTE du pitch — l'explication de chaque pilier, les formules (voir module "Comment Pitcher").</w:t>
      </w: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Exemple de ce qui est DANS le doc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📌 PILIER 1 : Evergreen Acquisition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Funnel VSL direct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Ads + Optin + VSL + Application + Book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4-5x cash ROAS day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📌 PILIER 2 : Sales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Trouver les bonnes personnes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Construire le bon véhicule autour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80" w:lineRule="auto"/>
              <w:rPr/>
            </w:pPr>
            <w:sdt>
              <w:sdtPr>
                <w:id w:val="-158132312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6b7280"/>
                    <w:sz w:val="16"/>
                    <w:szCs w:val="16"/>
                    <w:rtl w:val="0"/>
                  </w:rPr>
                  <w:t xml:space="preserve">→ Super simple. Le prospect peut regarder et dire "J'ai besoin de ça."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📊 Les Métriques à Collecter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Pendant le discovery, vous collectez ces informations pour les utiliser CONTRE le prospect à la fin :</w:t>
      </w:r>
      <w:r w:rsidDel="00000000" w:rsidR="00000000" w:rsidRPr="00000000">
        <w:rPr>
          <w:rtl w:val="0"/>
        </w:rPr>
      </w:r>
    </w:p>
    <w:tbl>
      <w:tblPr>
        <w:tblStyle w:val="Table5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📋 Les 6 Métriques Essentielles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rPr/>
            </w:pPr>
            <w:sdt>
              <w:sdtPr>
                <w:id w:val="1677537639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1️⃣ PRIX DE LEUR OFFRE (Ticket Price)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     Combien ils facturent par client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before="80" w:lineRule="auto"/>
              <w:rPr/>
            </w:pPr>
            <w:sdt>
              <w:sdtPr>
                <w:id w:val="719402728"/>
                <w:tag w:val="goog_rdk_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2️⃣ TAUX DE CLOSING (Closing Percentage)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     Quel % des appels ils closent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60" w:before="80" w:lineRule="auto"/>
              <w:rPr/>
            </w:pPr>
            <w:sdt>
              <w:sdtPr>
                <w:id w:val="-1777220173"/>
                <w:tag w:val="goog_rdk_5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3️⃣ TAUX DE SHOW (Show Rate)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     Quel % des prospects se présentent au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before="80" w:lineRule="auto"/>
              <w:rPr/>
            </w:pPr>
            <w:sdt>
              <w:sdtPr>
                <w:id w:val="-961845544"/>
                <w:tag w:val="goog_rdk_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4️⃣ REVENU ACTUEL (Current Revenue)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     Où ils en sont maintenant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80" w:lineRule="auto"/>
              <w:rPr/>
            </w:pPr>
            <w:sdt>
              <w:sdtPr>
                <w:id w:val="754885009"/>
                <w:tag w:val="goog_rdk_7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5️⃣ REVENU OBJECTIF (Goal Revenue)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     Où ils veulent aller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60" w:before="80" w:lineRule="auto"/>
              <w:rPr/>
            </w:pPr>
            <w:sdt>
              <w:sdtPr>
                <w:id w:val="-2030959785"/>
                <w:tag w:val="goog_rdk_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b w:val="1"/>
                    <w:bCs w:val="1"/>
                    <w:color w:val="0a2540"/>
                    <w:sz w:val="20"/>
                    <w:szCs w:val="20"/>
                    <w:rtl w:val="0"/>
                  </w:rPr>
                  <w:t xml:space="preserve">6️⃣ RÉTENTION MOYENNE (Optionnel)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6b7280"/>
                <w:sz w:val="18"/>
                <w:szCs w:val="18"/>
                <w:rtl w:val="0"/>
              </w:rPr>
              <w:t xml:space="preserve">     Combien de temps leurs clients restent en moyenne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L'objectif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allez utiliser CES CHIFFRES contre eux à la fin de l'appel pour créer un achat tellement logique qu'ils se sentent stupides de dire non.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💎 Le "Big Daddy" : La Garantie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Si vous avez une garantie, cette méthode devient EXACTEMENT ce qu'elle est censée être — elle fait sentir la plupart des prospects STUPIDES de dire non.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Le principe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Après avoir pitché et donné le prix, vous écrivez sur le doc le RÉSULTAT PROBABLE basé sur votre garantie EN UTILISANT les métriques du client.</w:t>
      </w:r>
      <w:r w:rsidDel="00000000" w:rsidR="00000000" w:rsidRPr="00000000">
        <w:rPr>
          <w:rtl w:val="0"/>
        </w:rPr>
      </w:r>
    </w:p>
    <w:tbl>
      <w:tblPr>
        <w:tblStyle w:val="Table7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Exemple avec Garantie "90 appels en 30 jours"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"Tu m'as dit plus tôt que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Ton taux de closing est de 25%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Ton show rate est de 70%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Ton prix est de 3K€/mois, correct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Donc si on met 90 appels qualifiés sur ton calendrier dans les 30 prochains jours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44175487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→ 90 × 70% show × 25% close = 15 nouveaux clients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5006397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→ 15 clients × 3K€ = 45K€/mois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107845977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→ Avec ta rétention moyenne de 4 mois = ~180K€ de revenu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Et on charge 15K€ pour ça... et si on ne délivre pas les 90 appels, on te rembourse intégralement."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💰 La Technique du Price Anchoring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Vous pouvez soit donner le prix PUIS faire le calcul, soit faire le calcul AVANT de donner le prix pour ancrer un prix plus élevé.</w:t>
      </w:r>
      <w:r w:rsidDel="00000000" w:rsidR="00000000" w:rsidRPr="00000000">
        <w:rPr>
          <w:rtl w:val="0"/>
        </w:rPr>
      </w:r>
    </w:p>
    <w:tbl>
      <w:tblPr>
        <w:tblStyle w:val="Table8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05"/>
        <w:tblGridChange w:id="0">
          <w:tblGrid>
            <w:gridCol w:w="91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💬 Script de Price Anchoring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"Donc basé sur tes chiffres, on va te générer 45K€ cash collecté le premier mois, avec un potentiel de 180K€ en revenus contractés...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Question honnête — hypothétiquement, si je te disais que je vais te générer 45K€ cash avec le potentiel de 180K€...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Ça ferait probablement sens même si c'était 30K€, pas vrai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60061755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8"/>
                    <w:szCs w:val="18"/>
                    <w:rtl w:val="0"/>
                  </w:rPr>
                  <w:t xml:space="preserve">→ Oui, je suis d'accord.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Ça ferait probablement encore sens même si c'était 40K€, non 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-62728422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6b7280"/>
                    <w:sz w:val="18"/>
                    <w:szCs w:val="18"/>
                    <w:rtl w:val="0"/>
                  </w:rPr>
                  <w:t xml:space="preserve">→ Oui, probablement.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Ça pourrait même faire sens si c'était 60K€... Mais t'inquiète, c'est pas aussi haut. On a ton meilleur intérêt à cœur.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59669"/>
                <w:sz w:val="18"/>
                <w:szCs w:val="18"/>
                <w:rtl w:val="0"/>
              </w:rPr>
              <w:t xml:space="preserve">Full transparence — c'est juste 15K€ pour 4 mois."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75"/>
        <w:tblGridChange w:id="0">
          <w:tblGrid>
            <w:gridCol w:w="90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⚡ Pourquoi ça marche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avez ancré le prix à 30K, 40K, 60K... donc quand vous dites 15K, ça semble être une AFFAIRE. Et tout est basé sur LEURS chiffres, pas les vôtres.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🤔 Et si vous n'avez PAS de Garantie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Vous pouvez quand même utiliser cette méthode avec des HYPOTHÉTIQUES. L'idée est de faire paraître ce que vous pouvez livrer comme TRÈS FACILE.</w:t>
      </w:r>
      <w:r w:rsidDel="00000000" w:rsidR="00000000" w:rsidRPr="00000000">
        <w:rPr>
          <w:rtl w:val="0"/>
        </w:rPr>
      </w:r>
    </w:p>
    <w:tbl>
      <w:tblPr>
        <w:tblStyle w:val="Table10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💬 Script sans Garantie (Hypothétiques)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"Jouons avec des hypothétiques.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Hypothétiquement, disons que je t'amène seulement 30 appels ce mois-ci — ce qui, honnêtement, est très facile pour nous à faire...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Basé sur tes chiffres — si tu closes à 30%, que je t'amène 30 appels, et que ton prix est 2K€...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sdt>
              <w:sdtPr>
                <w:id w:val="65653551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a2540"/>
                    <w:sz w:val="18"/>
                    <w:szCs w:val="18"/>
                    <w:rtl w:val="0"/>
                  </w:rPr>
                  <w:t xml:space="preserve">→ 30% de 30 = 9 clients × 2K€ = 18K€ cash collecté le premier mois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Et ça c'est seulement 30 appels. On vient de travailler avec [CLIENT] et on lui a généré 58 appels.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Donc hypothétiquement, même si c'était [X€], ça ferait probablement sens, non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lineRule="auto"/>
        <w:rPr/>
      </w:pPr>
      <w:r w:rsidDel="00000000" w:rsidR="00000000" w:rsidRPr="00000000">
        <w:rPr>
          <w:b w:val="1"/>
          <w:bCs w:val="1"/>
          <w:color w:val="0a2540"/>
          <w:sz w:val="24"/>
          <w:szCs w:val="24"/>
          <w:rtl w:val="0"/>
        </w:rPr>
        <w:t xml:space="preserve">Les clés de la méthode sans garantie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Faites paraître votre livrable comme "très facile" à atteindre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Utilisez un chiffre CONSERVATEUR ("seulement 30 appels")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Mentionnez un case study avec un chiffre PLUS ÉLEVÉ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prospect pense : "Oh, ils peuvent facilement faire 30, et ils ont fait 58 pour un autre..."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🎯 Bonus : La Technique du A/B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Une tactique puissante utilisée avec le Google Doc Close : donner DEUX options au lieu de demander "oui ou non".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b w:val="1"/>
          <w:bCs w:val="1"/>
          <w:color w:val="00d4ff"/>
          <w:sz w:val="24"/>
          <w:szCs w:val="24"/>
          <w:rtl w:val="0"/>
        </w:rPr>
        <w:t xml:space="preserve">Le principe du A/B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color w:val="0a2540"/>
          <w:sz w:val="22"/>
          <w:szCs w:val="22"/>
          <w:rtl w:val="0"/>
        </w:rPr>
        <w:t xml:space="preserve">Au lieu de demander "Est-ce que tu veux faire ça ?", vous donnez deux options et demandez "LAQUELLE tu préfères ?" — vous assumez la vente.</w:t>
      </w:r>
      <w:r w:rsidDel="00000000" w:rsidR="00000000" w:rsidRPr="00000000">
        <w:rPr>
          <w:rtl w:val="0"/>
        </w:rPr>
      </w:r>
    </w:p>
    <w:tbl>
      <w:tblPr>
        <w:tblStyle w:val="Table11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2"/>
                <w:szCs w:val="22"/>
                <w:rtl w:val="0"/>
              </w:rPr>
              <w:t xml:space="preserve">💬 Exemple de A/B Close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"OK cool, donc t'as 2 options.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OPTION A : 90 appels/mois, tu dois dépenser 600€/jour en ads — c'est notre garantie full.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OU...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before="80" w:lineRule="auto"/>
              <w:rPr/>
            </w:pPr>
            <w:r w:rsidDel="00000000" w:rsidR="00000000" w:rsidRPr="00000000">
              <w:rPr>
                <w:i w:val="1"/>
                <w:iCs w:val="1"/>
                <w:color w:val="0a2540"/>
                <w:sz w:val="18"/>
                <w:szCs w:val="18"/>
                <w:rtl w:val="0"/>
              </w:rPr>
              <w:t xml:space="preserve">OPTION B : Je comprends que c'est beaucoup et que tu ne nous connais pas encore bien. Donc on peut faire 50 appels sur 90 jours, tu dépenses juste 100€/jour. C'est juste pour qu'on ait tous les deux quelque chose en jeu.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before="8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59669"/>
                <w:sz w:val="18"/>
                <w:szCs w:val="18"/>
                <w:rtl w:val="0"/>
              </w:rPr>
              <w:t xml:space="preserve">Laquelle de ces options correspond mieux à ta situation 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1">
            <w:pPr>
              <w:spacing w:after="80" w:lineRule="auto"/>
              <w:rPr/>
            </w:pPr>
            <w:sdt>
              <w:sdtPr>
                <w:id w:val="-59612555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Pourquoi c'est puissant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Vous pouvez utiliser votre garantie "premium" pour attirer les prospects, puis les downsell sur une version plus accessible. Ils choisissent entre A et B, pas entre "oui" et "non".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a2540"/>
          <w:sz w:val="36"/>
          <w:szCs w:val="36"/>
          <w:rtl w:val="0"/>
        </w:rPr>
        <w:t xml:space="preserve">📝 Template de Google Doc Close</w:t>
      </w:r>
      <w:r w:rsidDel="00000000" w:rsidR="00000000" w:rsidRPr="00000000">
        <w:rPr>
          <w:rtl w:val="0"/>
        </w:rPr>
      </w:r>
    </w:p>
    <w:tbl>
      <w:tblPr>
        <w:tblStyle w:val="Table13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65"/>
        <w:tblGridChange w:id="0">
          <w:tblGrid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d4ff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8fafc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00d4ff"/>
                <w:sz w:val="24"/>
                <w:szCs w:val="24"/>
                <w:rtl w:val="0"/>
              </w:rPr>
              <w:t xml:space="preserve">📋 STRUCTURE DU GOOGLE DOC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═══ SECTION NOTES (haut du doc) ═══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Nom du prospect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Plus gros challenge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Offre actuelle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Client idéal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📊 MÉTRIQUES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Prix offre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Taux de closing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Show rate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Revenu actuel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Objectif revenu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• Rétention moyenne : 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60"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═══ SECTION PITCH (pré-écrit) ═══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📌 PILIER 1 : [Nom]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[Outcome 1]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[Outcome 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a2540"/>
                <w:sz w:val="18"/>
                <w:szCs w:val="18"/>
                <w:rtl w:val="0"/>
              </w:rPr>
              <w:t xml:space="preserve">📌 PILIER 2 : [Nom]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   •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before="100" w:lineRule="auto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8"/>
                <w:szCs w:val="18"/>
                <w:rtl w:val="0"/>
              </w:rPr>
              <w:t xml:space="preserve">═══ SECTION CLOSE (remplie en live) ═══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Revenu actuel : [X]€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Objectif : [Y]€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Gap à combler : [Y-X]€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= [N] nouveaux clients nécessaires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0a2540"/>
                <w:sz w:val="18"/>
                <w:szCs w:val="18"/>
                <w:rtl w:val="0"/>
              </w:rPr>
              <w:t xml:space="preserve">= [N×4] appels qualifiés (à [taux closing]%)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sz w:val="18"/>
                <w:szCs w:val="18"/>
                <w:rtl w:val="0"/>
              </w:rPr>
              <w:t xml:space="preserve">INVESTISSEMENT : [Prix]€ pour [Durée]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12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ecfdf5" w:val="clear"/>
            <w:tcMar>
              <w:top w:w="150.0" w:type="dxa"/>
              <w:left w:w="200.0" w:type="dxa"/>
              <w:bottom w:w="150.0" w:type="dxa"/>
              <w:right w:w="200.0" w:type="dxa"/>
            </w:tcMar>
          </w:tcPr>
          <w:p w:rsidR="00000000" w:rsidDel="00000000" w:rsidP="00000000" w:rsidRDefault="00000000" w:rsidRPr="00000000" w14:paraId="000000B0">
            <w:pPr>
              <w:spacing w:after="80" w:lineRule="auto"/>
              <w:rPr/>
            </w:pPr>
            <w:sdt>
              <w:sdtPr>
                <w:id w:val="-8784873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59669"/>
                    <w:sz w:val="22"/>
                    <w:szCs w:val="22"/>
                    <w:rtl w:val="0"/>
                  </w:rPr>
                  <w:t xml:space="preserve">✅ Le rappel final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0a2540"/>
                <w:sz w:val="22"/>
                <w:szCs w:val="22"/>
                <w:rtl w:val="0"/>
              </w:rPr>
              <w:t xml:space="preserve">Le Google Doc Close fonctionne parce qu'il rend la vente INTERACTIVE, SIMPLE À COMPRENDRE, et LOGIQUE. Vous utilisez les chiffres du prospect CONTRE lui. Avec une garantie, c'est un no-brainer. Sans garantie, utilisez les hypothétiques. Dans tous les cas : le prospect doit se sentir STUPIDE de dire non.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b w:val="1"/>
          <w:bCs w:val="1"/>
          <w:color w:val="00d4ff"/>
          <w:sz w:val="32"/>
          <w:szCs w:val="32"/>
          <w:rtl w:val="0"/>
        </w:rPr>
        <w:t xml:space="preserve">SCALING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www.scalingflow.com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8"/>
        <w:szCs w:val="18"/>
        <w:rtl w:val="0"/>
      </w:rPr>
      <w:t xml:space="preserve">Scaling Flow © 2025 | Page </w:t>
    </w:r>
    <w:r w:rsidDel="00000000" w:rsidR="00000000" w:rsidRPr="00000000"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00d4ff"/>
        <w:sz w:val="18"/>
        <w:szCs w:val="18"/>
        <w:rtl w:val="0"/>
      </w:rPr>
      <w:t xml:space="preserve">SCALING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cba8qg8LU4kwyQN6sCfzcIhVQ==">CgMxLjAaJAoBMBIfCh0IB0IZCgVBcmlhbBIQQXJpYWwgVW5pY29kZSBNUxokCgExEh8KHQgHQhkKBUFyaWFsEhBBcmlhbCBVbmljb2RlIE1TGh0KATISGAoWCAdCEhIQQXJpYWwgVW5pY29kZSBNUxoTCgEzEg4KDAgHQggSBkFuZGlrYRoTCgE0Eg4KDAgHQggSBkFuZGlrYRoTCgE1Eg4KDAgHQggSBkFuZGlrYRoTCgE2Eg4KDAgHQggSBkFuZGlrYRoTCgE3Eg4KDAgHQggSBkFuZGlrYRoTCgE4Eg4KDAgHQggSBkFuZGlrYR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zgAciExb1pJbGpyLW1wUXBNeFdUbjc0bFdLcU1yYWU0T01pTF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2026-01-29T13:25:35.975Z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