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16 Health Reasons Professional Boundary</w:t>
      </w:r>
    </w:p>
    <w:p>
      <w:r>
        <w:rPr>
          <w:rFonts w:ascii="Calibri" w:hAnsi="Calibri"/>
          <w:sz w:val="22"/>
        </w:rPr>
        <w:t>**Subject:** Resignation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resigning from my position as [Job Title] at [Company Name], effective [Last Day or Immediate if medical emergency].</w:t>
      </w:r>
    </w:p>
    <w:p>
      <w:r>
        <w:rPr>
          <w:rFonts w:ascii="Calibri" w:hAnsi="Calibri"/>
          <w:sz w:val="22"/>
        </w:rPr>
        <w:t>Due to health reasons that require my full attention, I am stepping away from my professional responsibilities at this time.</w:t>
      </w:r>
    </w:p>
    <w:p>
      <w:r>
        <w:rPr>
          <w:rFonts w:ascii="Calibri" w:hAnsi="Calibri"/>
          <w:sz w:val="22"/>
        </w:rPr>
        <w:t>I appreciate the opportunities I've had at [Company Name], especially [specific positive]. I will do my best to ensure [minimal handoff] given my circumstances.</w:t>
      </w:r>
    </w:p>
    <w:p>
      <w:r>
        <w:rPr>
          <w:rFonts w:ascii="Calibri" w:hAnsi="Calibri"/>
          <w:sz w:val="22"/>
        </w:rPr>
        <w:t>Thank you for your understanding.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p>
      <w:r>
        <w:rPr>
          <w:rFonts w:ascii="Calibri" w:hAnsi="Calibri"/>
          <w:sz w:val="22"/>
        </w:rPr>
        <w:t xml:space="preserve">**Notes:**  </w:t>
        <w:br/>
        <w:t>- You are NOT required to disclose diagnosis (mental health, chronic illness, disability)</w:t>
        <w:br/>
        <w:t>- "Health reasons" is sufficient and legally protected (ADA, FMLA in US)</w:t>
        <w:br/>
        <w:t>- If HR asks for details, respond: "It's a private medical matter. I'm happy to discuss transition logistics."</w:t>
        <w:br/>
        <w:t>- CONSULT LAWYER if employer retaliates or requests medical records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