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55" w:rsidRPr="005B0913" w:rsidRDefault="005B0913">
      <w:pPr>
        <w:rPr>
          <w:lang w:val="en-US"/>
        </w:rPr>
      </w:pPr>
      <w:r>
        <w:rPr>
          <w:lang w:val="en-US"/>
        </w:rPr>
        <w:t>Hey, dud, don`t worry, I`m not going to do any fanny staff with your work. It`s just a little experiment, to find out, what can do a random gay with a random repository.</w:t>
      </w:r>
    </w:p>
    <w:sectPr w:rsidR="00716055" w:rsidRPr="005B0913" w:rsidSect="00716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B0913"/>
    <w:rsid w:val="005B0913"/>
    <w:rsid w:val="00716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0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1</cp:revision>
  <dcterms:created xsi:type="dcterms:W3CDTF">2022-09-22T16:17:00Z</dcterms:created>
  <dcterms:modified xsi:type="dcterms:W3CDTF">2022-09-22T16:22:00Z</dcterms:modified>
</cp:coreProperties>
</file>