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Food Waste Redistribution – Use Cases</w:t>
      </w:r>
    </w:p>
    <w:p>
      <w:pPr>
        <w:spacing w:after="240"/>
      </w:pPr>
      <w:r>
        <w:t>This document describes the seven use cases of the Food Waste Redistribution system as they are implemented in the current version of the application. Each use case ends with a note mapping it to the user stories it covers.</w:t>
      </w:r>
    </w:p>
    <w:p>
      <w:pPr>
        <w:spacing w:before="240" w:after="120"/>
      </w:pPr>
      <w:r>
        <w:rPr>
          <w:b/>
          <w:sz w:val="28"/>
        </w:rPr>
        <w:t>UC1 – Register Account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Allow a new user to create an account and choose a role (Customer or Food Provider) so they can access the platform according to their role.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User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The registration page is accessible to the user.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A new user account is created in the system with the selected role. If the user registers as a Food Provider, the account is marked as pending verification.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user opens the registration page.</w:t>
            </w:r>
          </w:p>
          <w:p>
            <w:pPr>
              <w:spacing w:after="40"/>
            </w:pPr>
            <w:r>
              <w:t>2. The system displays the registration form.</w:t>
            </w:r>
          </w:p>
          <w:p>
            <w:pPr>
              <w:spacing w:after="40"/>
            </w:pPr>
            <w:r>
              <w:t>3. The user enters the required information: full name, email address, password, and the selected role (Customer or Food Provider).</w:t>
            </w:r>
          </w:p>
          <w:p>
            <w:pPr>
              <w:spacing w:after="40"/>
            </w:pPr>
            <w:r>
              <w:t>4. The user submits the registration form.</w:t>
            </w:r>
          </w:p>
          <w:p>
            <w:pPr>
              <w:spacing w:after="40"/>
            </w:pPr>
            <w:r>
              <w:t>5. The system validates the entered data.</w:t>
            </w:r>
          </w:p>
          <w:p>
            <w:pPr>
              <w:spacing w:after="40"/>
            </w:pPr>
            <w:r>
              <w:t>6. The system checks whether the email is already registered.</w:t>
            </w:r>
          </w:p>
          <w:p>
            <w:pPr>
              <w:spacing w:after="40"/>
            </w:pPr>
            <w:r>
              <w:t>7. The system creates a new user account based on the selected role.</w:t>
            </w:r>
          </w:p>
          <w:p>
            <w:pPr>
              <w:spacing w:after="40"/>
            </w:pPr>
            <w:r>
              <w:t>8. The system shows a confirmation message that registration was successful.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Missing or Invalid Input</w:t>
            </w:r>
          </w:p>
          <w:p>
            <w:pPr>
              <w:spacing w:after="40"/>
              <w:ind w:left="288"/>
            </w:pPr>
            <w:r>
              <w:t>1. In step 5, the system detects missing or invalid input.</w:t>
            </w:r>
          </w:p>
          <w:p>
            <w:pPr>
              <w:spacing w:after="40"/>
              <w:ind w:left="288"/>
            </w:pPr>
            <w:r>
              <w:t>2. The system highlights the incorrect fields.</w:t>
            </w:r>
          </w:p>
          <w:p>
            <w:pPr>
              <w:spacing w:after="40"/>
              <w:ind w:left="288"/>
            </w:pPr>
            <w:r>
              <w:t>3. The system displays an error message explaining what must be corrected.</w:t>
            </w:r>
          </w:p>
          <w:p>
            <w:pPr>
              <w:spacing w:after="40"/>
              <w:ind w:left="288"/>
            </w:pPr>
            <w:r>
              <w:t>4. The user corrects the information and resubmits the form.</w:t>
            </w:r>
          </w:p>
          <w:p>
            <w:pPr>
              <w:spacing w:after="40"/>
              <w:ind w:left="288"/>
            </w:pPr>
            <w:r>
              <w:t>5. The use case continues from step 5 in the main sequence.</w:t>
            </w:r>
          </w:p>
          <w:p>
            <w:pPr>
              <w:spacing w:before="120"/>
            </w:pPr>
            <w:r>
              <w:rPr>
                <w:b/>
              </w:rPr>
              <w:t>A2 – Email Already Exists</w:t>
            </w:r>
          </w:p>
          <w:p>
            <w:pPr>
              <w:spacing w:after="40"/>
              <w:ind w:left="288"/>
            </w:pPr>
            <w:r>
              <w:t>1. In step 6, the system finds that the email is already associated with an existing account.</w:t>
            </w:r>
          </w:p>
          <w:p>
            <w:pPr>
              <w:spacing w:after="40"/>
              <w:ind w:left="288"/>
            </w:pPr>
            <w:r>
              <w:t>2. The system displays a message that the email is already registered.</w:t>
            </w:r>
          </w:p>
          <w:p>
            <w:pPr>
              <w:spacing w:after="40"/>
              <w:ind w:left="288"/>
            </w:pPr>
            <w:r>
              <w:t>3. The system asks the user to use another email or go to the login.</w:t>
            </w:r>
          </w:p>
          <w:p>
            <w:pPr>
              <w:spacing w:after="40"/>
              <w:ind w:left="288"/>
            </w:pPr>
            <w:r>
              <w:t>4. The use case ends without creating an account.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US1.</w:t>
            </w:r>
          </w:p>
        </w:tc>
      </w:tr>
    </w:tbl>
    <w:p>
      <w:pPr>
        <w:spacing w:before="240" w:after="120"/>
      </w:pPr>
      <w:r>
        <w:rPr>
          <w:b/>
          <w:sz w:val="28"/>
        </w:rPr>
        <w:t>UC2 – Verify Food Provider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Allow an Admin to verify a Food Provider account so the provider can start using the system.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Admin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The Admin is logged in. At least one Food Provider has registered and is waiting for verification.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The selected Food Provider account changes from pending to active and the provider can log in normally.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Admin opens the pending provider verifications view.</w:t>
            </w:r>
          </w:p>
          <w:p>
            <w:pPr>
              <w:spacing w:after="40"/>
            </w:pPr>
            <w:r>
              <w:t>2. The system loads all provider accounts that are currently pending.</w:t>
            </w:r>
          </w:p>
          <w:p>
            <w:pPr>
              <w:spacing w:after="40"/>
            </w:pPr>
            <w:r>
              <w:t>3. The system displays the providers in a table showing email, name, and status.</w:t>
            </w:r>
          </w:p>
          <w:p>
            <w:pPr>
              <w:spacing w:after="40"/>
            </w:pPr>
            <w:r>
              <w:t>4. The Admin selects a provider from the list.</w:t>
            </w:r>
          </w:p>
          <w:p>
            <w:pPr>
              <w:spacing w:after="40"/>
            </w:pPr>
            <w:r>
              <w:t>5. The Admin clicks the Verify button.</w:t>
            </w:r>
          </w:p>
          <w:p>
            <w:pPr>
              <w:spacing w:after="40"/>
            </w:pPr>
            <w:r>
              <w:t>6. The system changes the selected provider's status to active.</w:t>
            </w:r>
          </w:p>
          <w:p>
            <w:pPr>
              <w:spacing w:after="40"/>
            </w:pPr>
            <w:r>
              <w:t>7. The system refreshes the table so the verified provider disappears from the list.</w:t>
            </w:r>
          </w:p>
          <w:p>
            <w:pPr>
              <w:spacing w:after="40"/>
            </w:pPr>
            <w:r>
              <w:t>8. The system displays a confirmation message.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No Pending Providers</w:t>
            </w:r>
          </w:p>
          <w:p>
            <w:pPr>
              <w:spacing w:after="40"/>
              <w:ind w:left="288"/>
            </w:pPr>
            <w:r>
              <w:t>1. In step 2, the system finds no providers with a pending status.</w:t>
            </w:r>
          </w:p>
          <w:p>
            <w:pPr>
              <w:spacing w:after="40"/>
              <w:ind w:left="288"/>
            </w:pPr>
            <w:r>
              <w:t>2. The system displays an empty table.</w:t>
            </w:r>
          </w:p>
          <w:p>
            <w:pPr>
              <w:spacing w:after="40"/>
              <w:ind w:left="288"/>
            </w:pPr>
            <w:r>
              <w:t>3. The use case ends without any verification.</w:t>
            </w:r>
          </w:p>
          <w:p>
            <w:pPr>
              <w:spacing w:before="120"/>
            </w:pPr>
            <w:r>
              <w:rPr>
                <w:b/>
              </w:rPr>
              <w:t>A2 – Provider Already Verified</w:t>
            </w:r>
          </w:p>
          <w:p>
            <w:pPr>
              <w:spacing w:after="40"/>
              <w:ind w:left="288"/>
            </w:pPr>
            <w:r>
              <w:t>1. In step 5, the selected provider's status was changed by another Admin in the meantime.</w:t>
            </w:r>
          </w:p>
          <w:p>
            <w:pPr>
              <w:spacing w:after="40"/>
              <w:ind w:left="288"/>
            </w:pPr>
            <w:r>
              <w:t>2. The system displays a message that the account is no longer pending.</w:t>
            </w:r>
          </w:p>
          <w:p>
            <w:pPr>
              <w:spacing w:after="40"/>
              <w:ind w:left="288"/>
            </w:pPr>
            <w:r>
              <w:t>3. The system refreshes the list.</w:t>
            </w:r>
          </w:p>
          <w:p>
            <w:pPr>
              <w:spacing w:after="40"/>
              <w:ind w:left="288"/>
            </w:pPr>
            <w:r>
              <w:t>4. The use case ends without changes.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US2.</w:t>
            </w:r>
          </w:p>
        </w:tc>
      </w:tr>
    </w:tbl>
    <w:p>
      <w:pPr>
        <w:spacing w:before="240" w:after="120"/>
      </w:pPr>
      <w:r>
        <w:rPr>
          <w:b/>
          <w:sz w:val="28"/>
        </w:rPr>
        <w:t>UC3 – Manage Account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Allow a logged-in user to change the personal information stored on their account.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User (Customer, Food Provider, or Admin)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The user is logged into the system.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The user's account information is updated and the next login uses the new credentials.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user opens the Manage account view from the main screen.</w:t>
            </w:r>
          </w:p>
          <w:p>
            <w:pPr>
              <w:spacing w:after="40"/>
            </w:pPr>
            <w:r>
              <w:t>2. The system displays the current name and email in editable fields and an empty password field.</w:t>
            </w:r>
          </w:p>
          <w:p>
            <w:pPr>
              <w:spacing w:after="40"/>
            </w:pPr>
            <w:r>
              <w:t>3. The user changes one or more of the fields.</w:t>
            </w:r>
          </w:p>
          <w:p>
            <w:pPr>
              <w:spacing w:after="40"/>
            </w:pPr>
            <w:r>
              <w:t>4. The user clicks Save changes.</w:t>
            </w:r>
          </w:p>
          <w:p>
            <w:pPr>
              <w:spacing w:after="40"/>
            </w:pPr>
            <w:r>
              <w:t>5. The system validates the entered data.</w:t>
            </w:r>
          </w:p>
          <w:p>
            <w:pPr>
              <w:spacing w:after="40"/>
            </w:pPr>
            <w:r>
              <w:t>6. The system checks that the new email is not already used by another account.</w:t>
            </w:r>
          </w:p>
          <w:p>
            <w:pPr>
              <w:spacing w:after="40"/>
            </w:pPr>
            <w:r>
              <w:t>7. The system updates the account in the database.</w:t>
            </w:r>
          </w:p>
          <w:p>
            <w:pPr>
              <w:spacing w:after="40"/>
            </w:pPr>
            <w:r>
              <w:t>8. The system shows a confirmation message that the account was updated.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Missing or Invalid Input</w:t>
            </w:r>
          </w:p>
          <w:p>
            <w:pPr>
              <w:spacing w:after="40"/>
              <w:ind w:left="288"/>
            </w:pPr>
            <w:r>
              <w:t>1. In step 5, the system detects an invalid email format or a password shorter than the minimum length.</w:t>
            </w:r>
          </w:p>
          <w:p>
            <w:pPr>
              <w:spacing w:after="40"/>
              <w:ind w:left="288"/>
            </w:pPr>
            <w:r>
              <w:t>2. The system displays an error message explaining what is wrong.</w:t>
            </w:r>
          </w:p>
          <w:p>
            <w:pPr>
              <w:spacing w:after="40"/>
              <w:ind w:left="288"/>
            </w:pPr>
            <w:r>
              <w:t>3. The user corrects the information and clicks Save changes again.</w:t>
            </w:r>
          </w:p>
          <w:p>
            <w:pPr>
              <w:spacing w:after="40"/>
              <w:ind w:left="288"/>
            </w:pPr>
            <w:r>
              <w:t>4. The use case continues from step 5 in the main sequence.</w:t>
            </w:r>
          </w:p>
          <w:p>
            <w:pPr>
              <w:spacing w:before="120"/>
            </w:pPr>
            <w:r>
              <w:rPr>
                <w:b/>
              </w:rPr>
              <w:t>A2 – Email Already Taken</w:t>
            </w:r>
          </w:p>
          <w:p>
            <w:pPr>
              <w:spacing w:after="40"/>
              <w:ind w:left="288"/>
            </w:pPr>
            <w:r>
              <w:t>1. In step 6, the system finds that the new email is already used by another account.</w:t>
            </w:r>
          </w:p>
          <w:p>
            <w:pPr>
              <w:spacing w:after="40"/>
              <w:ind w:left="288"/>
            </w:pPr>
            <w:r>
              <w:t>2. The system displays a message that the email is already in use.</w:t>
            </w:r>
          </w:p>
          <w:p>
            <w:pPr>
              <w:spacing w:after="40"/>
              <w:ind w:left="288"/>
            </w:pPr>
            <w:r>
              <w:t>3. The use case ends without saving the change.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US10.</w:t>
            </w:r>
          </w:p>
        </w:tc>
      </w:tr>
    </w:tbl>
    <w:p>
      <w:pPr>
        <w:spacing w:before="240" w:after="120"/>
      </w:pPr>
      <w:r>
        <w:rPr>
          <w:b/>
          <w:sz w:val="28"/>
        </w:rPr>
        <w:t>UC4 – Manage Food Listings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Allow a verified Food Provider to publish surplus food and to keep the status of each listing up to date.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Food Provider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The Food Provider is logged in and the account status is active (verified by an Admin).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A new listing is created with status AVAILABLE, or the status of an existing listing is changed within the allowed transitions.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Food Provider opens the Create listing view from the main screen.</w:t>
            </w:r>
          </w:p>
          <w:p>
            <w:pPr>
              <w:spacing w:after="40"/>
            </w:pPr>
            <w:r>
              <w:t>2. The system displays an empty listing form.</w:t>
            </w:r>
          </w:p>
          <w:p>
            <w:pPr>
              <w:spacing w:after="40"/>
            </w:pPr>
            <w:r>
              <w:t>3. The provider enters the title, description, quantity, and pickup window.</w:t>
            </w:r>
          </w:p>
          <w:p>
            <w:pPr>
              <w:spacing w:after="40"/>
            </w:pPr>
            <w:r>
              <w:t>4. The provider clicks Create.</w:t>
            </w:r>
          </w:p>
          <w:p>
            <w:pPr>
              <w:spacing w:after="40"/>
            </w:pPr>
            <w:r>
              <w:t>5. The system validates that all required fields are filled and the quantity is greater than zero.</w:t>
            </w:r>
          </w:p>
          <w:p>
            <w:pPr>
              <w:spacing w:after="40"/>
            </w:pPr>
            <w:r>
              <w:t>6. The system stores the new listing with status AVAILABLE.</w:t>
            </w:r>
          </w:p>
          <w:p>
            <w:pPr>
              <w:spacing w:after="40"/>
            </w:pPr>
            <w:r>
              <w:t>7. The system displays a confirmation message and clears the form.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Missing or Invalid Input</w:t>
            </w:r>
          </w:p>
          <w:p>
            <w:pPr>
              <w:spacing w:after="40"/>
              <w:ind w:left="288"/>
            </w:pPr>
            <w:r>
              <w:t>1. In step 5, the system detects an empty required field or a quantity that is not a positive whole number.</w:t>
            </w:r>
          </w:p>
          <w:p>
            <w:pPr>
              <w:spacing w:after="40"/>
              <w:ind w:left="288"/>
            </w:pPr>
            <w:r>
              <w:t>2. The system displays an error message describing what is wrong.</w:t>
            </w:r>
          </w:p>
          <w:p>
            <w:pPr>
              <w:spacing w:after="40"/>
              <w:ind w:left="288"/>
            </w:pPr>
            <w:r>
              <w:t>3. The provider corrects the information and clicks Create again.</w:t>
            </w:r>
          </w:p>
          <w:p>
            <w:pPr>
              <w:spacing w:after="40"/>
              <w:ind w:left="288"/>
            </w:pPr>
            <w:r>
              <w:t>4. The use case continues from step 5 in the main sequence.</w:t>
            </w:r>
          </w:p>
          <w:p>
            <w:pPr>
              <w:spacing w:before="120"/>
            </w:pPr>
            <w:r>
              <w:rPr>
                <w:b/>
              </w:rPr>
              <w:t>A2 – Update Listing Status</w:t>
            </w:r>
          </w:p>
          <w:p>
            <w:pPr>
              <w:spacing w:after="40"/>
              <w:ind w:left="288"/>
            </w:pPr>
            <w:r>
              <w:t>1. The provider opens the My listings view instead of the Create listing view.</w:t>
            </w:r>
          </w:p>
          <w:p>
            <w:pPr>
              <w:spacing w:after="40"/>
              <w:ind w:left="288"/>
            </w:pPr>
            <w:r>
              <w:t>2. The system displays all listings belonging to this provider.</w:t>
            </w:r>
          </w:p>
          <w:p>
            <w:pPr>
              <w:spacing w:after="40"/>
              <w:ind w:left="288"/>
            </w:pPr>
            <w:r>
              <w:t>3. The provider selects a listing.</w:t>
            </w:r>
          </w:p>
          <w:p>
            <w:pPr>
              <w:spacing w:after="40"/>
              <w:ind w:left="288"/>
            </w:pPr>
            <w:r>
              <w:t>4. The provider chooses a new status (Reserved, Completed, or Cancelled) and clicks Update status.</w:t>
            </w:r>
          </w:p>
          <w:p>
            <w:pPr>
              <w:spacing w:after="40"/>
              <w:ind w:left="288"/>
            </w:pPr>
            <w:r>
              <w:t>5. The system checks that the requested status change is allowed for the current status.</w:t>
            </w:r>
          </w:p>
          <w:p>
            <w:pPr>
              <w:spacing w:after="40"/>
              <w:ind w:left="288"/>
            </w:pPr>
            <w:r>
              <w:t>6. The system updates the listing.</w:t>
            </w:r>
          </w:p>
          <w:p>
            <w:pPr>
              <w:spacing w:after="40"/>
              <w:ind w:left="288"/>
            </w:pPr>
            <w:r>
              <w:t>7. The system refreshes the table so the new status is visible.</w:t>
            </w:r>
          </w:p>
          <w:p>
            <w:pPr>
              <w:spacing w:before="120"/>
            </w:pPr>
            <w:r>
              <w:rPr>
                <w:b/>
              </w:rPr>
              <w:t>A3 – Status Change Not Allowed</w:t>
            </w:r>
          </w:p>
          <w:p>
            <w:pPr>
              <w:spacing w:after="40"/>
              <w:ind w:left="288"/>
            </w:pPr>
            <w:r>
              <w:t>1. In A2 step 5, the system detects that the requested transition is not allowed (for example, trying to move a Completed listing back to Available).</w:t>
            </w:r>
          </w:p>
          <w:p>
            <w:pPr>
              <w:spacing w:after="40"/>
              <w:ind w:left="288"/>
            </w:pPr>
            <w:r>
              <w:t>2. The system displays a message explaining that the change is not allowed.</w:t>
            </w:r>
          </w:p>
          <w:p>
            <w:pPr>
              <w:spacing w:after="40"/>
              <w:ind w:left="288"/>
            </w:pPr>
            <w:r>
              <w:t>3. The use case ends without changing the status.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US4 and US9.</w:t>
            </w:r>
          </w:p>
        </w:tc>
      </w:tr>
    </w:tbl>
    <w:p>
      <w:pPr>
        <w:spacing w:before="240" w:after="120"/>
      </w:pPr>
      <w:r>
        <w:rPr>
          <w:b/>
          <w:sz w:val="28"/>
        </w:rPr>
        <w:t>UC5 – Browse and Filter Listings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Let a Customer see what surplus food is currently available and narrow the list down to items of interest.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Customer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The Customer is logged into the system.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The Customer sees the listings that match the chosen filter (or all available listings if no filter is entered).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Customer opens the Browse listings view from the main screen.</w:t>
            </w:r>
          </w:p>
          <w:p>
            <w:pPr>
              <w:spacing w:after="40"/>
            </w:pPr>
            <w:r>
              <w:t>2. The system fetches all currently available listings from the database.</w:t>
            </w:r>
          </w:p>
          <w:p>
            <w:pPr>
              <w:spacing w:after="40"/>
            </w:pPr>
            <w:r>
              <w:t>3. The system displays each listing with its title, provider name, quantity, pickup window, and description.</w:t>
            </w:r>
          </w:p>
          <w:p>
            <w:pPr>
              <w:spacing w:after="40"/>
            </w:pPr>
            <w:r>
              <w:t>4. The Customer types a keyword into the search field.</w:t>
            </w:r>
          </w:p>
          <w:p>
            <w:pPr>
              <w:spacing w:after="40"/>
            </w:pPr>
            <w:r>
              <w:t>5. The system filters the visible rows in real time, keeping only the listings whose title, description, or provider name contains the keyword.</w:t>
            </w:r>
          </w:p>
          <w:p>
            <w:pPr>
              <w:spacing w:after="40"/>
            </w:pPr>
            <w:r>
              <w:t>6. The system updates the count label so the Customer can see how many listings currently match.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No Listings Match Filter</w:t>
            </w:r>
          </w:p>
          <w:p>
            <w:pPr>
              <w:spacing w:after="40"/>
              <w:ind w:left="288"/>
            </w:pPr>
            <w:r>
              <w:t>1. In step 5, no listing matches the keyword.</w:t>
            </w:r>
          </w:p>
          <w:p>
            <w:pPr>
              <w:spacing w:after="40"/>
              <w:ind w:left="288"/>
            </w:pPr>
            <w:r>
              <w:t>2. The system shows an empty table and a count of zero.</w:t>
            </w:r>
          </w:p>
          <w:p>
            <w:pPr>
              <w:spacing w:after="40"/>
              <w:ind w:left="288"/>
            </w:pPr>
            <w:r>
              <w:t>3. The Customer can clear the search field to see all listings again, in which case the use case continues from step 5.</w:t>
            </w:r>
          </w:p>
          <w:p>
            <w:pPr>
              <w:spacing w:before="120"/>
            </w:pPr>
            <w:r>
              <w:rPr>
                <w:b/>
              </w:rPr>
              <w:t>A2 – No Listings Available</w:t>
            </w:r>
          </w:p>
          <w:p>
            <w:pPr>
              <w:spacing w:after="40"/>
              <w:ind w:left="288"/>
            </w:pPr>
            <w:r>
              <w:t>1. In step 2, the system finds that no listings have status available.</w:t>
            </w:r>
          </w:p>
          <w:p>
            <w:pPr>
              <w:spacing w:after="40"/>
              <w:ind w:left="288"/>
            </w:pPr>
            <w:r>
              <w:t>2. The system displays an empty table.</w:t>
            </w:r>
          </w:p>
          <w:p>
            <w:pPr>
              <w:spacing w:after="40"/>
              <w:ind w:left="288"/>
            </w:pPr>
            <w:r>
              <w:t>3. The use case ends.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US5.</w:t>
            </w:r>
          </w:p>
        </w:tc>
      </w:tr>
    </w:tbl>
    <w:p>
      <w:pPr>
        <w:spacing w:before="240" w:after="120"/>
      </w:pPr>
      <w:r>
        <w:rPr>
          <w:b/>
          <w:sz w:val="28"/>
        </w:rPr>
        <w:t>UC6 – Reserve Food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Let a Customer claim a specific available listing so the food is reserved for them.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Customer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The Customer is logged in. At least one listing has status available.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A reservation is created with status pending. The listing's status is changed to reserved so other Customers can no longer see it in the browse view.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Customer opens the Browse listings view.</w:t>
            </w:r>
          </w:p>
          <w:p>
            <w:pPr>
              <w:spacing w:after="40"/>
            </w:pPr>
            <w:r>
              <w:t>2. The Customer selects an available listing from the table.</w:t>
            </w:r>
          </w:p>
          <w:p>
            <w:pPr>
              <w:spacing w:after="40"/>
            </w:pPr>
            <w:r>
              <w:t>3. The Customer clicks Reserve selected.</w:t>
            </w:r>
          </w:p>
          <w:p>
            <w:pPr>
              <w:spacing w:after="40"/>
            </w:pPr>
            <w:r>
              <w:t>4. The system attempts to flip the listing's status from available to reserved in a single database operation that only succeeds if the status is still available.</w:t>
            </w:r>
          </w:p>
          <w:p>
            <w:pPr>
              <w:spacing w:after="40"/>
            </w:pPr>
            <w:r>
              <w:t>5. The system creates a new reservation that links the listing and the Customer, with status pending.</w:t>
            </w:r>
          </w:p>
          <w:p>
            <w:pPr>
              <w:spacing w:after="40"/>
            </w:pPr>
            <w:r>
              <w:t>6. The system refreshes the browse view so the reserved listing is no longer visible.</w:t>
            </w:r>
          </w:p>
          <w:p>
            <w:pPr>
              <w:spacing w:after="40"/>
            </w:pPr>
            <w:r>
              <w:t>7. The system shows a confirmation message telling the Customer the reservation is awaiting provider confirmation.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Another Customer Reserved First</w:t>
            </w:r>
          </w:p>
          <w:p>
            <w:pPr>
              <w:spacing w:after="40"/>
              <w:ind w:left="288"/>
            </w:pPr>
            <w:r>
              <w:t>1. In step 4, another Customer reserved the same listing a moment earlier, so the listing's status is no longer available.</w:t>
            </w:r>
          </w:p>
          <w:p>
            <w:pPr>
              <w:spacing w:after="40"/>
              <w:ind w:left="288"/>
            </w:pPr>
            <w:r>
              <w:t>2. The system does not create a reservation for the current Customer.</w:t>
            </w:r>
          </w:p>
          <w:p>
            <w:pPr>
              <w:spacing w:after="40"/>
              <w:ind w:left="288"/>
            </w:pPr>
            <w:r>
              <w:t>3. The system displays a message saying the listing is no longer available.</w:t>
            </w:r>
          </w:p>
          <w:p>
            <w:pPr>
              <w:spacing w:after="40"/>
              <w:ind w:left="288"/>
            </w:pPr>
            <w:r>
              <w:t>4. The system refreshes the browse view so the listing disappears.</w:t>
            </w:r>
          </w:p>
          <w:p>
            <w:pPr>
              <w:spacing w:after="40"/>
              <w:ind w:left="288"/>
            </w:pPr>
            <w:r>
              <w:t>5. The use case ends without creating a reservation.</w:t>
            </w:r>
          </w:p>
          <w:p>
            <w:pPr>
              <w:spacing w:before="120"/>
            </w:pPr>
            <w:r>
              <w:rPr>
                <w:b/>
              </w:rPr>
              <w:t>A2 – Nothing Selected</w:t>
            </w:r>
          </w:p>
          <w:p>
            <w:pPr>
              <w:spacing w:after="40"/>
              <w:ind w:left="288"/>
            </w:pPr>
            <w:r>
              <w:t>1. In step 3, the Customer clicks Reserve selected without choosing a row.</w:t>
            </w:r>
          </w:p>
          <w:p>
            <w:pPr>
              <w:spacing w:after="40"/>
              <w:ind w:left="288"/>
            </w:pPr>
            <w:r>
              <w:t>2. The system displays a message that nothing is selected.</w:t>
            </w:r>
          </w:p>
          <w:p>
            <w:pPr>
              <w:spacing w:after="40"/>
              <w:ind w:left="288"/>
            </w:pPr>
            <w:r>
              <w:t>3. The use case ends without creating a reservation.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US6.</w:t>
            </w:r>
          </w:p>
        </w:tc>
      </w:tr>
    </w:tbl>
    <w:p>
      <w:pPr>
        <w:spacing w:before="240" w:after="120"/>
      </w:pPr>
      <w:r>
        <w:rPr>
          <w:b/>
          <w:sz w:val="28"/>
        </w:rPr>
        <w:t>UC7 – Complete Pickup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7920"/>
            <w:vAlign w:val="top"/>
          </w:tcPr>
          <w:p>
            <w:r>
              <w:t>Move a pending reservation through provider confirmation and customer pickup so the listing is finally marked as completed.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Actors</w:t>
            </w:r>
          </w:p>
        </w:tc>
        <w:tc>
          <w:tcPr>
            <w:tcW w:type="dxa" w:w="7920"/>
            <w:vAlign w:val="top"/>
          </w:tcPr>
          <w:p>
            <w:r>
              <w:t>Food Provider, Customer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7920"/>
            <w:vAlign w:val="top"/>
          </w:tcPr>
          <w:p>
            <w:r>
              <w:t>A Customer has created a reservation on one of the Food Provider's listings and the reservation status is pending.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Postcondition</w:t>
            </w:r>
          </w:p>
        </w:tc>
        <w:tc>
          <w:tcPr>
            <w:tcW w:type="dxa" w:w="7920"/>
            <w:vAlign w:val="top"/>
          </w:tcPr>
          <w:p>
            <w:r>
              <w:t>The reservation status is set to completed and the listing status is set to completed.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Main sequence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t>1. The Food Provider opens the Incoming reservations view.</w:t>
            </w:r>
          </w:p>
          <w:p>
            <w:pPr>
              <w:spacing w:after="40"/>
            </w:pPr>
            <w:r>
              <w:t>2. The system displays the reservations attached to the provider's listings.</w:t>
            </w:r>
          </w:p>
          <w:p>
            <w:pPr>
              <w:spacing w:after="40"/>
            </w:pPr>
            <w:r>
              <w:t>3. The Food Provider selects a reservation with status pending.</w:t>
            </w:r>
          </w:p>
          <w:p>
            <w:pPr>
              <w:spacing w:after="40"/>
            </w:pPr>
            <w:r>
              <w:t>4. The Food Provider clicks Confirm.</w:t>
            </w:r>
          </w:p>
          <w:p>
            <w:pPr>
              <w:spacing w:after="40"/>
            </w:pPr>
            <w:r>
              <w:t>5. The system changes the reservation status to confirmed. The listing stays reserved.</w:t>
            </w:r>
          </w:p>
          <w:p>
            <w:pPr>
              <w:spacing w:after="40"/>
            </w:pPr>
            <w:r>
              <w:t>6. Later, the Customer opens the My reservations view.</w:t>
            </w:r>
          </w:p>
          <w:p>
            <w:pPr>
              <w:spacing w:after="40"/>
            </w:pPr>
            <w:r>
              <w:t>7. The system shows the Customer's reservations, including the confirmed one.</w:t>
            </w:r>
          </w:p>
          <w:p>
            <w:pPr>
              <w:spacing w:after="40"/>
            </w:pPr>
            <w:r>
              <w:t>8. The Customer selects the confirmed reservation.</w:t>
            </w:r>
          </w:p>
          <w:p>
            <w:pPr>
              <w:spacing w:after="40"/>
            </w:pPr>
            <w:r>
              <w:t>9. The Customer clicks Confirm pickup.</w:t>
            </w:r>
          </w:p>
          <w:p>
            <w:pPr>
              <w:spacing w:after="40"/>
            </w:pPr>
            <w:r>
              <w:t>10. The system changes the reservation status to completed and the listing status to completed.</w:t>
            </w:r>
          </w:p>
          <w:p>
            <w:pPr>
              <w:spacing w:after="40"/>
            </w:pPr>
            <w:r>
              <w:t>11. The system shows a confirmation message to the Customer.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Alternate sequences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A1 – Provider Rejects the Reservation</w:t>
            </w:r>
          </w:p>
          <w:p>
            <w:pPr>
              <w:spacing w:after="40"/>
              <w:ind w:left="288"/>
            </w:pPr>
            <w:r>
              <w:t>1. In step 4, the Food Provider clicks Reject instead of Confirm.</w:t>
            </w:r>
          </w:p>
          <w:p>
            <w:pPr>
              <w:spacing w:after="40"/>
              <w:ind w:left="288"/>
            </w:pPr>
            <w:r>
              <w:t>2. The system changes the reservation status to rejected.</w:t>
            </w:r>
          </w:p>
          <w:p>
            <w:pPr>
              <w:spacing w:after="40"/>
              <w:ind w:left="288"/>
            </w:pPr>
            <w:r>
              <w:t>3. The system changes the listing's status back to available so other Customers can reserve it.</w:t>
            </w:r>
          </w:p>
          <w:p>
            <w:pPr>
              <w:spacing w:after="40"/>
              <w:ind w:left="288"/>
            </w:pPr>
            <w:r>
              <w:t>4. The use case ends.</w:t>
            </w:r>
          </w:p>
          <w:p>
            <w:pPr>
              <w:spacing w:before="120"/>
            </w:pPr>
            <w:r>
              <w:rPr>
                <w:b/>
              </w:rPr>
              <w:t>A2 – Customer Tries to Confirm Pickup Too Early</w:t>
            </w:r>
          </w:p>
          <w:p>
            <w:pPr>
              <w:spacing w:after="40"/>
              <w:ind w:left="288"/>
            </w:pPr>
            <w:r>
              <w:t>1. In step 9, the Customer tries to confirm pickup of a reservation that is still pending (the provider has not confirmed yet).</w:t>
            </w:r>
          </w:p>
          <w:p>
            <w:pPr>
              <w:spacing w:after="40"/>
              <w:ind w:left="288"/>
            </w:pPr>
            <w:r>
              <w:t>2. The system displays a message saying the change is not allowed in the current status.</w:t>
            </w:r>
          </w:p>
          <w:p>
            <w:pPr>
              <w:spacing w:after="40"/>
              <w:ind w:left="288"/>
            </w:pPr>
            <w:r>
              <w:t>3. The use case ends without changing the reservation status.</w:t>
            </w:r>
          </w:p>
        </w:tc>
      </w:tr>
      <w:tr>
        <w:tc>
          <w:tcPr>
            <w:tcW w:type="dxa" w:w="2160"/>
            <w:vAlign w:val="top"/>
            <w:shd w:val="clear" w:color="auto" w:fill="F2F2F2"/>
          </w:tcPr>
          <w:p>
            <w:r/>
            <w:r>
              <w:rPr>
                <w:b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t>Implements US7 and US8.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