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7CE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Riri Ai Chatbot </w:t>
      </w:r>
      <w:r w:rsidRPr="00EC69D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要件定義書</w:t>
      </w:r>
    </w:p>
    <w:p w14:paraId="6B86DE2A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005D90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EC69D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プロジェクトの目的</w:t>
      </w:r>
    </w:p>
    <w:p w14:paraId="6B63F7C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riri</w:t>
      </w:r>
      <w:proofErr w:type="spellEnd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システムは法律系のチャットボットである。</w:t>
      </w:r>
    </w:p>
    <w:p w14:paraId="7525480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現在流通しているチャットボットには争いなどの分析には弱く、その折衷案や過失割合などを評価し、中立的に和解する機能は存在していない。また法律や価値観などは国によって違うため、他の国は利用することはできないため、本プロジェクトで開発することとする。</w:t>
      </w:r>
    </w:p>
    <w:p w14:paraId="32496AB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本アプリケーションはユーザーからの応答を分析し、中立的な立場から折衷案や過失割合を分析する。</w:t>
      </w:r>
    </w:p>
    <w:p w14:paraId="458EF80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8CDAAFD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EC69D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利用者運用環境</w:t>
      </w:r>
    </w:p>
    <w:p w14:paraId="25257737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・利用者の種類：一般人、一般社員</w:t>
      </w:r>
    </w:p>
    <w:p w14:paraId="295B4183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CED11D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・利用場所・利用端末：スマートフォン、タブレット、パソコンなどアプリケーション、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Web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サイトでの運用</w:t>
      </w:r>
    </w:p>
    <w:p w14:paraId="1DD2110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EE38ADD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・システム稼働時間：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365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日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24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時間</w:t>
      </w:r>
    </w:p>
    <w:p w14:paraId="1A5313E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02F7A0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EC69D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機能要件</w:t>
      </w:r>
    </w:p>
    <w:p w14:paraId="38695B13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ユーザー入力関連機能：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3CD7BD6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・ユーザーが法律相談やトラブル内容を自然言語で入力できる機能</w:t>
      </w:r>
    </w:p>
    <w:p w14:paraId="3B89BD9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E3ADA91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・入力内容から争点（例：契約違反、交通事故、損害賠償など）を自動抽出する機能</w:t>
      </w:r>
    </w:p>
    <w:p w14:paraId="22DFB38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AF84857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・複数の当事者（例：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さん・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B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さん）を識別し、それぞれの主張を整理する機能</w:t>
      </w:r>
    </w:p>
    <w:p w14:paraId="21FC382E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403F8E0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2.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法律知識ベース連携機能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076FA41C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・日本の法律データベース（民法、商法、労働法など）を参照し、関連条文を提示する機能</w:t>
      </w:r>
    </w:p>
    <w:p w14:paraId="60F78DE0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40AC410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・最新の法改正情報を反映できる更新機能</w:t>
      </w:r>
    </w:p>
    <w:p w14:paraId="7C104CA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85AE29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・法的な根拠を自然言語で説明する補助機能（例：「民法第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709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条に基づき〜」など）</w:t>
      </w:r>
    </w:p>
    <w:p w14:paraId="71B38EFF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081CC2B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3.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分析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/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評価機能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5E824717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・各当事者の主張を分析し、過失割合を推定する機能</w:t>
      </w:r>
    </w:p>
    <w:p w14:paraId="46EE236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8D135C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・判例データや過去事例をもとに、類似ケース分析を行う機能</w:t>
      </w:r>
    </w:p>
    <w:p w14:paraId="4D08194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ABFD0A1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・双方の主張をもとに、</w:t>
      </w:r>
      <w:r w:rsidRPr="00EC69D2">
        <w:rPr>
          <w:rFonts w:ascii="Menlo" w:eastAsia="ＭＳ Ｐゴシック" w:hAnsi="Menlo" w:cs="Menlo"/>
          <w:i/>
          <w:iCs/>
          <w:color w:val="FFC58F"/>
          <w:kern w:val="0"/>
          <w:sz w:val="18"/>
          <w:szCs w:val="18"/>
          <w14:ligatures w14:val="none"/>
        </w:rPr>
        <w:t>*</w:t>
      </w:r>
      <w:r w:rsidRPr="00EC69D2">
        <w:rPr>
          <w:rFonts w:ascii="Menlo" w:eastAsia="ＭＳ Ｐゴシック" w:hAnsi="Menlo" w:cs="Menlo"/>
          <w:i/>
          <w:iCs/>
          <w:color w:val="FFC58F"/>
          <w:kern w:val="0"/>
          <w:sz w:val="18"/>
          <w:szCs w:val="18"/>
          <w14:ligatures w14:val="none"/>
        </w:rPr>
        <w:t>中立的な折衷案（和解案）</w:t>
      </w:r>
      <w:r w:rsidRPr="00EC69D2">
        <w:rPr>
          <w:rFonts w:ascii="Menlo" w:eastAsia="ＭＳ Ｐゴシック" w:hAnsi="Menlo" w:cs="Menlo"/>
          <w:i/>
          <w:iCs/>
          <w:color w:val="FFC58F"/>
          <w:kern w:val="0"/>
          <w:sz w:val="18"/>
          <w:szCs w:val="18"/>
          <w14:ligatures w14:val="none"/>
        </w:rPr>
        <w:t>*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を自動生成する機能</w:t>
      </w:r>
    </w:p>
    <w:p w14:paraId="3BB37DAA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FE8C00A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・分析の根拠を説明（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Explainable AI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）として出力する機能</w:t>
      </w:r>
    </w:p>
    <w:p w14:paraId="4F1C454E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A9B9CFA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4.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応答生成機能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0EE1DBEB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・ユーザーに対して自然な日本語で回答を提示する機能</w:t>
      </w:r>
    </w:p>
    <w:p w14:paraId="09BE899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DB0F05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・法律的判断と中立的コメントを分けて表示（例：「法的観点」＋「調停案」）</w:t>
      </w:r>
    </w:p>
    <w:p w14:paraId="38014A4B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48BEF7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・シナリオに応じた複数回答パターンを生成（例：「厳格な法解釈」／「柔軟な和解提案」）</w:t>
      </w:r>
    </w:p>
    <w:p w14:paraId="276FA338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0D56B2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5.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設定パーソナライズ機能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167C2F1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・分野（交通、契約、労務、家族など）をユーザーが選択できる機能</w:t>
      </w:r>
    </w:p>
    <w:p w14:paraId="3526D46E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DB04DDA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・応答トーン（フォーマル／カジュアル）を選択できる機能</w:t>
      </w:r>
    </w:p>
    <w:p w14:paraId="5FA763C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3AB6E4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・利用者属性（一般ユーザー、弁護士、企業法務担当など）によって出力レベルを切り替える機能</w:t>
      </w:r>
    </w:p>
    <w:p w14:paraId="52B22C39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8577AC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6.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学習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/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改善機能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6F0DBF4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・ユーザーからのフィードバックを蓄積し、分析精度を向上させる機能</w:t>
      </w:r>
    </w:p>
    <w:p w14:paraId="7D6F7C8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9092561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Chat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ログを匿名化して学習データに反映する機能</w:t>
      </w:r>
    </w:p>
    <w:p w14:paraId="2EEBC817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667E9A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・専門家監修によるモデル修正が可能な管理者向けインターフェース</w:t>
      </w:r>
    </w:p>
    <w:p w14:paraId="7B7AA611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B41DF8D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7.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システム管理機能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1929E3FD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・ユーザー認証（メール・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Google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アカウントなど）</w:t>
      </w:r>
    </w:p>
    <w:p w14:paraId="771C2A7D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E96E57D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・利用履歴・相談履歴の保存と検索機能</w:t>
      </w:r>
    </w:p>
    <w:p w14:paraId="4DEEAB6D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833453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・管理者画面で相談内容の統計分析や改善指標を確認できる機能</w:t>
      </w:r>
    </w:p>
    <w:p w14:paraId="41F36044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0C0F243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8.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非機能要件との関連機能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751ABAD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・セキュリティ：個人情報を含む相談内容を暗号化保存</w:t>
      </w:r>
    </w:p>
    <w:p w14:paraId="1D7EEDC0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973AD3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・スケーラビリティ：アクセス数増加にも対応可能な構成</w:t>
      </w:r>
    </w:p>
    <w:p w14:paraId="55C85E2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2D2170E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・法的適合性：弁護士法などの規制に抵触しない設計</w:t>
      </w:r>
    </w:p>
    <w:p w14:paraId="50CB2FBA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DF2E2E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EC69D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非機能要件</w:t>
      </w:r>
    </w:p>
    <w:p w14:paraId="09F71A0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性能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**__must__</w:t>
      </w:r>
    </w:p>
    <w:p w14:paraId="67AE1FC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目的：ユーザにストレスなく応答させる</w:t>
      </w:r>
    </w:p>
    <w:p w14:paraId="1E073AEB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指標・目標値（例）：</w:t>
      </w:r>
    </w:p>
    <w:p w14:paraId="166C005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856FC6D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・テキスト応答レイテンシ（初期応答）：平均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≤ 800 </w:t>
      </w:r>
      <w:proofErr w:type="spellStart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ms</w:t>
      </w:r>
      <w:proofErr w:type="spellEnd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95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パーセンタイル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≤ 1500 </w:t>
      </w:r>
      <w:proofErr w:type="spellStart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ms</w:t>
      </w:r>
      <w:proofErr w:type="spellEnd"/>
    </w:p>
    <w:p w14:paraId="4C1EB91D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1B06D5E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・音声応答（音声認識＋生成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返答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→TTS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）：平均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≤ 3.0 </w:t>
      </w:r>
      <w:proofErr w:type="gramStart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</w:t>
      </w:r>
      <w:proofErr w:type="gramEnd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95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パーセンタイル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≤ 5.0 </w:t>
      </w:r>
      <w:proofErr w:type="gramStart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</w:t>
      </w:r>
      <w:proofErr w:type="gramEnd"/>
    </w:p>
    <w:p w14:paraId="78609533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C48AE81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・同時接続数（想定初期負荷）：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1,000 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同時ユーザーに対してターゲット応答を維持（スケール計画は別途）</w:t>
      </w:r>
    </w:p>
    <w:p w14:paraId="7B5B50C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936817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・スループット（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）：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100 req/s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（ピーク時設計例。実運用で再評価）</w:t>
      </w:r>
    </w:p>
    <w:p w14:paraId="3B117B4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受け入れ基準／テスト方法：負荷試験（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JMeter/Gatling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等）で上記指標を満たすこと。</w:t>
      </w:r>
    </w:p>
    <w:p w14:paraId="28B37D42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8D9095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2.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可用性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/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信頼性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**__must__</w:t>
      </w:r>
    </w:p>
    <w:p w14:paraId="0949446D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目的：サービス稼働を確保し、ダウン時の影響を最小化する</w:t>
      </w:r>
    </w:p>
    <w:p w14:paraId="5AD2C4F1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指標・目標値：</w:t>
      </w:r>
    </w:p>
    <w:p w14:paraId="62DA25FE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5F0764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SLA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目標：稼働率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99.9%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（年間ダウンタイム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≤ 8.76 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時間）</w:t>
      </w:r>
      <w:r w:rsidRPr="00EC69D2">
        <w:rPr>
          <w:rFonts w:ascii="ＭＳ 明朝" w:eastAsia="ＭＳ 明朝" w:hAnsi="ＭＳ 明朝" w:cs="ＭＳ 明朝" w:hint="eastAsia"/>
          <w:color w:val="FFFFFF"/>
          <w:kern w:val="0"/>
          <w:sz w:val="18"/>
          <w:szCs w:val="18"/>
          <w14:ligatures w14:val="none"/>
        </w:rPr>
        <w:t>※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要調整</w:t>
      </w:r>
    </w:p>
    <w:p w14:paraId="54F7AA43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C4BA5F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・フェールオーバー：プライマリ障害時の</w:t>
      </w:r>
      <w:proofErr w:type="gramStart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切替</w:t>
      </w:r>
      <w:proofErr w:type="gramEnd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≤ 60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秒</w:t>
      </w:r>
    </w:p>
    <w:p w14:paraId="3D2A64C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E68BF5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・バックエンド（モデル推論レイヤー）は冗長化（複数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AZ/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ノード）</w:t>
      </w:r>
    </w:p>
    <w:p w14:paraId="338079E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受け入れ基準：障害注入（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Chaos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）テストで自動</w:t>
      </w:r>
      <w:proofErr w:type="gramStart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切替</w:t>
      </w:r>
      <w:proofErr w:type="gramEnd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が機能すること。</w:t>
      </w:r>
    </w:p>
    <w:p w14:paraId="62D0F62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57FCCE0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3.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セキュリティ・プライバシー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</w:t>
      </w:r>
      <w:proofErr w:type="spellStart"/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shuld</w:t>
      </w:r>
      <w:proofErr w:type="spellEnd"/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__</w:t>
      </w:r>
    </w:p>
    <w:p w14:paraId="12E36247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目的：機密相談情報を適切に保護し、法的リスクを回避する。</w:t>
      </w:r>
    </w:p>
    <w:p w14:paraId="383DFA6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要件：</w:t>
      </w:r>
    </w:p>
    <w:p w14:paraId="3CBC65F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2A063B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・通信：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TLS 1.2+ 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強制。外部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連携も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TLS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必須。</w:t>
      </w:r>
    </w:p>
    <w:p w14:paraId="7E1E12A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2BFAE0C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・保存データ：個人情報含む相談は暗号化保存（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AES-256 at rest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）および転送時暗号化。</w:t>
      </w:r>
    </w:p>
    <w:p w14:paraId="6E84E08B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AA71AB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・アクセス管理：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RBAC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（ロールベースアクセス制御）、管理操作は多要素認証（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MFA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）。</w:t>
      </w:r>
    </w:p>
    <w:p w14:paraId="77B8159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C208C6E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・ログの保護：監査ログは改竄防止（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WORM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、ハッシュチェーン等）で保存。</w:t>
      </w:r>
    </w:p>
    <w:p w14:paraId="37B844A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32FB6A1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・データ持ち出し制御：エクスポートは管理者承認とログ記録。</w:t>
      </w:r>
    </w:p>
    <w:p w14:paraId="487E1C2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90AB99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・準拠規格：国内法（個人情報保護法）準拠。機密度高ければオンプレまたは専用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VPC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／プライベートクラウドを検討。</w:t>
      </w:r>
    </w:p>
    <w:p w14:paraId="1B7EC341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9154F9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・匿名化：学習用に利用するデータは自動匿名化／個人識別子除去のパイプラインを必須とする。</w:t>
      </w:r>
    </w:p>
    <w:p w14:paraId="719ADF1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受け入れ基準：セキュリティ監査（外部脆弱性診断）、ペネトレーションテスト合格。</w:t>
      </w:r>
    </w:p>
    <w:p w14:paraId="5D6D7EF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CADF067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4.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法的適合性・コンプライアンス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**__must__</w:t>
      </w:r>
    </w:p>
    <w:p w14:paraId="47EC6B3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目的：弁護士法や広告規制等に抵触しない運用。</w:t>
      </w:r>
    </w:p>
    <w:p w14:paraId="53DB22D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要件：</w:t>
      </w:r>
    </w:p>
    <w:p w14:paraId="18D4222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D2E93F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・本システムは「法的助言の代替」ではなく「一般的情報・中立案提示」である旨を明示（利用規約／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UI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1EEF899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67DCF9A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・必要に応じて「弁護士への相談推奨フロー」を組み込む。</w:t>
      </w:r>
    </w:p>
    <w:p w14:paraId="039222D0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84E2D3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・出力には</w:t>
      </w:r>
      <w:r w:rsidRPr="00EC69D2">
        <w:rPr>
          <w:rFonts w:ascii="Menlo" w:eastAsia="ＭＳ Ｐゴシック" w:hAnsi="Menlo" w:cs="Menlo"/>
          <w:i/>
          <w:iCs/>
          <w:color w:val="FFC58F"/>
          <w:kern w:val="0"/>
          <w:sz w:val="18"/>
          <w:szCs w:val="18"/>
          <w14:ligatures w14:val="none"/>
        </w:rPr>
        <w:t>*</w:t>
      </w:r>
      <w:r w:rsidRPr="00EC69D2">
        <w:rPr>
          <w:rFonts w:ascii="Menlo" w:eastAsia="ＭＳ Ｐゴシック" w:hAnsi="Menlo" w:cs="Menlo"/>
          <w:i/>
          <w:iCs/>
          <w:color w:val="FFC58F"/>
          <w:kern w:val="0"/>
          <w:sz w:val="18"/>
          <w:szCs w:val="18"/>
          <w14:ligatures w14:val="none"/>
        </w:rPr>
        <w:t>出典・根拠（条文・判例）</w:t>
      </w:r>
      <w:r w:rsidRPr="00EC69D2">
        <w:rPr>
          <w:rFonts w:ascii="Menlo" w:eastAsia="ＭＳ Ｐゴシック" w:hAnsi="Menlo" w:cs="Menlo"/>
          <w:i/>
          <w:iCs/>
          <w:color w:val="FFC58F"/>
          <w:kern w:val="0"/>
          <w:sz w:val="18"/>
          <w:szCs w:val="18"/>
          <w14:ligatures w14:val="none"/>
        </w:rPr>
        <w:t>*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を自動添付し、引用元をトレース可能にする。</w:t>
      </w:r>
    </w:p>
    <w:p w14:paraId="0A28DABE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受け入れ基準：法務レビュー済みの文言・フローでローンチ。</w:t>
      </w:r>
    </w:p>
    <w:p w14:paraId="5C5C5D00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E68A8C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5.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モデルガバナンス（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Model Governance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**__must__</w:t>
      </w:r>
    </w:p>
    <w:p w14:paraId="701EF98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目的：モデルの振る舞いを管理し、説明責任を確保する。</w:t>
      </w:r>
    </w:p>
    <w:p w14:paraId="6F58D00B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要件：</w:t>
      </w:r>
    </w:p>
    <w:p w14:paraId="3D3221D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7483773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・モデルバージョン管理（モデル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ID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・デプロイ履歴の保存）</w:t>
      </w:r>
    </w:p>
    <w:p w14:paraId="38841F87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FBA555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・推論結果に対する説明（説明可能性：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why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の説明）：根拠条文、類似判例、推定過失の根拠スコア等の提示</w:t>
      </w:r>
    </w:p>
    <w:p w14:paraId="6A688F2B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849570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・モニタリング：誤応答率、低信頼回答の割合、ユーザーフィードバック率を監視</w:t>
      </w:r>
    </w:p>
    <w:p w14:paraId="409CDC1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CB561A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・ドリフト検知：データ分布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予測分布の変化を検出したらアラート</w:t>
      </w:r>
    </w:p>
    <w:p w14:paraId="3570666A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指標例：ある期間内で信頼度＜閾値の応答は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1%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未満（目標）</w:t>
      </w:r>
    </w:p>
    <w:p w14:paraId="3415B811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受け入れ基準：モデル</w:t>
      </w:r>
      <w:proofErr w:type="gramStart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切替</w:t>
      </w:r>
      <w:proofErr w:type="gramEnd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時の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AB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テストで性能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公平性が悪化しないこと確認。</w:t>
      </w:r>
    </w:p>
    <w:p w14:paraId="4043298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B9E346E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6.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公平性・バイアス対策（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Fairness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）（法律領域では特に重要）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**__must__</w:t>
      </w:r>
    </w:p>
    <w:p w14:paraId="2F4E45DD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目的：特定属性に不利な推定を避ける。</w:t>
      </w:r>
    </w:p>
    <w:p w14:paraId="68DB0A5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要件：</w:t>
      </w:r>
    </w:p>
    <w:p w14:paraId="3627E03B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2D1F540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・性別・年齢・人種と思われる属性で不当に偏る出力がないことをテスト。</w:t>
      </w:r>
    </w:p>
    <w:p w14:paraId="3BBA6C7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9E017B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・バイアス検出ルールと是正プロセス（モデル再学習・ルールベース修正）を定義。</w:t>
      </w:r>
    </w:p>
    <w:p w14:paraId="24FB162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受け入れ基準：主要な属性群で公平性指標（例：差分が閾値内）を満たす。</w:t>
      </w:r>
    </w:p>
    <w:p w14:paraId="4F8CEEFE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CB95B8A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7.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説明可能性（</w:t>
      </w:r>
      <w:proofErr w:type="spellStart"/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Explainability</w:t>
      </w:r>
      <w:proofErr w:type="spellEnd"/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**__must__</w:t>
      </w:r>
    </w:p>
    <w:p w14:paraId="1DF9B21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目的：ユーザー／管理者が判断根拠を理解できるようにする。</w:t>
      </w:r>
    </w:p>
    <w:p w14:paraId="0F32316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要件：</w:t>
      </w:r>
    </w:p>
    <w:p w14:paraId="139D87AC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D6A89C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・各分析（過失割合、和解案）に根拠のスコアリング（例：証拠重み、類似判例の一致度）を付与</w:t>
      </w:r>
    </w:p>
    <w:p w14:paraId="1B339AC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5C50907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・出典の明示（「参照条文」「類似判例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ID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」「参照データセット名」）</w:t>
      </w:r>
    </w:p>
    <w:p w14:paraId="12F81163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受け入れ基準：サンプルケースで人間レビューが説明を理解・追認可能であること。</w:t>
      </w:r>
    </w:p>
    <w:p w14:paraId="51BFAD26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1626EC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8.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ログ・監査（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Logging &amp; Auditability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**__must__</w:t>
      </w:r>
    </w:p>
    <w:p w14:paraId="783FEE27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目的：後追い調査とコンプライアンス対応を可能にする。</w:t>
      </w:r>
    </w:p>
    <w:p w14:paraId="47A03AAA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要件：</w:t>
      </w:r>
    </w:p>
    <w:p w14:paraId="68F7663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6186F37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・入力・出力・モデルバージョン・タイムスタンプを保存（一定期間）</w:t>
      </w:r>
    </w:p>
    <w:p w14:paraId="226F9621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DDF414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・ログは改竄耐性を持ち、管理者操作も全てログ化</w:t>
      </w:r>
    </w:p>
    <w:p w14:paraId="68D86A6E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177E0CA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・プライバシーのため保存ログは自動マスキング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匿名化のオプション</w:t>
      </w:r>
    </w:p>
    <w:p w14:paraId="7EF7959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受け入れ基準：監査時に直近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6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ヶ月分の証跡が提示できること（期間は法要件に合わせ可変）。</w:t>
      </w:r>
    </w:p>
    <w:p w14:paraId="7B33F8B5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3D9330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9.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音声認識（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ASR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）・音声合成（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TTS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**__must__</w:t>
      </w:r>
    </w:p>
    <w:p w14:paraId="0E86CC4A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目的：音声での相談を可能にする（対話の幅を拡げる）。</w:t>
      </w:r>
    </w:p>
    <w:p w14:paraId="6457F05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ASR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指標：</w:t>
      </w:r>
    </w:p>
    <w:p w14:paraId="1CAB77E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9235A90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・日本語での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WER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Word Error Rate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）目標：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≤ 10%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（雑音環境での目標は要調整）</w:t>
      </w:r>
    </w:p>
    <w:p w14:paraId="5C56465D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4D647F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・リアルタイム処理：ストリーミング入力での部分認識レスポンス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≤ 300 </w:t>
      </w:r>
      <w:proofErr w:type="spellStart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ms</w:t>
      </w:r>
      <w:proofErr w:type="spellEnd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（部分応答）</w:t>
      </w:r>
    </w:p>
    <w:p w14:paraId="5B936A9A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TTS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指標：</w:t>
      </w:r>
    </w:p>
    <w:p w14:paraId="416D85AA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1AD9DEE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・応答開始遅延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≤ 500 </w:t>
      </w:r>
      <w:proofErr w:type="spellStart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ms</w:t>
      </w:r>
      <w:proofErr w:type="spellEnd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（テキスト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音声）</w:t>
      </w:r>
    </w:p>
    <w:p w14:paraId="1C907EC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E5BEDBB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・音質は人間に近い自然度（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MOS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評価で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≥ 4.0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／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5.0 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を目安）</w:t>
      </w:r>
    </w:p>
    <w:p w14:paraId="57BC188B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受け入れ基準：代表的コーパス（会話式、騒音あり）での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WER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評価、ユーザーテスト。</w:t>
      </w:r>
    </w:p>
    <w:p w14:paraId="66065ED7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D714FD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10.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感情システム（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Emotion / Sentiment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**__should__</w:t>
      </w:r>
    </w:p>
    <w:p w14:paraId="1F11075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目的：ユーザーの感情状態を推定し、回答のトーンや推奨フロー（例：緊急性の判定）を調整する。</w:t>
      </w:r>
    </w:p>
    <w:p w14:paraId="6B531700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要件：</w:t>
      </w:r>
    </w:p>
    <w:p w14:paraId="6DA6540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0F1B80E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・感情分類：ポジティブ／ニュートラル／ネガティブ＋怒り・悲しみ・恐れなどの細分類</w:t>
      </w:r>
    </w:p>
    <w:p w14:paraId="742EB72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F34D9E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・精度目標：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F1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スコア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≥ 0.80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（代表的テストセット）</w:t>
      </w:r>
      <w:r w:rsidRPr="00EC69D2">
        <w:rPr>
          <w:rFonts w:ascii="ＭＳ 明朝" w:eastAsia="ＭＳ 明朝" w:hAnsi="ＭＳ 明朝" w:cs="ＭＳ 明朝" w:hint="eastAsia"/>
          <w:color w:val="FFFFFF"/>
          <w:kern w:val="0"/>
          <w:sz w:val="18"/>
          <w:szCs w:val="18"/>
          <w14:ligatures w14:val="none"/>
        </w:rPr>
        <w:t>※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要データ準備</w:t>
      </w:r>
    </w:p>
    <w:p w14:paraId="6998A6F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04A6471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・感情推定は「機械推定（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confidence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）」を明示し、低信頼時は保守的な応答に変更</w:t>
      </w:r>
    </w:p>
    <w:p w14:paraId="60FC0F8D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受け入れ基準：テスト会話データで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F1≥0.8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／誤判定が致命的影響を与えない設計。</w:t>
      </w:r>
    </w:p>
    <w:p w14:paraId="40ED7F85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241EF5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11.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形態素解析・言語解析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**__must__</w:t>
      </w:r>
    </w:p>
    <w:p w14:paraId="668827F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目的：日本語の法律相談文を正確に解析して争点抽出を行う。</w:t>
      </w:r>
    </w:p>
    <w:p w14:paraId="1071E14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要件：</w:t>
      </w:r>
    </w:p>
    <w:p w14:paraId="7BDD5E7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67E52CC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・日本語形態素解析の精度（名詞抽出・固有表現認識）を高めるため、ドメイン固有辞書を導入（法律用語、判例表現）</w:t>
      </w:r>
    </w:p>
    <w:p w14:paraId="673B4C4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8EA167C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・固有表現抽出（当事者名、日付、金額、条文名）の抽出精度目標：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F1 ≥ 0.90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（重要）</w:t>
      </w:r>
    </w:p>
    <w:p w14:paraId="776D72F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CDFE7A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・統合：形態素解析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依存構造解析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意味役割ラベリング（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SRL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）を通じて事件要素を構築</w:t>
      </w:r>
    </w:p>
    <w:p w14:paraId="74C7235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受け入れ基準：法的相談コーパスでの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NER/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固有表現抽出評価を満たすこと。</w:t>
      </w:r>
    </w:p>
    <w:p w14:paraId="16A2F455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48417F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12.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ローカライゼーション（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Localization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**__must__</w:t>
      </w:r>
    </w:p>
    <w:p w14:paraId="5A97B28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目的：法律・価値観が国ごとに違うため、初期は日本限定。将来拡張可能に設計。</w:t>
      </w:r>
    </w:p>
    <w:p w14:paraId="08A8921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要件：</w:t>
      </w:r>
    </w:p>
    <w:p w14:paraId="45F8C31C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361EBB3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・ローカル規則（日本版）を独立モジュール化（法律データを国別で分離）</w:t>
      </w:r>
    </w:p>
    <w:p w14:paraId="0E9C2CC3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86DFCB3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・将来の多言語対応はモジュール追加で可能な設計（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i18n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対応）</w:t>
      </w:r>
    </w:p>
    <w:p w14:paraId="4E8419EC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受け入れ基準：法データは国別に入れ替えられること（テストで確認）。</w:t>
      </w:r>
    </w:p>
    <w:p w14:paraId="3CE343BB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5AA445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13.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運用性・保守性（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Operability &amp; Maintainability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__must__</w:t>
      </w:r>
    </w:p>
    <w:p w14:paraId="200C643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目的：モデル更新・規則変更を現場で容易に反映できるようにする。</w:t>
      </w:r>
    </w:p>
    <w:p w14:paraId="166C9A9F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要件：</w:t>
      </w:r>
    </w:p>
    <w:p w14:paraId="5F74920A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6136007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モ・デル・ルールのデプロイは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CI/CD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パイプラインで自動化（ステージング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本番）</w:t>
      </w:r>
    </w:p>
    <w:p w14:paraId="0057B09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F1DF4E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・管理画面で学習データの追加・黒リスト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白リスト管理・ルール編集が可能</w:t>
      </w:r>
    </w:p>
    <w:p w14:paraId="7B494BA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5E78EE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・ドキュメント（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仕様、運用手順）を自動生成・バージョン管理</w:t>
      </w:r>
    </w:p>
    <w:p w14:paraId="5F61C99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受け入れ基準：非エンジニア管理者が管理画面で簡単なルール修正を実施できること。</w:t>
      </w:r>
    </w:p>
    <w:p w14:paraId="457ED2D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D6B2BB1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14.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テスト可能性（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Testability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**__must__</w:t>
      </w:r>
    </w:p>
    <w:p w14:paraId="0377F7E0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目的：要件を自動テストで検証できるようにする。</w:t>
      </w:r>
    </w:p>
    <w:p w14:paraId="2C6D064C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要件：</w:t>
      </w:r>
    </w:p>
    <w:p w14:paraId="6D9754BE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19AF3A2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・回帰テストスイート（ユースケースごとの期待出力）を整備し、デプロイごとに実行</w:t>
      </w:r>
    </w:p>
    <w:p w14:paraId="10817C60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28D1F47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・自動評価用のゴールドスタンダード（正解データ）を用意</w:t>
      </w:r>
    </w:p>
    <w:p w14:paraId="0AF5CDAC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受け入れ基準：主要ユースケース（例：交通事故・契約違反）で回帰テスト合格率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≥ 95%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。</w:t>
      </w:r>
    </w:p>
    <w:p w14:paraId="12E00206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6BA5F0C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15.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スケーラビリティ（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Scalability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**__should__</w:t>
      </w:r>
    </w:p>
    <w:p w14:paraId="26DD120C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目的：利用増に合わせて水平スケール可能にする。</w:t>
      </w:r>
    </w:p>
    <w:p w14:paraId="0A0A232A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要件：</w:t>
      </w:r>
    </w:p>
    <w:p w14:paraId="41F3BCB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E9B12F1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・推論サービスはコンテナ化（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Kubernetes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等）でスケーリング可能</w:t>
      </w:r>
    </w:p>
    <w:p w14:paraId="5E328150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297CB21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・モデル推論は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GPU/TPU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のスケールアウト設計を考慮</w:t>
      </w:r>
    </w:p>
    <w:p w14:paraId="24588E80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受け入れ基準：ロード増加時にオートスケールでレイテンシが許容値内に収まること。</w:t>
      </w:r>
    </w:p>
    <w:p w14:paraId="745F9259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17E55F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16.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可観測性（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Observability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**__must__</w:t>
      </w:r>
    </w:p>
    <w:p w14:paraId="36B4EBD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目的：運用中の問題を速やかに検知・対応する。</w:t>
      </w:r>
    </w:p>
    <w:p w14:paraId="55C7EA9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要件：</w:t>
      </w:r>
    </w:p>
    <w:p w14:paraId="717FCD77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EFA3EEC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・メトリクス（リクエスト数、レイテンシ、エラー率、低信頼回答率）を蓄積</w:t>
      </w:r>
    </w:p>
    <w:p w14:paraId="714CC4C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92575A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・アラートルール（閾値超過で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Ops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に通知）とダッシュボードを用意</w:t>
      </w:r>
    </w:p>
    <w:p w14:paraId="1D1FA1F3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受け入れ基準：主要メトリクスのダッシュボードを設置しアラートが検証可能であること。</w:t>
      </w:r>
    </w:p>
    <w:p w14:paraId="61949AAD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CFECFEB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17.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可搬性・インターフェース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**__should__</w:t>
      </w:r>
    </w:p>
    <w:p w14:paraId="767B218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目的：他システムと連携しやすくする。</w:t>
      </w:r>
    </w:p>
    <w:p w14:paraId="6CC1B92A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要件：</w:t>
      </w:r>
    </w:p>
    <w:p w14:paraId="5EE975F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D5F92B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REST/</w:t>
      </w:r>
      <w:proofErr w:type="spellStart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GraphQL</w:t>
      </w:r>
      <w:proofErr w:type="spellEnd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の公開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仕様を定義（認証は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OAuth2/JWT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168C7EB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6E57B69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Webhook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で外部システムへイベント通知可能（相談完了、重大リスク検出など）</w:t>
      </w:r>
    </w:p>
    <w:p w14:paraId="4CBC319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受け入れ基準：サンプルクライアントで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連携ができること。</w:t>
      </w:r>
    </w:p>
    <w:p w14:paraId="6AC6CAB6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75BA10D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18.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データ保持・削除ポリシー（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Retention &amp; Right-to-Delete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__must__</w:t>
      </w:r>
    </w:p>
    <w:p w14:paraId="413E502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E95DF9B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目的：個人情報保護法等への準拠とユーザー信頼確保。</w:t>
      </w:r>
    </w:p>
    <w:p w14:paraId="26B00551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要件：</w:t>
      </w:r>
    </w:p>
    <w:p w14:paraId="49C8BD41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51155BC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</w:t>
      </w:r>
      <w:proofErr w:type="gramStart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ー</w:t>
      </w:r>
      <w:proofErr w:type="gramEnd"/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タ保持期間：初期は相談ログを最大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3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年保持（要法務の確認で調整）</w:t>
      </w:r>
    </w:p>
    <w:p w14:paraId="7512CF1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D9F44E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・ユーザーが「削除要求」した場合、該当データを速やかに削除・匿名化（ログ含む）する手順を実装</w:t>
      </w:r>
    </w:p>
    <w:p w14:paraId="1223178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受け入れ基準：削除要求から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72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時間以内に実施できるプロセスを確認。</w:t>
      </w:r>
    </w:p>
    <w:p w14:paraId="674A6624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C3D5396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19.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コスト制約（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Cost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）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__should__</w:t>
      </w:r>
    </w:p>
    <w:p w14:paraId="47BC798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48F40A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目的：予算内での運用を確保。</w:t>
      </w:r>
    </w:p>
    <w:p w14:paraId="26B0363D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要件：</w:t>
      </w:r>
    </w:p>
    <w:p w14:paraId="511D8765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4E0013C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・推論コストの見積もり（推論回数あたり）を提示し、コスト最適化（キャッシュや軽量モデルの導入）を計画</w:t>
      </w:r>
    </w:p>
    <w:p w14:paraId="509C48F1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受け入れ基準：運用コスト試算を提示し、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ROI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の基礎を作る。</w:t>
      </w:r>
    </w:p>
    <w:p w14:paraId="16A71FFE" w14:textId="77777777" w:rsidR="00EC69D2" w:rsidRPr="00EC69D2" w:rsidRDefault="00EC69D2" w:rsidP="00EC69D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4830FF8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20.**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障害時のフォールバック（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Fallback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**</w:t>
      </w:r>
      <w:r w:rsidRPr="00EC69D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__should__</w:t>
      </w:r>
    </w:p>
    <w:p w14:paraId="53085584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1C57A2E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目的：モデルが利用不可時でも最低限の案内ができるようにする。</w:t>
      </w:r>
    </w:p>
    <w:p w14:paraId="0FECE64B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要件：</w:t>
      </w:r>
    </w:p>
    <w:p w14:paraId="0E4B8BD7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3407141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モデル障害時は「定型テンプレ回答＋弁護士紹介案内」などのルートを用意</w:t>
      </w:r>
    </w:p>
    <w:p w14:paraId="5A457C4A" w14:textId="77777777" w:rsidR="00EC69D2" w:rsidRPr="00EC69D2" w:rsidRDefault="00EC69D2" w:rsidP="00EC69D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EC69D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受け入れ基準：障害状態でのユーザー案内が動作すること。</w:t>
      </w:r>
    </w:p>
    <w:p w14:paraId="7FDF1015" w14:textId="7A8ECB92" w:rsidR="00EC69D2" w:rsidRPr="00EC69D2" w:rsidRDefault="00EC69D2"/>
    <w:sectPr w:rsidR="00EC69D2" w:rsidRPr="00EC69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D2"/>
    <w:rsid w:val="00EC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CC770"/>
  <w15:chartTrackingRefBased/>
  <w15:docId w15:val="{9BF5E823-C6E0-0544-8266-CED4E68A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渡邊 竜麒</dc:creator>
  <cp:keywords/>
  <dc:description/>
  <cp:lastModifiedBy>渡邊 竜麒</cp:lastModifiedBy>
  <cp:revision>1</cp:revision>
  <dcterms:created xsi:type="dcterms:W3CDTF">2025-10-14T02:54:00Z</dcterms:created>
  <dcterms:modified xsi:type="dcterms:W3CDTF">2025-10-14T02:55:00Z</dcterms:modified>
</cp:coreProperties>
</file>