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796D13" w14:textId="77777777" w:rsidR="003A46E4" w:rsidRPr="00327981" w:rsidRDefault="00327981">
      <w:pPr>
        <w:pStyle w:val="a4"/>
        <w:jc w:val="right"/>
        <w:rPr>
          <w:rFonts w:ascii="Arial" w:hAnsi="Arial"/>
          <w:snapToGrid/>
          <w:sz w:val="32"/>
        </w:rPr>
      </w:pPr>
      <w:r w:rsidRPr="00327981">
        <w:rPr>
          <w:rFonts w:ascii="Arial" w:hAnsi="Arial" w:hint="eastAsia"/>
          <w:snapToGrid/>
          <w:sz w:val="32"/>
        </w:rPr>
        <w:t>Distributed Commodities OTC Electronic Trading System</w:t>
      </w:r>
      <w:r w:rsidRPr="00327981">
        <w:rPr>
          <w:rFonts w:ascii="Arial" w:hAnsi="Arial"/>
          <w:snapToGrid/>
          <w:sz w:val="32"/>
        </w:rPr>
        <w:t xml:space="preserve"> </w:t>
      </w:r>
    </w:p>
    <w:p w14:paraId="325A3B42" w14:textId="77777777" w:rsidR="003A46E4" w:rsidRPr="00327981" w:rsidRDefault="00327981" w:rsidP="00327981">
      <w:pPr>
        <w:pStyle w:val="a4"/>
        <w:jc w:val="right"/>
        <w:rPr>
          <w:rFonts w:ascii="Arial" w:hAnsi="Arial" w:hint="eastAsia"/>
          <w:snapToGrid/>
          <w:sz w:val="32"/>
        </w:rPr>
      </w:pPr>
      <w:r w:rsidRPr="00327981">
        <w:rPr>
          <w:rFonts w:ascii="Arial" w:hAnsi="Arial" w:hint="eastAsia"/>
          <w:snapToGrid/>
          <w:sz w:val="32"/>
        </w:rPr>
        <w:t>Software Architecture Document</w:t>
      </w:r>
    </w:p>
    <w:p w14:paraId="4AA02626" w14:textId="77777777" w:rsidR="003A46E4" w:rsidRDefault="003A46E4">
      <w:pPr>
        <w:pStyle w:val="a4"/>
        <w:jc w:val="right"/>
      </w:pPr>
    </w:p>
    <w:p w14:paraId="7CE44B1B" w14:textId="77777777" w:rsidR="003A46E4" w:rsidRDefault="00327981">
      <w:pPr>
        <w:pStyle w:val="a4"/>
        <w:jc w:val="right"/>
        <w:rPr>
          <w:sz w:val="28"/>
        </w:rPr>
      </w:pPr>
      <w:proofErr w:type="gramStart"/>
      <w:r w:rsidRPr="00124142">
        <w:rPr>
          <w:rFonts w:ascii="Arial" w:hAnsi="Arial" w:hint="eastAsia"/>
          <w:sz w:val="28"/>
        </w:rPr>
        <w:t>V</w:t>
      </w:r>
      <w:r>
        <w:rPr>
          <w:rFonts w:ascii="Arial" w:hAnsi="Arial" w:hint="eastAsia"/>
          <w:sz w:val="28"/>
        </w:rPr>
        <w:t>er</w:t>
      </w:r>
      <w:r w:rsidRPr="00124142">
        <w:rPr>
          <w:rFonts w:ascii="Arial" w:hAnsi="Arial" w:hint="eastAsia"/>
          <w:sz w:val="28"/>
        </w:rPr>
        <w:t>sion</w:t>
      </w:r>
      <w:r>
        <w:rPr>
          <w:rFonts w:ascii="Arial" w:hAnsi="Arial"/>
          <w:sz w:val="28"/>
        </w:rPr>
        <w:t xml:space="preserve"> </w:t>
      </w:r>
      <w:r>
        <w:rPr>
          <w:rFonts w:ascii="Arial" w:hAnsi="Arial" w:hint="eastAsia"/>
          <w:sz w:val="28"/>
        </w:rPr>
        <w:t xml:space="preserve"> </w:t>
      </w:r>
      <w:r>
        <w:rPr>
          <w:rFonts w:ascii="Arial" w:hAnsi="Arial"/>
          <w:sz w:val="28"/>
        </w:rPr>
        <w:t>1.0</w:t>
      </w:r>
      <w:proofErr w:type="gramEnd"/>
    </w:p>
    <w:p w14:paraId="5D2239B3" w14:textId="77777777" w:rsidR="003A46E4" w:rsidRDefault="003A46E4">
      <w:pPr>
        <w:pStyle w:val="InfoBlue"/>
      </w:pPr>
    </w:p>
    <w:p w14:paraId="050C81A4" w14:textId="77777777" w:rsidR="003A46E4" w:rsidRDefault="003A46E4">
      <w:pPr>
        <w:pStyle w:val="InfoBlue"/>
      </w:pPr>
    </w:p>
    <w:p w14:paraId="4BD61C7C" w14:textId="77777777" w:rsidR="003A46E4" w:rsidRDefault="003A46E4">
      <w:pPr>
        <w:pStyle w:val="InfoBlue"/>
      </w:pPr>
      <w:r>
        <w:rPr>
          <w:rFonts w:ascii="Times New Roman"/>
        </w:rPr>
        <w:t xml:space="preserve"> </w:t>
      </w:r>
    </w:p>
    <w:p w14:paraId="700FABD1" w14:textId="77777777" w:rsidR="003A46E4" w:rsidRDefault="003A46E4">
      <w:pPr>
        <w:pStyle w:val="a4"/>
        <w:rPr>
          <w:sz w:val="28"/>
        </w:rPr>
      </w:pPr>
    </w:p>
    <w:p w14:paraId="243F6AE9" w14:textId="77777777" w:rsidR="003A46E4" w:rsidRDefault="003A46E4">
      <w:pPr>
        <w:sectPr w:rsidR="003A46E4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FF53B65" w14:textId="77777777" w:rsidR="00327981" w:rsidRDefault="00327981" w:rsidP="00327981">
      <w:pPr>
        <w:pStyle w:val="a4"/>
      </w:pPr>
      <w:r w:rsidRPr="005C62E2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27981" w14:paraId="5AA1018A" w14:textId="77777777" w:rsidTr="007B6F1E">
        <w:tc>
          <w:tcPr>
            <w:tcW w:w="2304" w:type="dxa"/>
          </w:tcPr>
          <w:p w14:paraId="6DF467DB" w14:textId="77777777" w:rsidR="00327981" w:rsidRDefault="00327981" w:rsidP="007B6F1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1152" w:type="dxa"/>
          </w:tcPr>
          <w:p w14:paraId="5441386A" w14:textId="77777777" w:rsidR="00327981" w:rsidRDefault="00327981" w:rsidP="007B6F1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Version</w:t>
            </w:r>
          </w:p>
        </w:tc>
        <w:tc>
          <w:tcPr>
            <w:tcW w:w="3744" w:type="dxa"/>
          </w:tcPr>
          <w:p w14:paraId="651E1E16" w14:textId="77777777" w:rsidR="00327981" w:rsidRDefault="00327981" w:rsidP="007B6F1E">
            <w:pPr>
              <w:pStyle w:val="Tabletext"/>
              <w:jc w:val="center"/>
              <w:rPr>
                <w:b/>
              </w:rPr>
            </w:pPr>
            <w:r w:rsidRPr="005C62E2">
              <w:rPr>
                <w:b/>
              </w:rPr>
              <w:t>Explanation</w:t>
            </w:r>
          </w:p>
        </w:tc>
        <w:tc>
          <w:tcPr>
            <w:tcW w:w="2304" w:type="dxa"/>
          </w:tcPr>
          <w:p w14:paraId="4F751B31" w14:textId="77777777" w:rsidR="00327981" w:rsidRDefault="00327981" w:rsidP="007B6F1E">
            <w:pPr>
              <w:pStyle w:val="Tabletext"/>
              <w:jc w:val="center"/>
              <w:rPr>
                <w:b/>
              </w:rPr>
            </w:pPr>
            <w:r w:rsidRPr="005C62E2">
              <w:rPr>
                <w:b/>
              </w:rPr>
              <w:t>Author</w:t>
            </w:r>
          </w:p>
        </w:tc>
      </w:tr>
      <w:tr w:rsidR="00327981" w14:paraId="676B8999" w14:textId="77777777" w:rsidTr="007B6F1E">
        <w:tc>
          <w:tcPr>
            <w:tcW w:w="2304" w:type="dxa"/>
          </w:tcPr>
          <w:p w14:paraId="6DC4E3B2" w14:textId="77777777" w:rsidR="00327981" w:rsidRDefault="00327981" w:rsidP="007B6F1E">
            <w:pPr>
              <w:pStyle w:val="Tabletext"/>
            </w:pPr>
            <w:r>
              <w:rPr>
                <w:rFonts w:ascii="Times New Roman" w:hint="eastAsia"/>
                <w:noProof/>
              </w:rPr>
              <w:t>08/06/2014</w:t>
            </w:r>
          </w:p>
        </w:tc>
        <w:tc>
          <w:tcPr>
            <w:tcW w:w="1152" w:type="dxa"/>
          </w:tcPr>
          <w:p w14:paraId="35601854" w14:textId="77777777" w:rsidR="00327981" w:rsidRDefault="00327981" w:rsidP="007B6F1E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42922150" w14:textId="77777777" w:rsidR="00327981" w:rsidRDefault="00327981" w:rsidP="007B6F1E">
            <w:pPr>
              <w:pStyle w:val="Tabletext"/>
            </w:pPr>
          </w:p>
        </w:tc>
        <w:tc>
          <w:tcPr>
            <w:tcW w:w="2304" w:type="dxa"/>
          </w:tcPr>
          <w:p w14:paraId="7B14C8E2" w14:textId="77777777" w:rsidR="00327981" w:rsidRDefault="00327981" w:rsidP="007B6F1E">
            <w:pPr>
              <w:pStyle w:val="Tabletext"/>
            </w:pPr>
            <w:r>
              <w:rPr>
                <w:rFonts w:ascii="Times New Roman" w:hint="eastAsia"/>
              </w:rPr>
              <w:t>Bi Jianshui</w:t>
            </w:r>
          </w:p>
        </w:tc>
      </w:tr>
      <w:tr w:rsidR="00327981" w14:paraId="21C0EA78" w14:textId="77777777" w:rsidTr="007B6F1E">
        <w:tc>
          <w:tcPr>
            <w:tcW w:w="2304" w:type="dxa"/>
          </w:tcPr>
          <w:p w14:paraId="238AAA65" w14:textId="77777777" w:rsidR="00327981" w:rsidRDefault="00327981" w:rsidP="007B6F1E">
            <w:pPr>
              <w:pStyle w:val="Tabletext"/>
            </w:pPr>
          </w:p>
        </w:tc>
        <w:tc>
          <w:tcPr>
            <w:tcW w:w="1152" w:type="dxa"/>
          </w:tcPr>
          <w:p w14:paraId="19B7A92E" w14:textId="77777777" w:rsidR="00327981" w:rsidRDefault="00327981" w:rsidP="007B6F1E">
            <w:pPr>
              <w:pStyle w:val="Tabletext"/>
            </w:pPr>
          </w:p>
        </w:tc>
        <w:tc>
          <w:tcPr>
            <w:tcW w:w="3744" w:type="dxa"/>
          </w:tcPr>
          <w:p w14:paraId="35E1FDF0" w14:textId="77777777" w:rsidR="00327981" w:rsidRDefault="00327981" w:rsidP="007B6F1E">
            <w:pPr>
              <w:pStyle w:val="Tabletext"/>
            </w:pPr>
          </w:p>
        </w:tc>
        <w:tc>
          <w:tcPr>
            <w:tcW w:w="2304" w:type="dxa"/>
          </w:tcPr>
          <w:p w14:paraId="39D7AAD1" w14:textId="77777777" w:rsidR="00327981" w:rsidRDefault="00327981" w:rsidP="007B6F1E">
            <w:pPr>
              <w:pStyle w:val="Tabletext"/>
            </w:pPr>
          </w:p>
        </w:tc>
      </w:tr>
      <w:tr w:rsidR="00327981" w14:paraId="3AF1BFC3" w14:textId="77777777" w:rsidTr="007B6F1E">
        <w:tc>
          <w:tcPr>
            <w:tcW w:w="2304" w:type="dxa"/>
          </w:tcPr>
          <w:p w14:paraId="00EFCF92" w14:textId="77777777" w:rsidR="00327981" w:rsidRDefault="00327981" w:rsidP="007B6F1E">
            <w:pPr>
              <w:pStyle w:val="Tabletext"/>
            </w:pPr>
          </w:p>
        </w:tc>
        <w:tc>
          <w:tcPr>
            <w:tcW w:w="1152" w:type="dxa"/>
          </w:tcPr>
          <w:p w14:paraId="0AFABC94" w14:textId="77777777" w:rsidR="00327981" w:rsidRDefault="00327981" w:rsidP="007B6F1E">
            <w:pPr>
              <w:pStyle w:val="Tabletext"/>
            </w:pPr>
          </w:p>
        </w:tc>
        <w:tc>
          <w:tcPr>
            <w:tcW w:w="3744" w:type="dxa"/>
          </w:tcPr>
          <w:p w14:paraId="50213782" w14:textId="77777777" w:rsidR="00327981" w:rsidRDefault="00327981" w:rsidP="007B6F1E">
            <w:pPr>
              <w:pStyle w:val="Tabletext"/>
            </w:pPr>
          </w:p>
        </w:tc>
        <w:tc>
          <w:tcPr>
            <w:tcW w:w="2304" w:type="dxa"/>
          </w:tcPr>
          <w:p w14:paraId="255B4EFB" w14:textId="77777777" w:rsidR="00327981" w:rsidRDefault="00327981" w:rsidP="007B6F1E">
            <w:pPr>
              <w:pStyle w:val="Tabletext"/>
            </w:pPr>
          </w:p>
        </w:tc>
      </w:tr>
      <w:tr w:rsidR="00327981" w14:paraId="5329C8FD" w14:textId="77777777" w:rsidTr="007B6F1E">
        <w:tc>
          <w:tcPr>
            <w:tcW w:w="2304" w:type="dxa"/>
          </w:tcPr>
          <w:p w14:paraId="675667BD" w14:textId="77777777" w:rsidR="00327981" w:rsidRDefault="00327981" w:rsidP="007B6F1E">
            <w:pPr>
              <w:pStyle w:val="Tabletext"/>
            </w:pPr>
          </w:p>
        </w:tc>
        <w:tc>
          <w:tcPr>
            <w:tcW w:w="1152" w:type="dxa"/>
          </w:tcPr>
          <w:p w14:paraId="78D6BDEF" w14:textId="77777777" w:rsidR="00327981" w:rsidRDefault="00327981" w:rsidP="007B6F1E">
            <w:pPr>
              <w:pStyle w:val="Tabletext"/>
            </w:pPr>
          </w:p>
        </w:tc>
        <w:tc>
          <w:tcPr>
            <w:tcW w:w="3744" w:type="dxa"/>
          </w:tcPr>
          <w:p w14:paraId="614178D3" w14:textId="77777777" w:rsidR="00327981" w:rsidRDefault="00327981" w:rsidP="007B6F1E">
            <w:pPr>
              <w:pStyle w:val="Tabletext"/>
            </w:pPr>
          </w:p>
        </w:tc>
        <w:tc>
          <w:tcPr>
            <w:tcW w:w="2304" w:type="dxa"/>
          </w:tcPr>
          <w:p w14:paraId="27C5325C" w14:textId="77777777" w:rsidR="00327981" w:rsidRDefault="00327981" w:rsidP="007B6F1E">
            <w:pPr>
              <w:pStyle w:val="Tabletext"/>
            </w:pPr>
          </w:p>
        </w:tc>
      </w:tr>
    </w:tbl>
    <w:p w14:paraId="05107C63" w14:textId="77777777" w:rsidR="003A46E4" w:rsidRDefault="003A46E4"/>
    <w:p w14:paraId="648099B6" w14:textId="41A6F2DF" w:rsidR="003A46E4" w:rsidRDefault="003A46E4">
      <w:pPr>
        <w:pStyle w:val="a4"/>
      </w:pPr>
      <w:r>
        <w:br w:type="page"/>
      </w:r>
      <w:r w:rsidR="00D74AC9">
        <w:rPr>
          <w:rFonts w:hint="eastAsia"/>
        </w:rPr>
        <w:lastRenderedPageBreak/>
        <w:t>Contents</w:t>
      </w:r>
    </w:p>
    <w:p w14:paraId="6805C040" w14:textId="77777777" w:rsidR="00C00B57" w:rsidRDefault="003A46E4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C00B57">
        <w:rPr>
          <w:noProof/>
        </w:rPr>
        <w:t>1.</w:t>
      </w:r>
      <w:r w:rsidR="00C00B57"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 w:rsidR="00C00B57">
        <w:rPr>
          <w:noProof/>
        </w:rPr>
        <w:t>Introduction</w:t>
      </w:r>
      <w:r w:rsidR="00C00B57">
        <w:rPr>
          <w:noProof/>
        </w:rPr>
        <w:tab/>
      </w:r>
      <w:r w:rsidR="00C00B57">
        <w:rPr>
          <w:noProof/>
        </w:rPr>
        <w:fldChar w:fldCharType="begin"/>
      </w:r>
      <w:r w:rsidR="00C00B57">
        <w:rPr>
          <w:noProof/>
        </w:rPr>
        <w:instrText xml:space="preserve"> PAGEREF _Toc264097108 \h </w:instrText>
      </w:r>
      <w:r w:rsidR="00C00B57">
        <w:rPr>
          <w:noProof/>
        </w:rPr>
      </w:r>
      <w:r w:rsidR="00C00B57">
        <w:rPr>
          <w:noProof/>
        </w:rPr>
        <w:fldChar w:fldCharType="separate"/>
      </w:r>
      <w:r w:rsidR="00C00B57">
        <w:rPr>
          <w:noProof/>
        </w:rPr>
        <w:t>4</w:t>
      </w:r>
      <w:r w:rsidR="00C00B57">
        <w:rPr>
          <w:noProof/>
        </w:rPr>
        <w:fldChar w:fldCharType="end"/>
      </w:r>
    </w:p>
    <w:p w14:paraId="3FAD3775" w14:textId="77777777" w:rsidR="00C00B57" w:rsidRDefault="00C00B57">
      <w:pPr>
        <w:pStyle w:val="20"/>
        <w:tabs>
          <w:tab w:val="left" w:pos="972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_Toc264097109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356608" w14:textId="77777777" w:rsidR="00C00B57" w:rsidRDefault="00C00B57">
      <w:pPr>
        <w:pStyle w:val="20"/>
        <w:tabs>
          <w:tab w:val="left" w:pos="972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Reference material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_Toc264097110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983BA3" w14:textId="77777777" w:rsidR="00C00B57" w:rsidRDefault="00C00B57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_Toc264097111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34CA70" w14:textId="77777777" w:rsidR="00C00B57" w:rsidRDefault="00C00B57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System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_Toc264097112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46E595" w14:textId="77777777" w:rsidR="00C00B57" w:rsidRDefault="00C00B57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Data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_Toc264097113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E25621" w14:textId="77777777" w:rsidR="00C00B57" w:rsidRDefault="00C00B57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Core algorithm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_Toc264097114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28D80B" w14:textId="0882B15E"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bookmarkStart w:id="0" w:name="_GoBack"/>
      <w:bookmarkEnd w:id="0"/>
      <w:r>
        <w:br w:type="page"/>
      </w:r>
      <w:r w:rsidR="00D74AC9" w:rsidRPr="00327981">
        <w:rPr>
          <w:rFonts w:ascii="Arial" w:hAnsi="Arial" w:hint="eastAsia"/>
          <w:snapToGrid/>
          <w:sz w:val="32"/>
        </w:rPr>
        <w:lastRenderedPageBreak/>
        <w:t>Software Architecture Document</w:t>
      </w:r>
    </w:p>
    <w:p w14:paraId="52F522B1" w14:textId="4DE98A96" w:rsidR="003A46E4" w:rsidRDefault="00D74AC9">
      <w:pPr>
        <w:pStyle w:val="1"/>
        <w:ind w:left="360" w:hanging="360"/>
      </w:pPr>
      <w:bookmarkStart w:id="1" w:name="_Toc264094987"/>
      <w:bookmarkStart w:id="2" w:name="_Toc264097108"/>
      <w:r>
        <w:rPr>
          <w:rFonts w:hint="eastAsia"/>
        </w:rPr>
        <w:t>I</w:t>
      </w:r>
      <w:r w:rsidRPr="005C62E2">
        <w:t>ntroduction</w:t>
      </w:r>
      <w:bookmarkEnd w:id="1"/>
      <w:bookmarkEnd w:id="2"/>
    </w:p>
    <w:p w14:paraId="2140D484" w14:textId="2587FC71" w:rsidR="003A46E4" w:rsidRDefault="00D74AC9">
      <w:pPr>
        <w:pStyle w:val="2"/>
      </w:pPr>
      <w:bookmarkStart w:id="3" w:name="_Toc264094988"/>
      <w:bookmarkStart w:id="4" w:name="_Toc264097109"/>
      <w:r w:rsidRPr="005C62E2">
        <w:t>Purpose</w:t>
      </w:r>
      <w:bookmarkEnd w:id="3"/>
      <w:bookmarkEnd w:id="4"/>
    </w:p>
    <w:p w14:paraId="4F259B3A" w14:textId="6F8B1D20" w:rsidR="003A46E4" w:rsidRDefault="00D74AC9">
      <w:pPr>
        <w:ind w:left="720"/>
      </w:pPr>
      <w:r w:rsidRPr="00D74AC9">
        <w:t xml:space="preserve">This document will be the framework of a comprehensive overview of aspects of the system, which will use a variety of different architectural views to describe various aspects of the system. It is used to record and express important decisions have been made </w:t>
      </w:r>
      <w:r w:rsidRPr="00D74AC9">
        <w:t>​​</w:t>
      </w:r>
      <w:r w:rsidRPr="00D74AC9">
        <w:t>on the aspects of the system's architecture.</w:t>
      </w:r>
    </w:p>
    <w:p w14:paraId="70C0E0A6" w14:textId="5D73BD4F" w:rsidR="003A46E4" w:rsidRDefault="00D74AC9">
      <w:pPr>
        <w:pStyle w:val="2"/>
      </w:pPr>
      <w:bookmarkStart w:id="5" w:name="_Toc264094990"/>
      <w:bookmarkStart w:id="6" w:name="_Toc264097110"/>
      <w:r w:rsidRPr="005C62E2">
        <w:t>Reference material</w:t>
      </w:r>
      <w:bookmarkEnd w:id="5"/>
      <w:bookmarkEnd w:id="6"/>
    </w:p>
    <w:p w14:paraId="327745AE" w14:textId="7A8B44AD" w:rsidR="003A46E4" w:rsidRDefault="00D74AC9">
      <w:pPr>
        <w:pStyle w:val="1"/>
        <w:ind w:left="360" w:hanging="360"/>
      </w:pPr>
      <w:bookmarkStart w:id="7" w:name="_Toc264097111"/>
      <w:r>
        <w:rPr>
          <w:rFonts w:hint="eastAsia"/>
        </w:rPr>
        <w:t>Use case diagram</w:t>
      </w:r>
      <w:bookmarkEnd w:id="7"/>
    </w:p>
    <w:p w14:paraId="24B8E3FA" w14:textId="77D3D286" w:rsidR="003A46E4" w:rsidRDefault="00D74AC9">
      <w:r>
        <w:object w:dxaOrig="14505" w:dyaOrig="8971" w14:anchorId="5C2D4C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9pt" o:ole="">
            <v:imagedata r:id="rId9" o:title=""/>
          </v:shape>
          <o:OLEObject Type="Embed" ProgID="Visio.Drawing.15" ShapeID="_x0000_i1025" DrawAspect="Content" ObjectID="_1337838980" r:id="rId10"/>
        </w:object>
      </w:r>
    </w:p>
    <w:p w14:paraId="640EB766" w14:textId="692707CF" w:rsidR="003A46E4" w:rsidRDefault="00D74AC9">
      <w:pPr>
        <w:pStyle w:val="1"/>
        <w:ind w:left="360" w:hanging="360"/>
      </w:pPr>
      <w:bookmarkStart w:id="8" w:name="_Toc264097112"/>
      <w:r>
        <w:rPr>
          <w:rFonts w:hint="eastAsia"/>
        </w:rPr>
        <w:lastRenderedPageBreak/>
        <w:t>System architecture</w:t>
      </w:r>
      <w:bookmarkEnd w:id="8"/>
    </w:p>
    <w:p w14:paraId="05B3F63C" w14:textId="6F402710" w:rsidR="003A46E4" w:rsidRDefault="00D74AC9" w:rsidP="00F94D5F">
      <w:pPr>
        <w:pStyle w:val="InfoBlue"/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 wp14:anchorId="257EB6AA" wp14:editId="3C5021A2">
            <wp:extent cx="5943600" cy="411226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架构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20F4" w14:textId="0E34686C" w:rsidR="003A46E4" w:rsidRDefault="003A46E4">
      <w:pPr>
        <w:pStyle w:val="InfoBlue"/>
      </w:pPr>
    </w:p>
    <w:p w14:paraId="0DCF2396" w14:textId="77777777" w:rsidR="003A46E4" w:rsidRDefault="003A46E4"/>
    <w:p w14:paraId="5E94D708" w14:textId="4BABE192" w:rsidR="003A46E4" w:rsidRDefault="00426734">
      <w:pPr>
        <w:pStyle w:val="1"/>
        <w:ind w:left="360" w:hanging="360"/>
      </w:pPr>
      <w:bookmarkStart w:id="9" w:name="_Toc264097113"/>
      <w:r>
        <w:rPr>
          <w:rFonts w:hint="eastAsia"/>
        </w:rPr>
        <w:t>Data view</w:t>
      </w:r>
      <w:bookmarkEnd w:id="9"/>
    </w:p>
    <w:p w14:paraId="0F0A27D3" w14:textId="4749FCA4" w:rsidR="002B34A5" w:rsidRDefault="002B34A5" w:rsidP="00D30167">
      <w:pPr>
        <w:pStyle w:val="InfoBlue"/>
      </w:pPr>
    </w:p>
    <w:p w14:paraId="13A67BEF" w14:textId="264B4CCA" w:rsidR="002B34A5" w:rsidRPr="002B34A5" w:rsidRDefault="00C00B57" w:rsidP="00D30167">
      <w:pPr>
        <w:pStyle w:val="1"/>
        <w:ind w:left="360" w:hanging="360"/>
      </w:pPr>
      <w:bookmarkStart w:id="10" w:name="_Toc264097114"/>
      <w:r w:rsidRPr="00C00B57">
        <w:t>Core algorithm design</w:t>
      </w:r>
      <w:bookmarkEnd w:id="10"/>
    </w:p>
    <w:sectPr w:rsidR="002B34A5" w:rsidRPr="002B34A5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A1A661" w14:textId="77777777" w:rsidR="009E2E97" w:rsidRDefault="009E2E97">
      <w:r>
        <w:separator/>
      </w:r>
    </w:p>
  </w:endnote>
  <w:endnote w:type="continuationSeparator" w:id="0">
    <w:p w14:paraId="29D27919" w14:textId="77777777" w:rsidR="009E2E97" w:rsidRDefault="009E2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 w14:paraId="1060AA9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B0C5CC" w14:textId="77777777"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A0FA41" w14:textId="77777777" w:rsidR="003A46E4" w:rsidRDefault="003A46E4" w:rsidP="00EE47CA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EE47CA">
            <w:rPr>
              <w:rFonts w:ascii="Times New Roman" w:hint="eastAsia"/>
            </w:rPr>
            <w:t>SJTU</w:t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</w:t>
          </w:r>
          <w:r w:rsidR="00EE47CA">
            <w:rPr>
              <w:rFonts w:ascii="Times New Roman" w:hint="eastAsia"/>
            </w:rPr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AD4C9B" w14:textId="77777777"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00B57"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00B57" w:rsidRPr="00C00B57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677DBD0B" w14:textId="77777777"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88AB2F" w14:textId="77777777" w:rsidR="009E2E97" w:rsidRDefault="009E2E97">
      <w:r>
        <w:separator/>
      </w:r>
    </w:p>
  </w:footnote>
  <w:footnote w:type="continuationSeparator" w:id="0">
    <w:p w14:paraId="1DC7081C" w14:textId="77777777" w:rsidR="009E2E97" w:rsidRDefault="009E2E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C28668" w14:textId="77777777" w:rsidR="003A46E4" w:rsidRDefault="003A46E4">
    <w:pPr>
      <w:rPr>
        <w:sz w:val="24"/>
      </w:rPr>
    </w:pPr>
  </w:p>
  <w:p w14:paraId="15AB408A" w14:textId="77777777" w:rsidR="003A46E4" w:rsidRDefault="003A46E4">
    <w:pPr>
      <w:pBdr>
        <w:top w:val="single" w:sz="6" w:space="1" w:color="auto"/>
      </w:pBdr>
      <w:rPr>
        <w:sz w:val="24"/>
      </w:rPr>
    </w:pPr>
  </w:p>
  <w:p w14:paraId="65D7B22A" w14:textId="77777777"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8371EA">
      <w:rPr>
        <w:rFonts w:ascii="Arial" w:hAnsi="Arial"/>
        <w:b/>
        <w:sz w:val="36"/>
      </w:rPr>
      <w:t>SJTU</w:t>
    </w:r>
    <w:r>
      <w:rPr>
        <w:rFonts w:ascii="Arial" w:hAnsi="Arial"/>
        <w:b/>
        <w:sz w:val="36"/>
      </w:rPr>
      <w:fldChar w:fldCharType="end"/>
    </w:r>
  </w:p>
  <w:p w14:paraId="1EDAF2C4" w14:textId="77777777" w:rsidR="003A46E4" w:rsidRDefault="003A46E4">
    <w:pPr>
      <w:pBdr>
        <w:bottom w:val="single" w:sz="6" w:space="1" w:color="auto"/>
      </w:pBdr>
      <w:jc w:val="right"/>
      <w:rPr>
        <w:sz w:val="24"/>
      </w:rPr>
    </w:pPr>
  </w:p>
  <w:p w14:paraId="50A00632" w14:textId="77777777"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 w14:paraId="5826729D" w14:textId="77777777">
      <w:tc>
        <w:tcPr>
          <w:tcW w:w="6379" w:type="dxa"/>
        </w:tcPr>
        <w:p w14:paraId="61BEEF9A" w14:textId="77777777" w:rsidR="003A46E4" w:rsidRDefault="00327981">
          <w:r w:rsidRPr="00327981">
            <w:rPr>
              <w:rFonts w:ascii="Times New Roman" w:hint="eastAsia"/>
            </w:rPr>
            <w:t>Distributed Commodities OTC Electronic Trading System</w:t>
          </w:r>
        </w:p>
      </w:tc>
      <w:tc>
        <w:tcPr>
          <w:tcW w:w="3179" w:type="dxa"/>
        </w:tcPr>
        <w:p w14:paraId="74FAE4BF" w14:textId="77777777"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1.0</w:t>
          </w:r>
        </w:p>
      </w:tc>
    </w:tr>
    <w:tr w:rsidR="003A46E4" w14:paraId="245D36B2" w14:textId="77777777">
      <w:tc>
        <w:tcPr>
          <w:tcW w:w="6379" w:type="dxa"/>
        </w:tcPr>
        <w:p w14:paraId="5607DB5B" w14:textId="77777777" w:rsidR="003A46E4" w:rsidRDefault="00327981">
          <w:r w:rsidRPr="00327981">
            <w:rPr>
              <w:rFonts w:ascii="Times New Roman" w:hint="eastAsia"/>
            </w:rPr>
            <w:t>Software Architecture Document</w:t>
          </w:r>
        </w:p>
      </w:tc>
      <w:tc>
        <w:tcPr>
          <w:tcW w:w="3179" w:type="dxa"/>
        </w:tcPr>
        <w:p w14:paraId="06772899" w14:textId="77777777" w:rsidR="003A46E4" w:rsidRDefault="003A46E4" w:rsidP="008371EA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</w:t>
          </w:r>
          <w:r w:rsidR="00327981">
            <w:rPr>
              <w:rFonts w:ascii="Times New Roman" w:hint="eastAsia"/>
              <w:noProof/>
            </w:rPr>
            <w:t>08</w:t>
          </w:r>
          <w:r>
            <w:rPr>
              <w:rFonts w:ascii="Times New Roman"/>
              <w:noProof/>
            </w:rPr>
            <w:t>/</w:t>
          </w:r>
          <w:r w:rsidR="00327981">
            <w:rPr>
              <w:rFonts w:ascii="Times New Roman" w:hint="eastAsia"/>
              <w:noProof/>
            </w:rPr>
            <w:t>06</w:t>
          </w:r>
          <w:r>
            <w:rPr>
              <w:rFonts w:ascii="Times New Roman"/>
              <w:noProof/>
            </w:rPr>
            <w:t>/</w:t>
          </w:r>
          <w:r w:rsidR="008371EA">
            <w:rPr>
              <w:rFonts w:ascii="Times New Roman" w:hint="eastAsia"/>
              <w:noProof/>
            </w:rPr>
            <w:t>2014</w:t>
          </w:r>
        </w:p>
      </w:tc>
    </w:tr>
  </w:tbl>
  <w:p w14:paraId="27081E96" w14:textId="77777777"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1EA"/>
    <w:rsid w:val="0008401B"/>
    <w:rsid w:val="000D2901"/>
    <w:rsid w:val="00103A8F"/>
    <w:rsid w:val="00175500"/>
    <w:rsid w:val="001761BA"/>
    <w:rsid w:val="001D0182"/>
    <w:rsid w:val="002B34A5"/>
    <w:rsid w:val="002C7325"/>
    <w:rsid w:val="00327981"/>
    <w:rsid w:val="003A46E4"/>
    <w:rsid w:val="00426734"/>
    <w:rsid w:val="0047760A"/>
    <w:rsid w:val="00575EF6"/>
    <w:rsid w:val="008371EA"/>
    <w:rsid w:val="009A3548"/>
    <w:rsid w:val="009E2E97"/>
    <w:rsid w:val="00C00B57"/>
    <w:rsid w:val="00CC3BDD"/>
    <w:rsid w:val="00D30167"/>
    <w:rsid w:val="00D74AC9"/>
    <w:rsid w:val="00EE47CA"/>
    <w:rsid w:val="00F02C72"/>
    <w:rsid w:val="00F94D5F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A7F99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0">
    <w:name w:val="Balloon Text"/>
    <w:basedOn w:val="a"/>
    <w:link w:val="af1"/>
    <w:rsid w:val="0008401B"/>
    <w:pPr>
      <w:spacing w:line="240" w:lineRule="auto"/>
    </w:pPr>
    <w:rPr>
      <w:sz w:val="18"/>
      <w:szCs w:val="18"/>
    </w:rPr>
  </w:style>
  <w:style w:type="character" w:customStyle="1" w:styleId="af1">
    <w:name w:val="批注框文本字符"/>
    <w:basedOn w:val="a0"/>
    <w:link w:val="af0"/>
    <w:rsid w:val="0008401B"/>
    <w:rPr>
      <w:rFonts w:ascii="宋体"/>
      <w:snapToGrid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0">
    <w:name w:val="Balloon Text"/>
    <w:basedOn w:val="a"/>
    <w:link w:val="af1"/>
    <w:rsid w:val="0008401B"/>
    <w:pPr>
      <w:spacing w:line="240" w:lineRule="auto"/>
    </w:pPr>
    <w:rPr>
      <w:sz w:val="18"/>
      <w:szCs w:val="18"/>
    </w:rPr>
  </w:style>
  <w:style w:type="character" w:customStyle="1" w:styleId="af1">
    <w:name w:val="批注框文本字符"/>
    <w:basedOn w:val="a0"/>
    <w:link w:val="af0"/>
    <w:rsid w:val="0008401B"/>
    <w:rPr>
      <w:rFonts w:ascii="宋体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1.emf"/><Relationship Id="rId10" Type="http://schemas.openxmlformats.org/officeDocument/2006/relationships/package" Target="embeddings/Microsoft_Visio___1111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ter_Drop\Desktop\InternationalPaperReviewSystem\Doc\Templates\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\Users\Water_Drop\Desktop\InternationalPaperReviewSystem\Doc\Templates\软件架构文档.dot</Template>
  <TotalTime>44</TotalTime>
  <Pages>5</Pages>
  <Words>158</Words>
  <Characters>907</Characters>
  <Application>Microsoft Macintosh Word</Application>
  <DocSecurity>0</DocSecurity>
  <Lines>7</Lines>
  <Paragraphs>2</Paragraphs>
  <ScaleCrop>false</ScaleCrop>
  <Company>SJTU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基于RMP资源服务平台的国际论文审阅系统</dc:subject>
  <dc:creator>Water_Drop</dc:creator>
  <cp:lastModifiedBy>Jianshui Bi</cp:lastModifiedBy>
  <cp:revision>11</cp:revision>
  <cp:lastPrinted>1900-12-31T15:59:16Z</cp:lastPrinted>
  <dcterms:created xsi:type="dcterms:W3CDTF">2014-04-20T04:40:00Z</dcterms:created>
  <dcterms:modified xsi:type="dcterms:W3CDTF">2014-06-11T01:10:00Z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