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 April 21,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Attendance: Zachary Bernales, Ravi Gadgil, Andy Nguyen, William Tran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To-Do List and Responsible Individual(s):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Study the basics and fundamentals of PHP using tutorial websites like this: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https://www.w3schools.com/php/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Everyone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Watch the following video: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It concerns the creation of a local server on XAMPP that can use the PHP language.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Understand the files in the tutorial video.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 the README.md to include the steps for other programmers to install our XAMPP application on their own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Results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green"/>
          <w:rtl w:val="0"/>
        </w:rPr>
        <w:t xml:space="preserve">during the meeting; everyone except Zach H. contributed and helped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Everyone in attendance joined on a Discord call to go over these links and files together on April 21.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committed these unchanged tutorial files (individual PHP files, “includes” folder, “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myfirstdatabase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” folder) to the repository on April 21.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Results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after the meeting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updated the README file by creating a step-by-step guide that helps other individuals install our XAMPP application on their local machine. Completed and committed on April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Future Work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After studying the XAMPP application and the PHP language, decide on roles and responsibilities for the project (ex. Frontend, Backend etc.)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meeting: April 22, 2024 (Monday) during the afternoon.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hp/" TargetMode="External"/><Relationship Id="rId7" Type="http://schemas.openxmlformats.org/officeDocument/2006/relationships/hyperlink" Target="https://www.youtube.com/watch?v=GRqw0pBwewY&amp;list=PL0eyrZgxdwhwwQQZA79OzYwl5ewA7HQih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