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AC4" w:rsidRDefault="00C85AC4" w:rsidP="008D40C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Action plan </w:t>
      </w:r>
      <w:r>
        <w:rPr>
          <w:rFonts w:ascii="Times New Roman" w:hAnsi="Times New Roman" w:cs="Times New Roman"/>
          <w:sz w:val="24"/>
        </w:rPr>
        <w:t>2017/4/20</w:t>
      </w:r>
    </w:p>
    <w:p w:rsidR="008A0838" w:rsidRPr="008D40C8" w:rsidRDefault="008A0838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Compare with traditional citation. Calculate ranking based on traditional citation and our methods and then calculate correlation coefficient.</w:t>
      </w:r>
    </w:p>
    <w:p w:rsidR="00A320DE" w:rsidRPr="008D40C8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Estimate loss function</w:t>
      </w:r>
    </w:p>
    <w:p w:rsidR="00A320DE" w:rsidRPr="008D40C8" w:rsidRDefault="00A320DE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 xml:space="preserve">10%,15%,20%,at year 15,20,25,30  </w:t>
      </w:r>
    </w:p>
    <w:p w:rsidR="00A320DE" w:rsidRPr="008D40C8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Marginal loss function peak year empirical distribution</w:t>
      </w:r>
    </w:p>
    <w:p w:rsidR="00A320DE" w:rsidRPr="008D40C8" w:rsidRDefault="00A320DE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 xml:space="preserve">10%,15%,20%,at year 15,20,25,30  </w:t>
      </w:r>
    </w:p>
    <w:p w:rsidR="00A320DE" w:rsidRPr="008D40C8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20-80 rule, cumulative distribution</w:t>
      </w:r>
    </w:p>
    <w:p w:rsidR="00A320DE" w:rsidRPr="008D40C8" w:rsidRDefault="00A320DE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At Year 15,20,25 30</w:t>
      </w:r>
    </w:p>
    <w:p w:rsidR="00A320DE" w:rsidRPr="008D40C8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70,80s golden years, contribution pie for every ten years</w:t>
      </w:r>
    </w:p>
    <w:p w:rsidR="008A0838" w:rsidRPr="008D40C8" w:rsidRDefault="008A0838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Big events such as world war, crisis</w:t>
      </w:r>
    </w:p>
    <w:p w:rsidR="008A0838" w:rsidRPr="008D40C8" w:rsidRDefault="008A0838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>Draw a figure of average value loss on time and see if there is a big drop in specific years.</w:t>
      </w:r>
    </w:p>
    <w:p w:rsidR="008A0838" w:rsidRPr="008D40C8" w:rsidRDefault="008A0838" w:rsidP="008D40C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8D40C8">
        <w:rPr>
          <w:rFonts w:ascii="Times New Roman" w:hAnsi="Times New Roman" w:cs="Times New Roman"/>
          <w:sz w:val="24"/>
        </w:rPr>
        <w:t xml:space="preserve">Use value loss at year 15,20,25,30  </w:t>
      </w:r>
    </w:p>
    <w:p w:rsidR="00A320DE" w:rsidRDefault="00A320DE" w:rsidP="008D40C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</w:rPr>
      </w:pPr>
      <w:r w:rsidRPr="008D40C8">
        <w:rPr>
          <w:rFonts w:ascii="Times New Roman" w:hAnsi="Times New Roman" w:cs="Times New Roman"/>
          <w:sz w:val="24"/>
        </w:rPr>
        <w:t>Journal contribution pie</w:t>
      </w:r>
    </w:p>
    <w:p w:rsidR="002D5CE8" w:rsidRPr="008D40C8" w:rsidRDefault="002D5CE8" w:rsidP="002D5CE8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Thanks!</w:t>
      </w:r>
    </w:p>
    <w:sectPr w:rsidR="002D5CE8" w:rsidRPr="008D40C8" w:rsidSect="007B7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A3D55"/>
    <w:multiLevelType w:val="hybridMultilevel"/>
    <w:tmpl w:val="99920330"/>
    <w:lvl w:ilvl="0" w:tplc="4B42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320DE"/>
    <w:rsid w:val="002D5CE8"/>
    <w:rsid w:val="007B750C"/>
    <w:rsid w:val="008A0838"/>
    <w:rsid w:val="008D40C8"/>
    <w:rsid w:val="00A320DE"/>
    <w:rsid w:val="00C85AC4"/>
    <w:rsid w:val="00D6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0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2017-04-20T13:04:00Z</dcterms:created>
  <dcterms:modified xsi:type="dcterms:W3CDTF">2017-04-20T13:21:00Z</dcterms:modified>
</cp:coreProperties>
</file>