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58" w:rsidRDefault="00C67458" w:rsidP="00C048F1">
      <w:pPr>
        <w:spacing w:line="420" w:lineRule="auto"/>
        <w:rPr>
          <w:sz w:val="21"/>
          <w:szCs w:val="21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9pt;margin-top:0;width:162pt;height:124.8pt;z-index:251658240" strokecolor="white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2628"/>
                    <w:gridCol w:w="540"/>
                  </w:tblGrid>
                  <w:tr w:rsidR="00C67458" w:rsidRPr="000C38A3" w:rsidTr="000C38A3">
                    <w:trPr>
                      <w:trHeight w:val="618"/>
                    </w:trPr>
                    <w:tc>
                      <w:tcPr>
                        <w:tcW w:w="2628" w:type="dxa"/>
                        <w:vMerge w:val="restart"/>
                      </w:tcPr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周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数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讲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课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48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习题课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实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验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设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计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其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他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  <w:p w:rsidR="00C67458" w:rsidRPr="000C38A3" w:rsidRDefault="00C67458" w:rsidP="00C67458">
                        <w:pPr>
                          <w:ind w:firstLineChars="50" w:firstLine="31680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总</w:t>
                        </w:r>
                        <w:r w:rsidRPr="000C38A3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计</w:t>
                        </w:r>
                        <w:r w:rsidRPr="000C38A3">
                          <w:rPr>
                            <w:sz w:val="18"/>
                            <w:szCs w:val="18"/>
                            <w:u w:val="single"/>
                          </w:rPr>
                          <w:t xml:space="preserve">              </w:t>
                        </w: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学时</w:t>
                        </w:r>
                      </w:p>
                    </w:tc>
                    <w:tc>
                      <w:tcPr>
                        <w:tcW w:w="540" w:type="dxa"/>
                      </w:tcPr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自</w:t>
                        </w:r>
                      </w:p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学</w:t>
                        </w:r>
                      </w:p>
                    </w:tc>
                  </w:tr>
                  <w:tr w:rsidR="00C67458" w:rsidRPr="000C38A3" w:rsidTr="000C38A3">
                    <w:trPr>
                      <w:trHeight w:val="1547"/>
                    </w:trPr>
                    <w:tc>
                      <w:tcPr>
                        <w:tcW w:w="2628" w:type="dxa"/>
                        <w:vMerge/>
                      </w:tcPr>
                      <w:p w:rsidR="00C67458" w:rsidRPr="000C38A3" w:rsidRDefault="00C67458" w:rsidP="00C048F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C67458" w:rsidRPr="000C38A3" w:rsidRDefault="00C67458" w:rsidP="000C38A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38A3">
                          <w:rPr>
                            <w:rFonts w:hint="eastAsia"/>
                            <w:sz w:val="18"/>
                            <w:szCs w:val="18"/>
                          </w:rPr>
                          <w:t>小时</w:t>
                        </w:r>
                      </w:p>
                    </w:tc>
                  </w:tr>
                </w:tbl>
                <w:p w:rsidR="00C67458" w:rsidRPr="00C048F1" w:rsidRDefault="00C67458" w:rsidP="00C048F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62pt;margin-top:-10.2pt;width:207pt;height:135pt;z-index:251656192" strokecolor="white">
            <v:textbox style="mso-next-textbox:#_x0000_s1027">
              <w:txbxContent>
                <w:p w:rsidR="00C67458" w:rsidRPr="00250A18" w:rsidRDefault="00C67458" w:rsidP="00250A18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250A18">
                    <w:rPr>
                      <w:rFonts w:hint="eastAsia"/>
                      <w:b/>
                      <w:sz w:val="36"/>
                      <w:szCs w:val="36"/>
                    </w:rPr>
                    <w:t>教</w:t>
                  </w:r>
                  <w:r w:rsidRPr="00250A18"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250A18">
                    <w:rPr>
                      <w:b/>
                      <w:sz w:val="36"/>
                      <w:szCs w:val="36"/>
                    </w:rPr>
                    <w:t xml:space="preserve">  </w:t>
                  </w:r>
                  <w:r w:rsidRPr="00250A18">
                    <w:rPr>
                      <w:rFonts w:hint="eastAsia"/>
                      <w:b/>
                      <w:sz w:val="36"/>
                      <w:szCs w:val="36"/>
                    </w:rPr>
                    <w:t>学</w:t>
                  </w:r>
                  <w:r w:rsidRPr="00250A18">
                    <w:rPr>
                      <w:b/>
                      <w:sz w:val="36"/>
                      <w:szCs w:val="36"/>
                    </w:rPr>
                    <w:t xml:space="preserve">  </w:t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250A18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250A18">
                    <w:rPr>
                      <w:rFonts w:hint="eastAsia"/>
                      <w:b/>
                      <w:sz w:val="36"/>
                      <w:szCs w:val="36"/>
                    </w:rPr>
                    <w:t>日</w:t>
                  </w:r>
                  <w:r w:rsidRPr="00250A18">
                    <w:rPr>
                      <w:b/>
                      <w:sz w:val="36"/>
                      <w:szCs w:val="36"/>
                    </w:rPr>
                    <w:t xml:space="preserve">   </w:t>
                  </w:r>
                  <w:r w:rsidRPr="00250A18">
                    <w:rPr>
                      <w:rFonts w:hint="eastAsia"/>
                      <w:b/>
                      <w:sz w:val="36"/>
                      <w:szCs w:val="36"/>
                    </w:rPr>
                    <w:t>历</w:t>
                  </w:r>
                </w:p>
                <w:p w:rsidR="00C67458" w:rsidRDefault="00C67458" w:rsidP="00250A18">
                  <w:pPr>
                    <w:rPr>
                      <w:sz w:val="24"/>
                      <w:szCs w:val="24"/>
                    </w:rPr>
                  </w:pPr>
                </w:p>
                <w:p w:rsidR="00C67458" w:rsidRDefault="00C67458" w:rsidP="00250A18">
                  <w:pPr>
                    <w:rPr>
                      <w:sz w:val="24"/>
                      <w:szCs w:val="24"/>
                    </w:rPr>
                  </w:pPr>
                </w:p>
                <w:p w:rsidR="00C67458" w:rsidRPr="00250A18" w:rsidRDefault="00C67458" w:rsidP="00250A18">
                  <w:pPr>
                    <w:rPr>
                      <w:sz w:val="24"/>
                      <w:szCs w:val="24"/>
                      <w:u w:val="single"/>
                    </w:rPr>
                  </w:pPr>
                  <w:r w:rsidRPr="00250A18">
                    <w:rPr>
                      <w:rFonts w:hint="eastAsia"/>
                      <w:sz w:val="24"/>
                      <w:szCs w:val="24"/>
                    </w:rPr>
                    <w:t>课程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  <w:u w:val="single"/>
                    </w:rPr>
                    <w:t>概率论与数理统计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                        </w:t>
                  </w:r>
                </w:p>
                <w:p w:rsidR="00C67458" w:rsidRDefault="00C67458" w:rsidP="00250A18">
                  <w:pPr>
                    <w:rPr>
                      <w:sz w:val="24"/>
                      <w:szCs w:val="24"/>
                    </w:rPr>
                  </w:pPr>
                </w:p>
                <w:p w:rsidR="00C67458" w:rsidRPr="00250A18" w:rsidRDefault="00C67458" w:rsidP="00250A1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 w:rsidRPr="00250A18">
                    <w:rPr>
                      <w:sz w:val="24"/>
                      <w:szCs w:val="24"/>
                    </w:rPr>
                    <w:t>20</w:t>
                  </w:r>
                  <w:r>
                    <w:rPr>
                      <w:sz w:val="24"/>
                      <w:szCs w:val="24"/>
                    </w:rPr>
                    <w:t>12</w:t>
                  </w:r>
                  <w:r w:rsidRPr="00250A18">
                    <w:rPr>
                      <w:sz w:val="24"/>
                      <w:szCs w:val="24"/>
                    </w:rPr>
                    <w:t>—20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250A18">
                    <w:rPr>
                      <w:rFonts w:hint="eastAsia"/>
                      <w:sz w:val="24"/>
                      <w:szCs w:val="24"/>
                    </w:rPr>
                    <w:t>学年度第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250A18">
                    <w:rPr>
                      <w:rFonts w:hint="eastAsia"/>
                      <w:sz w:val="24"/>
                      <w:szCs w:val="24"/>
                    </w:rPr>
                    <w:t>学</w:t>
                  </w:r>
                  <w:r>
                    <w:rPr>
                      <w:rFonts w:hint="eastAsia"/>
                      <w:sz w:val="24"/>
                      <w:szCs w:val="24"/>
                    </w:rPr>
                    <w:t>期）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sz w:val="21"/>
          <w:szCs w:val="21"/>
        </w:rPr>
        <w:t>学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院</w:t>
      </w:r>
      <w:r>
        <w:rPr>
          <w:sz w:val="21"/>
          <w:szCs w:val="21"/>
          <w:u w:val="single"/>
        </w:rPr>
        <w:t xml:space="preserve">  </w:t>
      </w:r>
      <w:r w:rsidRPr="00250A18">
        <w:rPr>
          <w:sz w:val="21"/>
          <w:szCs w:val="21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 w:rsidRPr="00250A18">
        <w:rPr>
          <w:sz w:val="21"/>
          <w:szCs w:val="21"/>
          <w:u w:val="single"/>
        </w:rPr>
        <w:t xml:space="preserve">       </w:t>
      </w:r>
      <w:r>
        <w:rPr>
          <w:sz w:val="18"/>
          <w:szCs w:val="18"/>
          <w:u w:val="single"/>
        </w:rPr>
        <w:t xml:space="preserve">  </w:t>
      </w:r>
      <w:r w:rsidRPr="00250A18">
        <w:rPr>
          <w:sz w:val="21"/>
          <w:szCs w:val="21"/>
          <w:u w:val="single"/>
        </w:rPr>
        <w:t xml:space="preserve">       </w:t>
      </w:r>
    </w:p>
    <w:p w:rsidR="00C67458" w:rsidRPr="00C048F1" w:rsidRDefault="00C67458" w:rsidP="00C048F1">
      <w:pPr>
        <w:spacing w:line="420" w:lineRule="auto"/>
        <w:rPr>
          <w:sz w:val="21"/>
          <w:szCs w:val="21"/>
          <w:u w:val="single"/>
        </w:rPr>
      </w:pPr>
      <w:r>
        <w:rPr>
          <w:noProof/>
        </w:rPr>
        <w:pict>
          <v:line id="_x0000_s1028" style="position:absolute;left:0;text-align:left;z-index:251657216" from="171pt,6.9pt" to="5in,6.9pt"/>
        </w:pict>
      </w:r>
      <w:r w:rsidRPr="00250A18">
        <w:rPr>
          <w:rFonts w:hint="eastAsia"/>
          <w:sz w:val="21"/>
          <w:szCs w:val="21"/>
        </w:rPr>
        <w:t>专</w:t>
      </w:r>
      <w:r>
        <w:rPr>
          <w:sz w:val="21"/>
          <w:szCs w:val="21"/>
        </w:rPr>
        <w:t xml:space="preserve">   </w:t>
      </w:r>
      <w:r w:rsidRPr="00250A18">
        <w:rPr>
          <w:rFonts w:hint="eastAsia"/>
          <w:sz w:val="21"/>
          <w:szCs w:val="21"/>
        </w:rPr>
        <w:t>业</w:t>
      </w:r>
      <w:r>
        <w:rPr>
          <w:sz w:val="21"/>
          <w:szCs w:val="21"/>
          <w:u w:val="single"/>
        </w:rPr>
        <w:t xml:space="preserve">       </w:t>
      </w:r>
      <w:r>
        <w:rPr>
          <w:sz w:val="18"/>
          <w:szCs w:val="18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</w:t>
      </w:r>
      <w:r>
        <w:rPr>
          <w:sz w:val="18"/>
          <w:szCs w:val="18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</w:p>
    <w:p w:rsidR="00C67458" w:rsidRPr="00C048F1" w:rsidRDefault="00C67458" w:rsidP="00C048F1">
      <w:pPr>
        <w:spacing w:line="420" w:lineRule="auto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年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级</w:t>
      </w:r>
      <w:r>
        <w:rPr>
          <w:sz w:val="21"/>
          <w:szCs w:val="21"/>
          <w:u w:val="single"/>
        </w:rPr>
        <w:t xml:space="preserve">                      </w:t>
      </w:r>
    </w:p>
    <w:p w:rsidR="00C67458" w:rsidRPr="00C048F1" w:rsidRDefault="00C67458" w:rsidP="00C048F1">
      <w:pPr>
        <w:spacing w:line="420" w:lineRule="auto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任课教师姓名</w:t>
      </w:r>
      <w:r>
        <w:rPr>
          <w:sz w:val="21"/>
          <w:szCs w:val="21"/>
          <w:u w:val="single"/>
        </w:rPr>
        <w:t xml:space="preserve">                 </w:t>
      </w:r>
    </w:p>
    <w:p w:rsidR="00C67458" w:rsidRPr="00C048F1" w:rsidRDefault="00C67458" w:rsidP="00C048F1">
      <w:pPr>
        <w:spacing w:line="420" w:lineRule="auto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教研组负责人签名</w:t>
      </w:r>
      <w:r>
        <w:rPr>
          <w:sz w:val="21"/>
          <w:szCs w:val="21"/>
          <w:u w:val="single"/>
        </w:rPr>
        <w:t xml:space="preserve">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465"/>
        <w:gridCol w:w="2312"/>
        <w:gridCol w:w="454"/>
        <w:gridCol w:w="394"/>
        <w:gridCol w:w="1421"/>
        <w:gridCol w:w="394"/>
        <w:gridCol w:w="1637"/>
        <w:gridCol w:w="518"/>
        <w:gridCol w:w="742"/>
        <w:gridCol w:w="1220"/>
        <w:gridCol w:w="422"/>
        <w:gridCol w:w="907"/>
      </w:tblGrid>
      <w:tr w:rsidR="00C67458" w:rsidRPr="000C38A3" w:rsidTr="000C38A3">
        <w:tc>
          <w:tcPr>
            <w:tcW w:w="465" w:type="dxa"/>
            <w:vMerge w:val="restart"/>
          </w:tcPr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周</w:t>
            </w:r>
          </w:p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次</w:t>
            </w:r>
          </w:p>
        </w:tc>
        <w:tc>
          <w:tcPr>
            <w:tcW w:w="10421" w:type="dxa"/>
            <w:gridSpan w:val="11"/>
          </w:tcPr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教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学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作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业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类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别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及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内</w:t>
            </w:r>
            <w:r w:rsidRPr="000C38A3">
              <w:rPr>
                <w:sz w:val="21"/>
                <w:szCs w:val="21"/>
              </w:rPr>
              <w:t xml:space="preserve">     </w:t>
            </w:r>
            <w:r w:rsidRPr="000C38A3">
              <w:rPr>
                <w:rFonts w:hint="eastAsia"/>
                <w:sz w:val="21"/>
                <w:szCs w:val="21"/>
              </w:rPr>
              <w:t>容</w:t>
            </w:r>
          </w:p>
        </w:tc>
      </w:tr>
      <w:tr w:rsidR="00C67458" w:rsidRPr="000C38A3" w:rsidTr="000C38A3">
        <w:tc>
          <w:tcPr>
            <w:tcW w:w="465" w:type="dxa"/>
            <w:vMerge/>
          </w:tcPr>
          <w:p w:rsidR="00C67458" w:rsidRPr="000C38A3" w:rsidRDefault="00C67458" w:rsidP="000C38A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12" w:type="dxa"/>
            <w:vAlign w:val="center"/>
          </w:tcPr>
          <w:p w:rsidR="00C67458" w:rsidRPr="000C38A3" w:rsidRDefault="00C67458" w:rsidP="00C67458">
            <w:pPr>
              <w:ind w:firstLineChars="100" w:firstLine="31680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讲</w:t>
            </w:r>
            <w:r w:rsidRPr="000C38A3">
              <w:rPr>
                <w:sz w:val="18"/>
                <w:szCs w:val="18"/>
              </w:rPr>
              <w:t xml:space="preserve">    </w:t>
            </w:r>
            <w:r w:rsidRPr="000C38A3">
              <w:rPr>
                <w:rFonts w:hint="eastAsia"/>
                <w:sz w:val="18"/>
                <w:szCs w:val="18"/>
              </w:rPr>
              <w:t>课</w:t>
            </w:r>
            <w:r w:rsidRPr="000C38A3">
              <w:rPr>
                <w:sz w:val="18"/>
                <w:szCs w:val="18"/>
              </w:rPr>
              <w:t xml:space="preserve">    </w:t>
            </w:r>
            <w:r w:rsidRPr="000C38A3">
              <w:rPr>
                <w:rFonts w:hint="eastAsia"/>
                <w:sz w:val="18"/>
                <w:szCs w:val="18"/>
              </w:rPr>
              <w:t>内</w:t>
            </w:r>
            <w:r w:rsidRPr="000C38A3">
              <w:rPr>
                <w:sz w:val="18"/>
                <w:szCs w:val="18"/>
              </w:rPr>
              <w:t xml:space="preserve">    </w:t>
            </w:r>
            <w:r w:rsidRPr="000C38A3">
              <w:rPr>
                <w:rFonts w:hint="eastAsia"/>
                <w:sz w:val="18"/>
                <w:szCs w:val="18"/>
              </w:rPr>
              <w:t>容</w:t>
            </w:r>
          </w:p>
        </w:tc>
        <w:tc>
          <w:tcPr>
            <w:tcW w:w="454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课内时数</w:t>
            </w:r>
          </w:p>
        </w:tc>
        <w:tc>
          <w:tcPr>
            <w:tcW w:w="394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课外时数</w:t>
            </w:r>
          </w:p>
        </w:tc>
        <w:tc>
          <w:tcPr>
            <w:tcW w:w="1421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习题课、课堂讨</w:t>
            </w:r>
          </w:p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论或测验内容</w:t>
            </w:r>
          </w:p>
        </w:tc>
        <w:tc>
          <w:tcPr>
            <w:tcW w:w="394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习题课时数</w:t>
            </w:r>
          </w:p>
        </w:tc>
        <w:tc>
          <w:tcPr>
            <w:tcW w:w="1637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现场教学内容、</w:t>
            </w:r>
          </w:p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实验内容</w:t>
            </w:r>
          </w:p>
        </w:tc>
        <w:tc>
          <w:tcPr>
            <w:tcW w:w="518" w:type="dxa"/>
            <w:vAlign w:val="center"/>
          </w:tcPr>
          <w:p w:rsidR="00C67458" w:rsidRPr="000C38A3" w:rsidRDefault="00C67458" w:rsidP="00D00ED2">
            <w:pPr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现场教学及实验时数</w:t>
            </w:r>
          </w:p>
        </w:tc>
        <w:tc>
          <w:tcPr>
            <w:tcW w:w="742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准备实验及写实验报告时数</w:t>
            </w:r>
          </w:p>
        </w:tc>
        <w:tc>
          <w:tcPr>
            <w:tcW w:w="1220" w:type="dxa"/>
            <w:vAlign w:val="center"/>
          </w:tcPr>
          <w:p w:rsidR="00C67458" w:rsidRPr="000C38A3" w:rsidRDefault="00C67458" w:rsidP="00D00ED2">
            <w:pPr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课外作业、制图、课程设计内容</w:t>
            </w:r>
          </w:p>
        </w:tc>
        <w:tc>
          <w:tcPr>
            <w:tcW w:w="422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时</w:t>
            </w:r>
          </w:p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</w:p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</w:p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907" w:type="dxa"/>
            <w:vAlign w:val="center"/>
          </w:tcPr>
          <w:p w:rsidR="00C67458" w:rsidRPr="000C38A3" w:rsidRDefault="00C67458" w:rsidP="000C38A3">
            <w:pPr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备</w:t>
            </w:r>
            <w:r w:rsidRPr="000C38A3">
              <w:rPr>
                <w:sz w:val="18"/>
                <w:szCs w:val="18"/>
              </w:rPr>
              <w:t xml:space="preserve">   </w:t>
            </w:r>
            <w:r w:rsidRPr="000C38A3">
              <w:rPr>
                <w:rFonts w:hint="eastAsia"/>
                <w:sz w:val="18"/>
                <w:szCs w:val="18"/>
              </w:rPr>
              <w:t>注</w:t>
            </w:r>
          </w:p>
        </w:tc>
      </w:tr>
      <w:tr w:rsidR="00C67458" w:rsidRPr="000C38A3" w:rsidTr="000C38A3">
        <w:trPr>
          <w:trHeight w:val="9639"/>
        </w:trPr>
        <w:tc>
          <w:tcPr>
            <w:tcW w:w="465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4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5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6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7</w:t>
            </w: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8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9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10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14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15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16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17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18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19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20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24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312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随机事件与概率</w:t>
            </w:r>
            <w:r w:rsidRPr="000C38A3">
              <w:rPr>
                <w:sz w:val="21"/>
                <w:szCs w:val="21"/>
              </w:rPr>
              <w:t>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随机事件与概率</w:t>
            </w: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条件概率与独立性</w:t>
            </w:r>
            <w:r w:rsidRPr="000C38A3">
              <w:rPr>
                <w:sz w:val="21"/>
                <w:szCs w:val="21"/>
              </w:rPr>
              <w:t>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条件概率与独立性</w:t>
            </w: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条件概率与独立性</w:t>
            </w:r>
            <w:r w:rsidRPr="000C38A3">
              <w:rPr>
                <w:sz w:val="21"/>
                <w:szCs w:val="21"/>
              </w:rPr>
              <w:t>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一维随机变量</w:t>
            </w:r>
            <w:r w:rsidRPr="000C38A3">
              <w:rPr>
                <w:sz w:val="21"/>
                <w:szCs w:val="21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一维随机变量</w:t>
            </w:r>
            <w:r w:rsidRPr="000C38A3">
              <w:rPr>
                <w:sz w:val="21"/>
                <w:szCs w:val="21"/>
              </w:rPr>
              <w:t xml:space="preserve"> 2</w:t>
            </w: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一维随机变量</w:t>
            </w:r>
            <w:r>
              <w:rPr>
                <w:sz w:val="21"/>
                <w:szCs w:val="21"/>
              </w:rPr>
              <w:t xml:space="preserve"> 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随机向量</w:t>
            </w:r>
            <w:r w:rsidRPr="000C38A3">
              <w:rPr>
                <w:sz w:val="21"/>
                <w:szCs w:val="21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随机向量</w:t>
            </w: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随机向量</w:t>
            </w:r>
            <w:r w:rsidRPr="000C38A3">
              <w:rPr>
                <w:sz w:val="21"/>
                <w:szCs w:val="21"/>
              </w:rPr>
              <w:t>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随机变量的数字特征</w:t>
            </w:r>
            <w:r w:rsidRPr="000C38A3">
              <w:rPr>
                <w:sz w:val="21"/>
                <w:szCs w:val="21"/>
              </w:rPr>
              <w:t>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随机变量的数字特征</w:t>
            </w:r>
            <w:r w:rsidRPr="000C38A3">
              <w:rPr>
                <w:sz w:val="21"/>
                <w:szCs w:val="21"/>
              </w:rPr>
              <w:t xml:space="preserve"> 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随机变量的数字特征</w:t>
            </w:r>
            <w:r w:rsidRPr="000C38A3">
              <w:rPr>
                <w:sz w:val="21"/>
                <w:szCs w:val="21"/>
              </w:rPr>
              <w:t xml:space="preserve"> 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大数定理和中心极限定理</w:t>
            </w:r>
            <w:r w:rsidRPr="000C38A3">
              <w:rPr>
                <w:sz w:val="18"/>
                <w:szCs w:val="18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大数定理和中心极限定理</w:t>
            </w:r>
            <w:r w:rsidRPr="000C38A3">
              <w:rPr>
                <w:sz w:val="18"/>
                <w:szCs w:val="18"/>
              </w:rPr>
              <w:t xml:space="preserve"> 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数理统计基本概念</w:t>
            </w:r>
            <w:r w:rsidRPr="000C38A3">
              <w:rPr>
                <w:sz w:val="21"/>
                <w:szCs w:val="21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数理统计基本概念</w:t>
            </w:r>
            <w:r w:rsidRPr="000C38A3">
              <w:rPr>
                <w:sz w:val="21"/>
                <w:szCs w:val="21"/>
              </w:rPr>
              <w:t xml:space="preserve"> 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参数估计</w:t>
            </w:r>
            <w:r w:rsidRPr="000C38A3">
              <w:rPr>
                <w:sz w:val="21"/>
                <w:szCs w:val="21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参数估计</w:t>
            </w:r>
            <w:r w:rsidRPr="000C38A3">
              <w:rPr>
                <w:sz w:val="21"/>
                <w:szCs w:val="21"/>
              </w:rPr>
              <w:t xml:space="preserve"> 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参数估计</w:t>
            </w:r>
            <w:r w:rsidRPr="000C38A3">
              <w:rPr>
                <w:sz w:val="21"/>
                <w:szCs w:val="21"/>
              </w:rPr>
              <w:t xml:space="preserve"> 3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假设检验</w:t>
            </w:r>
            <w:r w:rsidRPr="000C38A3">
              <w:rPr>
                <w:sz w:val="21"/>
                <w:szCs w:val="21"/>
              </w:rPr>
              <w:t xml:space="preserve"> 1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假设检验</w:t>
            </w:r>
            <w:r w:rsidRPr="000C38A3">
              <w:rPr>
                <w:sz w:val="21"/>
                <w:szCs w:val="21"/>
              </w:rPr>
              <w:t xml:space="preserve"> 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rFonts w:hint="eastAsia"/>
                <w:sz w:val="21"/>
                <w:szCs w:val="21"/>
              </w:rPr>
              <w:t>机动或复习</w:t>
            </w:r>
          </w:p>
        </w:tc>
        <w:tc>
          <w:tcPr>
            <w:tcW w:w="454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0C38A3">
              <w:rPr>
                <w:sz w:val="21"/>
                <w:szCs w:val="21"/>
              </w:rPr>
              <w:t>2</w:t>
            </w:r>
          </w:p>
        </w:tc>
        <w:tc>
          <w:tcPr>
            <w:tcW w:w="394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94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37" w:type="dxa"/>
          </w:tcPr>
          <w:p w:rsidR="00C67458" w:rsidRPr="000C38A3" w:rsidRDefault="00C67458" w:rsidP="000C38A3">
            <w:pPr>
              <w:spacing w:line="360" w:lineRule="auto"/>
              <w:rPr>
                <w:sz w:val="21"/>
                <w:szCs w:val="21"/>
              </w:rPr>
            </w:pPr>
            <w:r w:rsidRPr="000C38A3">
              <w:rPr>
                <w:rFonts w:hint="eastAsia"/>
                <w:sz w:val="18"/>
                <w:szCs w:val="18"/>
              </w:rPr>
              <w:t>概率研究的内容，简史；随机事件，随机事件的关系和运算等</w:t>
            </w:r>
            <w:r w:rsidRPr="000C38A3">
              <w:rPr>
                <w:rFonts w:hint="eastAsia"/>
                <w:sz w:val="21"/>
                <w:szCs w:val="21"/>
              </w:rPr>
              <w:t>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频率与概率；古典与几何概率；概率的公理化定义等。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条件概率与乘法公式。概率在不确定性推理中的作用。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全概率公式、</w:t>
            </w:r>
            <w:r w:rsidRPr="000C38A3">
              <w:rPr>
                <w:sz w:val="18"/>
                <w:szCs w:val="18"/>
              </w:rPr>
              <w:t>Bayes</w:t>
            </w:r>
            <w:r>
              <w:rPr>
                <w:rFonts w:hint="eastAsia"/>
                <w:sz w:val="18"/>
                <w:szCs w:val="18"/>
              </w:rPr>
              <w:t>公式，</w:t>
            </w:r>
            <w:r w:rsidRPr="000C38A3">
              <w:rPr>
                <w:rFonts w:hint="eastAsia"/>
                <w:sz w:val="18"/>
                <w:szCs w:val="18"/>
              </w:rPr>
              <w:t>独立性。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二项概率。第一章内容的综合</w:t>
            </w:r>
            <w:r>
              <w:rPr>
                <w:rFonts w:hint="eastAsia"/>
                <w:sz w:val="18"/>
                <w:szCs w:val="18"/>
              </w:rPr>
              <w:t>例子</w:t>
            </w:r>
            <w:r w:rsidRPr="000C38A3">
              <w:rPr>
                <w:rFonts w:hint="eastAsia"/>
                <w:sz w:val="18"/>
                <w:szCs w:val="18"/>
              </w:rPr>
              <w:t>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随机变量的定义；离散与连续型随机变量，分布函数及性质。</w:t>
            </w:r>
            <w:r>
              <w:rPr>
                <w:rFonts w:hint="eastAsia"/>
                <w:sz w:val="18"/>
                <w:szCs w:val="18"/>
              </w:rPr>
              <w:t>离散型随机变量</w:t>
            </w:r>
            <w:r>
              <w:rPr>
                <w:sz w:val="18"/>
                <w:szCs w:val="18"/>
              </w:rPr>
              <w:t xml:space="preserve">, </w:t>
            </w:r>
            <w:r w:rsidRPr="000C38A3">
              <w:rPr>
                <w:rFonts w:hint="eastAsia"/>
                <w:sz w:val="18"/>
                <w:szCs w:val="18"/>
              </w:rPr>
              <w:t>分布列概念。</w:t>
            </w:r>
            <w:r w:rsidRPr="000C38A3">
              <w:rPr>
                <w:sz w:val="18"/>
                <w:szCs w:val="18"/>
              </w:rPr>
              <w:t xml:space="preserve"> 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常用的离散</w:t>
            </w:r>
            <w:r>
              <w:rPr>
                <w:rFonts w:hint="eastAsia"/>
                <w:sz w:val="18"/>
                <w:szCs w:val="18"/>
              </w:rPr>
              <w:t>型分布。</w:t>
            </w:r>
            <w:r w:rsidRPr="000C38A3">
              <w:rPr>
                <w:rFonts w:hint="eastAsia"/>
                <w:sz w:val="18"/>
                <w:szCs w:val="18"/>
              </w:rPr>
              <w:t>连续型</w:t>
            </w:r>
            <w:r>
              <w:rPr>
                <w:rFonts w:hint="eastAsia"/>
                <w:sz w:val="18"/>
                <w:szCs w:val="18"/>
              </w:rPr>
              <w:t>随机变量，密度函数。常用的连续型</w:t>
            </w:r>
            <w:r w:rsidRPr="000C38A3">
              <w:rPr>
                <w:rFonts w:hint="eastAsia"/>
                <w:sz w:val="18"/>
                <w:szCs w:val="18"/>
              </w:rPr>
              <w:t>分布及性质。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正态分布及性质。随机变量函数的分布等。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随机向量联合分布函数概念及性质，边缘分布。随机变量的独立性。离散随机向量，联合分布列、边缘分布</w:t>
            </w:r>
            <w:r>
              <w:rPr>
                <w:rFonts w:hint="eastAsia"/>
                <w:sz w:val="18"/>
                <w:szCs w:val="18"/>
              </w:rPr>
              <w:t>列。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连续型随机向量，联合</w:t>
            </w:r>
            <w:r>
              <w:rPr>
                <w:rFonts w:hint="eastAsia"/>
                <w:sz w:val="18"/>
                <w:szCs w:val="18"/>
              </w:rPr>
              <w:t>分布</w:t>
            </w:r>
            <w:r w:rsidRPr="000C38A3">
              <w:rPr>
                <w:rFonts w:hint="eastAsia"/>
                <w:sz w:val="18"/>
                <w:szCs w:val="18"/>
              </w:rPr>
              <w:t>、密度，边缘分布等。常用离散和连续型分布。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条件分布。正态随机向量有关性质。随机向量函数的分布。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随机变量的数学期望和性质。</w:t>
            </w:r>
            <w:r>
              <w:rPr>
                <w:rFonts w:hint="eastAsia"/>
                <w:sz w:val="18"/>
                <w:szCs w:val="18"/>
              </w:rPr>
              <w:t>期望的计算</w:t>
            </w:r>
            <w:r w:rsidRPr="000C38A3">
              <w:rPr>
                <w:rFonts w:hint="eastAsia"/>
                <w:sz w:val="18"/>
                <w:szCs w:val="18"/>
              </w:rPr>
              <w:t>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随机变量的方差、矩及性质，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及矩的计算</w:t>
            </w:r>
            <w:r w:rsidRPr="000C38A3">
              <w:rPr>
                <w:rFonts w:hint="eastAsia"/>
                <w:sz w:val="18"/>
                <w:szCs w:val="18"/>
              </w:rPr>
              <w:t>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协方差和相关系数等。</w:t>
            </w:r>
            <w:r w:rsidRPr="000C38A3">
              <w:rPr>
                <w:sz w:val="18"/>
                <w:szCs w:val="18"/>
              </w:rPr>
              <w:t>*</w:t>
            </w:r>
            <w:r w:rsidRPr="000C38A3">
              <w:rPr>
                <w:rFonts w:hint="eastAsia"/>
                <w:sz w:val="18"/>
                <w:szCs w:val="18"/>
              </w:rPr>
              <w:t>条件期望及性质</w:t>
            </w:r>
            <w:r w:rsidRPr="000C38A3">
              <w:rPr>
                <w:sz w:val="18"/>
                <w:szCs w:val="18"/>
              </w:rPr>
              <w:t>(</w:t>
            </w:r>
            <w:r w:rsidRPr="000C38A3">
              <w:rPr>
                <w:rFonts w:hint="eastAsia"/>
                <w:sz w:val="18"/>
                <w:szCs w:val="18"/>
              </w:rPr>
              <w:t>选</w:t>
            </w:r>
            <w:r w:rsidRPr="000C38A3">
              <w:rPr>
                <w:sz w:val="18"/>
                <w:szCs w:val="18"/>
              </w:rPr>
              <w:t>)</w:t>
            </w:r>
            <w:r w:rsidRPr="000C38A3">
              <w:rPr>
                <w:rFonts w:hint="eastAsia"/>
                <w:sz w:val="18"/>
                <w:szCs w:val="18"/>
              </w:rPr>
              <w:t>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sz w:val="18"/>
                <w:szCs w:val="18"/>
              </w:rPr>
              <w:t>Chebyshev</w:t>
            </w:r>
            <w:r w:rsidRPr="000C38A3">
              <w:rPr>
                <w:rFonts w:hint="eastAsia"/>
                <w:sz w:val="18"/>
                <w:szCs w:val="18"/>
              </w:rPr>
              <w:t>不等式，</w:t>
            </w:r>
            <w:r w:rsidRPr="000C38A3">
              <w:rPr>
                <w:sz w:val="18"/>
                <w:szCs w:val="18"/>
              </w:rPr>
              <w:t>Bernoulli</w:t>
            </w:r>
            <w:r w:rsidRPr="000C38A3">
              <w:rPr>
                <w:rFonts w:hint="eastAsia"/>
                <w:sz w:val="18"/>
                <w:szCs w:val="18"/>
              </w:rPr>
              <w:t>大数定律、</w:t>
            </w:r>
            <w:r w:rsidRPr="000C38A3">
              <w:rPr>
                <w:sz w:val="18"/>
                <w:szCs w:val="18"/>
              </w:rPr>
              <w:t>Khinchine</w:t>
            </w:r>
            <w:r w:rsidRPr="000C38A3">
              <w:rPr>
                <w:rFonts w:hint="eastAsia"/>
                <w:sz w:val="18"/>
                <w:szCs w:val="18"/>
              </w:rPr>
              <w:t>大数定律及应用。</w:t>
            </w:r>
          </w:p>
          <w:p w:rsidR="00C67458" w:rsidRPr="000C38A3" w:rsidRDefault="00C67458" w:rsidP="000C38A3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0C38A3">
              <w:rPr>
                <w:sz w:val="15"/>
                <w:szCs w:val="15"/>
              </w:rPr>
              <w:t>De Moivre-Laplace</w:t>
            </w:r>
            <w:r w:rsidRPr="000C38A3">
              <w:rPr>
                <w:rFonts w:hint="eastAsia"/>
                <w:sz w:val="18"/>
                <w:szCs w:val="18"/>
              </w:rPr>
              <w:t>定理、</w:t>
            </w:r>
            <w:r w:rsidRPr="000C38A3">
              <w:rPr>
                <w:sz w:val="15"/>
                <w:szCs w:val="15"/>
              </w:rPr>
              <w:t>Levy-Lindberg</w:t>
            </w:r>
            <w:r w:rsidRPr="000C38A3">
              <w:rPr>
                <w:rFonts w:hint="eastAsia"/>
                <w:sz w:val="18"/>
                <w:szCs w:val="18"/>
              </w:rPr>
              <w:t>定理及应用。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总体、样本、简单随机样本、统计量。样本均值、样本方差、样本矩</w:t>
            </w:r>
            <w:r>
              <w:rPr>
                <w:rFonts w:hint="eastAsia"/>
                <w:sz w:val="18"/>
                <w:szCs w:val="18"/>
              </w:rPr>
              <w:t>、顺序统计量</w:t>
            </w:r>
            <w:r w:rsidRPr="000C38A3">
              <w:rPr>
                <w:rFonts w:hint="eastAsia"/>
                <w:sz w:val="18"/>
                <w:szCs w:val="18"/>
              </w:rPr>
              <w:t>。经验分布。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position w:val="-10"/>
                <w:sz w:val="18"/>
                <w:szCs w:val="18"/>
              </w:rPr>
              <w:object w:dxaOrig="3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3.5pt" o:ole="">
                  <v:imagedata r:id="rId6" o:title=""/>
                </v:shape>
                <o:OLEObject Type="Embed" ProgID="Equation.3" ShapeID="_x0000_i1025" DrawAspect="Content" ObjectID="_1423310051" r:id="rId7"/>
              </w:object>
            </w:r>
            <w:r w:rsidRPr="000C38A3">
              <w:rPr>
                <w:rFonts w:hint="eastAsia"/>
                <w:sz w:val="18"/>
                <w:szCs w:val="18"/>
              </w:rPr>
              <w:t>、</w:t>
            </w:r>
            <w:r w:rsidRPr="000C38A3">
              <w:rPr>
                <w:sz w:val="18"/>
                <w:szCs w:val="18"/>
              </w:rPr>
              <w:t>t</w:t>
            </w:r>
            <w:r w:rsidRPr="000C38A3">
              <w:rPr>
                <w:rFonts w:hint="eastAsia"/>
                <w:sz w:val="18"/>
                <w:szCs w:val="18"/>
              </w:rPr>
              <w:t>、</w:t>
            </w:r>
            <w:r w:rsidRPr="000C38A3">
              <w:rPr>
                <w:sz w:val="18"/>
                <w:szCs w:val="18"/>
              </w:rPr>
              <w:t>F</w:t>
            </w:r>
            <w:r w:rsidRPr="000C38A3">
              <w:rPr>
                <w:rFonts w:hint="eastAsia"/>
                <w:sz w:val="18"/>
                <w:szCs w:val="18"/>
              </w:rPr>
              <w:t>分布。分位数。正态总体的抽样分布。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点估计概念。估计量和估计值。矩估计。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最大似然估计。估计量得评价，无偏性、有效性、相合性。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区间估计的概念。正态总体参数的区间估计。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假设检验的基本概念，显著性，两类错误。单正态总体均值及方差的检验。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两正态总体均值及方差的检验。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rFonts w:hint="eastAsia"/>
                <w:sz w:val="18"/>
                <w:szCs w:val="18"/>
              </w:rPr>
              <w:t>机动或复习。</w:t>
            </w:r>
          </w:p>
        </w:tc>
        <w:tc>
          <w:tcPr>
            <w:tcW w:w="518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42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220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22" w:type="dxa"/>
          </w:tcPr>
          <w:p w:rsidR="00C67458" w:rsidRPr="000C38A3" w:rsidRDefault="00C67458" w:rsidP="000C38A3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07" w:type="dxa"/>
          </w:tcPr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sz w:val="18"/>
                <w:szCs w:val="18"/>
              </w:rPr>
              <w:t>1</w:t>
            </w:r>
            <w:r w:rsidRPr="000C38A3">
              <w:rPr>
                <w:rFonts w:hint="eastAsia"/>
                <w:sz w:val="18"/>
                <w:szCs w:val="18"/>
              </w:rPr>
              <w:t>）进度是按次编排的，仅供参考。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  <w:r w:rsidRPr="000C38A3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）考虑到内容的连接、节假日冲课和当期学生的状况，教师会有相应的进度</w:t>
            </w:r>
            <w:r w:rsidRPr="000C38A3">
              <w:rPr>
                <w:rFonts w:hint="eastAsia"/>
                <w:sz w:val="18"/>
                <w:szCs w:val="18"/>
              </w:rPr>
              <w:t>调整。</w:t>
            </w:r>
          </w:p>
          <w:p w:rsidR="00C67458" w:rsidRPr="000C38A3" w:rsidRDefault="00C67458" w:rsidP="000C38A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C67458" w:rsidRPr="00AE0F6B" w:rsidRDefault="00C67458" w:rsidP="00AE0F6B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29" type="#_x0000_t202" style="position:absolute;left:0;text-align:left;margin-left:0;margin-top:3.7pt;width:243pt;height:38.85pt;z-index:251659264;mso-position-horizontal-relative:text;mso-position-vertical-relative:text" strokecolor="white">
            <v:textbox inset="0,0,0,0">
              <w:txbxContent>
                <w:p w:rsidR="00C67458" w:rsidRDefault="00C67458" w:rsidP="00AE0F6B">
                  <w:pPr>
                    <w:rPr>
                      <w:sz w:val="18"/>
                      <w:szCs w:val="18"/>
                    </w:rPr>
                  </w:pPr>
                  <w:r w:rsidRPr="00AE0F6B">
                    <w:rPr>
                      <w:rFonts w:hint="eastAsia"/>
                      <w:b/>
                      <w:sz w:val="18"/>
                      <w:szCs w:val="18"/>
                    </w:rPr>
                    <w:t>注意：</w:t>
                  </w:r>
                  <w:r w:rsidRPr="00AE0F6B">
                    <w:rPr>
                      <w:rFonts w:hint="eastAsia"/>
                      <w:sz w:val="18"/>
                      <w:szCs w:val="18"/>
                    </w:rPr>
                    <w:t>本表经教研组负责人审查同意后，于每学期开学第</w:t>
                  </w:r>
                </w:p>
                <w:p w:rsidR="00C67458" w:rsidRPr="00AE0F6B" w:rsidRDefault="00C67458" w:rsidP="00AE0F6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一周内将一份送开课班所在系，一份留教研组。</w:t>
                  </w:r>
                </w:p>
                <w:p w:rsidR="00C67458" w:rsidRPr="00AE0F6B" w:rsidRDefault="00C6745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t xml:space="preserve">  </w:t>
      </w:r>
      <w:r w:rsidRPr="00AE0F6B">
        <w:rPr>
          <w:rFonts w:hint="eastAsia"/>
          <w:sz w:val="24"/>
          <w:szCs w:val="24"/>
        </w:rPr>
        <w:t>（第</w:t>
      </w:r>
      <w:r>
        <w:rPr>
          <w:sz w:val="24"/>
          <w:szCs w:val="24"/>
        </w:rPr>
        <w:t xml:space="preserve"> 3</w:t>
      </w:r>
      <w:r w:rsidRPr="00AE0F6B">
        <w:rPr>
          <w:sz w:val="24"/>
          <w:szCs w:val="24"/>
        </w:rPr>
        <w:t xml:space="preserve"> </w:t>
      </w:r>
      <w:r w:rsidRPr="00AE0F6B">
        <w:rPr>
          <w:rFonts w:hint="eastAsia"/>
          <w:sz w:val="24"/>
          <w:szCs w:val="24"/>
        </w:rPr>
        <w:t>页）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sectPr w:rsidR="00C67458" w:rsidRPr="00AE0F6B" w:rsidSect="00C048F1">
      <w:pgSz w:w="11906" w:h="16838"/>
      <w:pgMar w:top="873" w:right="567" w:bottom="873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458" w:rsidRDefault="00C67458" w:rsidP="00A04641">
      <w:r>
        <w:separator/>
      </w:r>
    </w:p>
  </w:endnote>
  <w:endnote w:type="continuationSeparator" w:id="1">
    <w:p w:rsidR="00C67458" w:rsidRDefault="00C67458" w:rsidP="00A04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458" w:rsidRDefault="00C67458" w:rsidP="00A04641">
      <w:r>
        <w:separator/>
      </w:r>
    </w:p>
  </w:footnote>
  <w:footnote w:type="continuationSeparator" w:id="1">
    <w:p w:rsidR="00C67458" w:rsidRDefault="00C67458" w:rsidP="00A04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A18"/>
    <w:rsid w:val="00024923"/>
    <w:rsid w:val="000C38A3"/>
    <w:rsid w:val="000D6A94"/>
    <w:rsid w:val="000E7CB6"/>
    <w:rsid w:val="001A64D5"/>
    <w:rsid w:val="00216C90"/>
    <w:rsid w:val="002271D4"/>
    <w:rsid w:val="00247B4C"/>
    <w:rsid w:val="00250A18"/>
    <w:rsid w:val="00295265"/>
    <w:rsid w:val="0029597E"/>
    <w:rsid w:val="002A1A02"/>
    <w:rsid w:val="003229A3"/>
    <w:rsid w:val="00373D6A"/>
    <w:rsid w:val="003A3C56"/>
    <w:rsid w:val="003F20D9"/>
    <w:rsid w:val="003F449E"/>
    <w:rsid w:val="0042289F"/>
    <w:rsid w:val="0047323D"/>
    <w:rsid w:val="004B116F"/>
    <w:rsid w:val="004F4808"/>
    <w:rsid w:val="00523D42"/>
    <w:rsid w:val="00541151"/>
    <w:rsid w:val="0054170E"/>
    <w:rsid w:val="00551164"/>
    <w:rsid w:val="005E6B56"/>
    <w:rsid w:val="00613602"/>
    <w:rsid w:val="006B3699"/>
    <w:rsid w:val="00775ACC"/>
    <w:rsid w:val="007814E6"/>
    <w:rsid w:val="007E11A7"/>
    <w:rsid w:val="007E6525"/>
    <w:rsid w:val="007F2D5F"/>
    <w:rsid w:val="008823BF"/>
    <w:rsid w:val="008C38F9"/>
    <w:rsid w:val="00925E93"/>
    <w:rsid w:val="00955097"/>
    <w:rsid w:val="009620AE"/>
    <w:rsid w:val="009978D1"/>
    <w:rsid w:val="009B725C"/>
    <w:rsid w:val="009E5B97"/>
    <w:rsid w:val="00A04641"/>
    <w:rsid w:val="00A23BBC"/>
    <w:rsid w:val="00A450DF"/>
    <w:rsid w:val="00A52DD7"/>
    <w:rsid w:val="00A93CC9"/>
    <w:rsid w:val="00AA0F97"/>
    <w:rsid w:val="00AE0F6B"/>
    <w:rsid w:val="00AE1281"/>
    <w:rsid w:val="00B20C02"/>
    <w:rsid w:val="00B83D83"/>
    <w:rsid w:val="00BB25E2"/>
    <w:rsid w:val="00BD0902"/>
    <w:rsid w:val="00BD627E"/>
    <w:rsid w:val="00BF5CD5"/>
    <w:rsid w:val="00C048F1"/>
    <w:rsid w:val="00C50D6C"/>
    <w:rsid w:val="00C67458"/>
    <w:rsid w:val="00CE743E"/>
    <w:rsid w:val="00D00ED2"/>
    <w:rsid w:val="00D65527"/>
    <w:rsid w:val="00D66738"/>
    <w:rsid w:val="00D86B10"/>
    <w:rsid w:val="00F02752"/>
    <w:rsid w:val="00F41E0D"/>
    <w:rsid w:val="00F52410"/>
    <w:rsid w:val="00FA6792"/>
    <w:rsid w:val="00FC03C6"/>
    <w:rsid w:val="00FC1462"/>
    <w:rsid w:val="00FF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CC"/>
    <w:pPr>
      <w:widowControl w:val="0"/>
      <w:jc w:val="both"/>
    </w:pPr>
    <w:rPr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48F1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0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04641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0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04641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240</Words>
  <Characters>1370</Characters>
  <Application>Microsoft Office Outlook</Application>
  <DocSecurity>0</DocSecurity>
  <Lines>0</Lines>
  <Paragraphs>0</Paragraphs>
  <ScaleCrop>false</ScaleCrop>
  <Company>test. 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 院     机汽学院</dc:title>
  <dc:subject/>
  <dc:creator>oo</dc:creator>
  <cp:keywords/>
  <dc:description/>
  <cp:lastModifiedBy>SHV</cp:lastModifiedBy>
  <cp:revision>2</cp:revision>
  <cp:lastPrinted>2006-02-22T01:49:00Z</cp:lastPrinted>
  <dcterms:created xsi:type="dcterms:W3CDTF">2013-02-25T07:08:00Z</dcterms:created>
  <dcterms:modified xsi:type="dcterms:W3CDTF">2013-02-25T07:08:00Z</dcterms:modified>
</cp:coreProperties>
</file>