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Protel 设计印制电路板的作业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设计要求：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印制电路板大小：</w:t>
      </w:r>
      <w:r>
        <w:rPr>
          <w:b/>
          <w:bCs/>
          <w:sz w:val="28"/>
          <w:szCs w:val="28"/>
        </w:rPr>
        <w:t>80mm*51mm</w:t>
      </w:r>
      <w:r>
        <w:rPr>
          <w:rFonts w:hint="eastAsia"/>
          <w:b/>
          <w:bCs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底层布局布线（Bottom layer上）。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PCB板用到的元器件如下：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三极管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二极管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电阻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极性电容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无极性电容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IC</w:t>
      </w:r>
      <w:r>
        <w:rPr>
          <w:rFonts w:hint="eastAsia"/>
          <w:b/>
          <w:bCs/>
          <w:szCs w:val="21"/>
        </w:rPr>
        <w:t>芯片</w:t>
      </w:r>
      <w:r>
        <w:rPr>
          <w:b/>
          <w:bCs/>
          <w:szCs w:val="21"/>
        </w:rPr>
        <w:t>*NE555*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元器件的封装（Footprint）：</w:t>
      </w:r>
    </w:p>
    <w:p>
      <w:pPr>
        <w:pStyle w:val="6"/>
        <w:ind w:left="720" w:firstLine="0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1969770</wp:posOffset>
                </wp:positionV>
                <wp:extent cx="762000" cy="342900"/>
                <wp:effectExtent l="0" t="0" r="19050" b="1905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RB.5/.10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2pt;margin-top:155.1pt;height:27pt;width:60pt;z-index:251659264;mso-width-relative:page;mso-height-relative:page;" fillcolor="#FFFFFF" filled="t" stroked="t" coordsize="21600,21600" o:gfxdata="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kRwDVNkAAAALAQAADwAAAAAAAAABACAAAAA4AAAAZHJzL2Rvd25y&#10;ZXYueG1sUEsBAhQAFAAAAAgAh07iQKzsFnEgAgAALgQAAA4AAAAAAAAAAQAgAAAAPg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RB.5/.10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drawing>
          <wp:inline distT="0" distB="0" distL="0" distR="0">
            <wp:extent cx="5274310" cy="3347085"/>
            <wp:effectExtent l="0" t="0" r="2540" b="5715"/>
            <wp:docPr id="8196" name="Picture 5" descr="C:\Users\DELL\AppData\Roaming\Tencent\Users\12439775\QQ\WinTemp\RichOle\23P9CK2$MAQJ13KJT`W%[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5" descr="C:\Users\DELL\AppData\Roaming\Tencent\Users\12439775\QQ\WinTemp\RichOle\23P9CK2$MAQJ13KJT`W%[F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28"/>
          <w:szCs w:val="28"/>
        </w:rPr>
        <w:t>设计简要步骤：</w:t>
      </w:r>
    </w:p>
    <w:p>
      <w:pPr>
        <w:pStyle w:val="6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bCs/>
          <w:sz w:val="24"/>
        </w:rPr>
        <w:t>Mechanical</w:t>
      </w:r>
      <w:r>
        <w:rPr>
          <w:rFonts w:hint="eastAsia"/>
          <w:b/>
          <w:bCs/>
          <w:sz w:val="24"/>
        </w:rPr>
        <w:t>层定</w:t>
      </w:r>
      <w:r>
        <w:rPr>
          <w:b/>
          <w:bCs/>
          <w:sz w:val="24"/>
        </w:rPr>
        <w:t>board</w:t>
      </w:r>
      <w:r>
        <w:rPr>
          <w:rFonts w:hint="eastAsia"/>
          <w:b/>
          <w:bCs/>
          <w:sz w:val="24"/>
        </w:rPr>
        <w:t>范围: 边框线place line</w:t>
      </w:r>
    </w:p>
    <w:p>
      <w:pPr>
        <w:pStyle w:val="6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切换选项卡Bottom layer通过封装找到所需的元器件；</w:t>
      </w:r>
    </w:p>
    <w:p>
      <w:pPr>
        <w:pStyle w:val="6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设置线宽 （</w:t>
      </w:r>
      <w:r>
        <w:rPr>
          <w:b/>
          <w:bCs/>
          <w:sz w:val="24"/>
        </w:rPr>
        <w:t>Design&gt;</w:t>
      </w:r>
      <w:r>
        <w:rPr>
          <w:rFonts w:hint="eastAsia"/>
          <w:b/>
          <w:bCs/>
          <w:sz w:val="24"/>
        </w:rPr>
        <w:t>Rules&gt;</w:t>
      </w:r>
      <w:r>
        <w:rPr>
          <w:b/>
          <w:bCs/>
          <w:sz w:val="24"/>
        </w:rPr>
        <w:t>Routin</w:t>
      </w:r>
      <w:r>
        <w:rPr>
          <w:rFonts w:hint="eastAsia"/>
          <w:b/>
          <w:bCs/>
          <w:sz w:val="24"/>
        </w:rPr>
        <w:t>g&gt;Width）（</w:t>
      </w:r>
      <w:r>
        <w:rPr>
          <w:b/>
          <w:bCs/>
          <w:sz w:val="24"/>
        </w:rPr>
        <w:t>min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0.9mm</w:t>
      </w:r>
      <w:r>
        <w:rPr>
          <w:rFonts w:hint="eastAsia"/>
          <w:b/>
          <w:bCs/>
          <w:sz w:val="24"/>
        </w:rPr>
        <w:t>；</w:t>
      </w:r>
      <w:r>
        <w:rPr>
          <w:b/>
          <w:bCs/>
          <w:sz w:val="24"/>
        </w:rPr>
        <w:t>prefer:1mm;max:1.2</w:t>
      </w:r>
      <w:r>
        <w:rPr>
          <w:rFonts w:hint="eastAsia"/>
          <w:b/>
          <w:bCs/>
          <w:sz w:val="24"/>
        </w:rPr>
        <w:t>mm）和电气检查（</w:t>
      </w:r>
      <w:r>
        <w:rPr>
          <w:b/>
          <w:bCs/>
          <w:sz w:val="24"/>
        </w:rPr>
        <w:t>Design&gt;</w:t>
      </w:r>
      <w:r>
        <w:rPr>
          <w:rFonts w:hint="eastAsia"/>
          <w:b/>
          <w:bCs/>
          <w:sz w:val="24"/>
        </w:rPr>
        <w:t>Rules&gt;</w:t>
      </w:r>
      <w:r>
        <w:rPr>
          <w:b/>
          <w:bCs/>
          <w:sz w:val="24"/>
        </w:rPr>
        <w:t>Electrical</w:t>
      </w:r>
      <w:r>
        <w:rPr>
          <w:rFonts w:hint="eastAsia"/>
          <w:b/>
          <w:bCs/>
          <w:sz w:val="24"/>
        </w:rPr>
        <w:t>&gt;ShortCircuit）</w:t>
      </w:r>
    </w:p>
    <w:p>
      <w:pPr>
        <w:pStyle w:val="6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元器件布局：可参照原理图布局，注意Connector连接器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连线并检查。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参考的原理图：</w:t>
      </w:r>
    </w:p>
    <w:p>
      <w:pPr>
        <w:pStyle w:val="6"/>
        <w:ind w:firstLine="0" w:firstLineChars="0"/>
        <w:jc w:val="left"/>
        <w:rPr>
          <w:rFonts w:hint="eastAsia"/>
        </w:rPr>
      </w:pPr>
      <w:r>
        <w:object>
          <v:shape id="_x0000_i1025" o:spt="75" type="#_x0000_t75" style="height:303.75pt;width:478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Multisim.Document" ShapeID="_x0000_i1025" DrawAspect="Content" ObjectID="_1468075725" r:id="rId5">
            <o:LockedField>false</o:LockedField>
          </o:OLEObject>
        </w:object>
      </w:r>
    </w:p>
    <w:p>
      <w:pPr>
        <w:pStyle w:val="6"/>
        <w:numPr>
          <w:numId w:val="0"/>
        </w:numPr>
        <w:ind w:left="720" w:leftChars="0"/>
        <w:jc w:val="left"/>
        <w:rPr>
          <w:b/>
          <w:bCs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ED7"/>
    <w:multiLevelType w:val="multilevel"/>
    <w:tmpl w:val="04C36ED7"/>
    <w:lvl w:ilvl="0" w:tentative="0">
      <w:start w:val="1"/>
      <w:numFmt w:val="bullet"/>
      <w:lvlText w:val=""/>
      <w:lvlJc w:val="left"/>
      <w:pPr>
        <w:ind w:left="1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20" w:hanging="420"/>
      </w:pPr>
      <w:rPr>
        <w:rFonts w:hint="default" w:ascii="Wingdings" w:hAnsi="Wingdings"/>
      </w:rPr>
    </w:lvl>
  </w:abstractNum>
  <w:abstractNum w:abstractNumId="1">
    <w:nsid w:val="10827B3B"/>
    <w:multiLevelType w:val="multilevel"/>
    <w:tmpl w:val="10827B3B"/>
    <w:lvl w:ilvl="0" w:tentative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83577F9"/>
    <w:multiLevelType w:val="multilevel"/>
    <w:tmpl w:val="683577F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80B12"/>
    <w:multiLevelType w:val="multilevel"/>
    <w:tmpl w:val="75980B12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14"/>
    <w:rsid w:val="000679A8"/>
    <w:rsid w:val="002251C8"/>
    <w:rsid w:val="00290ED9"/>
    <w:rsid w:val="002A0D27"/>
    <w:rsid w:val="003827F7"/>
    <w:rsid w:val="0047705C"/>
    <w:rsid w:val="00555294"/>
    <w:rsid w:val="00562CF4"/>
    <w:rsid w:val="00856F14"/>
    <w:rsid w:val="00891DDE"/>
    <w:rsid w:val="008D4044"/>
    <w:rsid w:val="009B24D3"/>
    <w:rsid w:val="00B27096"/>
    <w:rsid w:val="00F01F4F"/>
    <w:rsid w:val="F56DB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scut</Company>
  <Pages>2</Pages>
  <Words>84</Words>
  <Characters>481</Characters>
  <Lines>4</Lines>
  <Paragraphs>1</Paragraphs>
  <TotalTime>0</TotalTime>
  <ScaleCrop>false</ScaleCrop>
  <LinksUpToDate>false</LinksUpToDate>
  <CharactersWithSpaces>564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2020-02-26T11:16:00Z</dcterms:created>
  <dc:creator>user</dc:creator>
  <cp:lastModifiedBy>waterking</cp:lastModifiedBy>
  <dcterms:modified xsi:type="dcterms:W3CDTF">2020-04-14T17:45:23Z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