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B79A" w14:textId="0D7C324E" w:rsidR="009510C0" w:rsidRDefault="00D214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1460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D21460">
        <w:rPr>
          <w:rFonts w:ascii="Times New Roman" w:hAnsi="Times New Roman" w:cs="Times New Roman"/>
          <w:bCs/>
          <w:sz w:val="24"/>
          <w:szCs w:val="24"/>
        </w:rPr>
        <w:t>ảng</w:t>
      </w:r>
      <w:r w:rsidRPr="00D21460">
        <w:rPr>
          <w:rFonts w:ascii="Times New Roman" w:hAnsi="Times New Roman" w:cs="Times New Roman"/>
          <w:sz w:val="24"/>
          <w:szCs w:val="24"/>
        </w:rPr>
        <w:t xml:space="preserve"> so sánh ngắn gọn về sự khác biệt giữa các kết quả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67"/>
        <w:gridCol w:w="2231"/>
        <w:gridCol w:w="2658"/>
        <w:gridCol w:w="3086"/>
      </w:tblGrid>
      <w:tr w:rsidR="00D21460" w:rsidRPr="00D21460" w14:paraId="4416207B" w14:textId="77777777" w:rsidTr="00D21460">
        <w:tc>
          <w:tcPr>
            <w:tcW w:w="0" w:type="auto"/>
            <w:hideMark/>
          </w:tcPr>
          <w:p w14:paraId="046069EE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01CC82A4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Ban đầu</w:t>
            </w:r>
          </w:p>
        </w:tc>
        <w:tc>
          <w:tcPr>
            <w:tcW w:w="0" w:type="auto"/>
            <w:hideMark/>
          </w:tcPr>
          <w:p w14:paraId="1DBC8361" w14:textId="1481C7CD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Cải tiến</w:t>
            </w:r>
          </w:p>
        </w:tc>
        <w:tc>
          <w:tcPr>
            <w:tcW w:w="0" w:type="auto"/>
            <w:hideMark/>
          </w:tcPr>
          <w:p w14:paraId="6408E3C0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Định dạng Bảng</w:t>
            </w:r>
          </w:p>
        </w:tc>
      </w:tr>
      <w:tr w:rsidR="00D21460" w:rsidRPr="00D21460" w14:paraId="24C24273" w14:textId="77777777" w:rsidTr="00D21460">
        <w:tc>
          <w:tcPr>
            <w:tcW w:w="0" w:type="auto"/>
            <w:hideMark/>
          </w:tcPr>
          <w:p w14:paraId="1FE8DF75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Độ sâu tư duy</w:t>
            </w:r>
          </w:p>
        </w:tc>
        <w:tc>
          <w:tcPr>
            <w:tcW w:w="0" w:type="auto"/>
            <w:hideMark/>
          </w:tcPr>
          <w:p w14:paraId="43D15E00" w14:textId="1DA34EC5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Thấp</w:t>
            </w:r>
          </w:p>
        </w:tc>
        <w:tc>
          <w:tcPr>
            <w:tcW w:w="0" w:type="auto"/>
            <w:hideMark/>
          </w:tcPr>
          <w:p w14:paraId="520FFF50" w14:textId="7F5D0F3F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Cao</w:t>
            </w:r>
          </w:p>
        </w:tc>
        <w:tc>
          <w:tcPr>
            <w:tcW w:w="0" w:type="auto"/>
            <w:hideMark/>
          </w:tcPr>
          <w:p w14:paraId="4AC28DAF" w14:textId="6ADBFB6F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Khá</w:t>
            </w:r>
          </w:p>
        </w:tc>
      </w:tr>
      <w:tr w:rsidR="00D21460" w:rsidRPr="00D21460" w14:paraId="5248A873" w14:textId="77777777" w:rsidTr="00D21460">
        <w:tc>
          <w:tcPr>
            <w:tcW w:w="0" w:type="auto"/>
            <w:hideMark/>
          </w:tcPr>
          <w:p w14:paraId="4B7C0161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Tính dễ đọc</w:t>
            </w:r>
          </w:p>
        </w:tc>
        <w:tc>
          <w:tcPr>
            <w:tcW w:w="0" w:type="auto"/>
            <w:hideMark/>
          </w:tcPr>
          <w:p w14:paraId="6F4DCAA4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Trung bình (Văn xuôi)</w:t>
            </w:r>
          </w:p>
        </w:tc>
        <w:tc>
          <w:tcPr>
            <w:tcW w:w="0" w:type="auto"/>
            <w:hideMark/>
          </w:tcPr>
          <w:p w14:paraId="1663DEB5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Tốt (Phân đoạn rõ ràng)</w:t>
            </w:r>
          </w:p>
        </w:tc>
        <w:tc>
          <w:tcPr>
            <w:tcW w:w="0" w:type="auto"/>
            <w:hideMark/>
          </w:tcPr>
          <w:p w14:paraId="1063733D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Rất tốt (Trực quan, dễ so sánh)</w:t>
            </w:r>
          </w:p>
        </w:tc>
      </w:tr>
      <w:tr w:rsidR="00D21460" w:rsidRPr="00D21460" w14:paraId="2134C2A7" w14:textId="77777777" w:rsidTr="00D21460">
        <w:tc>
          <w:tcPr>
            <w:tcW w:w="0" w:type="auto"/>
            <w:hideMark/>
          </w:tcPr>
          <w:p w14:paraId="487333F2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Cấu trúc</w:t>
            </w:r>
          </w:p>
        </w:tc>
        <w:tc>
          <w:tcPr>
            <w:tcW w:w="0" w:type="auto"/>
            <w:hideMark/>
          </w:tcPr>
          <w:p w14:paraId="069CA189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Ngẫu nhiên</w:t>
            </w:r>
          </w:p>
        </w:tc>
        <w:tc>
          <w:tcPr>
            <w:tcW w:w="0" w:type="auto"/>
            <w:hideMark/>
          </w:tcPr>
          <w:p w14:paraId="41EDB759" w14:textId="5DD86B09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Tuyến tính (Lĩnh vực </w:t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sym w:font="Wingdings" w:char="F0E0"/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Lợi ích </w:t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sym w:font="Wingdings" w:char="F0E0"/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Ví dụ)</w:t>
            </w:r>
          </w:p>
        </w:tc>
        <w:tc>
          <w:tcPr>
            <w:tcW w:w="0" w:type="auto"/>
            <w:hideMark/>
          </w:tcPr>
          <w:p w14:paraId="579F9C1C" w14:textId="4A5B93FF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 trận (Hàng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Cột)</w:t>
            </w:r>
          </w:p>
        </w:tc>
      </w:tr>
      <w:tr w:rsidR="00D21460" w:rsidRPr="00D21460" w14:paraId="523787AA" w14:textId="77777777" w:rsidTr="00D21460">
        <w:tc>
          <w:tcPr>
            <w:tcW w:w="0" w:type="auto"/>
            <w:hideMark/>
          </w:tcPr>
          <w:p w14:paraId="001C4A67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Tính ứng dụng</w:t>
            </w:r>
          </w:p>
        </w:tc>
        <w:tc>
          <w:tcPr>
            <w:tcW w:w="0" w:type="auto"/>
            <w:hideMark/>
          </w:tcPr>
          <w:p w14:paraId="585EFAB4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Đọc hiểu sơ bộ</w:t>
            </w:r>
          </w:p>
        </w:tc>
        <w:tc>
          <w:tcPr>
            <w:tcW w:w="0" w:type="auto"/>
            <w:hideMark/>
          </w:tcPr>
          <w:p w14:paraId="4EC4A874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Nghiên cứu, viết bài luận</w:t>
            </w:r>
          </w:p>
        </w:tc>
        <w:tc>
          <w:tcPr>
            <w:tcW w:w="0" w:type="auto"/>
            <w:hideMark/>
          </w:tcPr>
          <w:p w14:paraId="697F42EE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Làm báo cáo, slide, tra cứu nhanh</w:t>
            </w:r>
          </w:p>
        </w:tc>
      </w:tr>
      <w:tr w:rsidR="00D21460" w:rsidRPr="00D21460" w14:paraId="7AC3F976" w14:textId="77777777" w:rsidTr="00D21460">
        <w:tc>
          <w:tcPr>
            <w:tcW w:w="0" w:type="auto"/>
            <w:hideMark/>
          </w:tcPr>
          <w:p w14:paraId="375C717B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Kiểm soát AI</w:t>
            </w:r>
          </w:p>
        </w:tc>
        <w:tc>
          <w:tcPr>
            <w:tcW w:w="0" w:type="auto"/>
            <w:hideMark/>
          </w:tcPr>
          <w:p w14:paraId="707A44A9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Thấp (AI tự quyết định cách viết)</w:t>
            </w:r>
          </w:p>
        </w:tc>
        <w:tc>
          <w:tcPr>
            <w:tcW w:w="0" w:type="auto"/>
            <w:hideMark/>
          </w:tcPr>
          <w:p w14:paraId="1DA90474" w14:textId="77777777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Trung bình (Kiểm soát luồng tư duy)</w:t>
            </w:r>
          </w:p>
        </w:tc>
        <w:tc>
          <w:tcPr>
            <w:tcW w:w="0" w:type="auto"/>
            <w:hideMark/>
          </w:tcPr>
          <w:p w14:paraId="781C8FC2" w14:textId="371B1A96" w:rsidR="00D21460" w:rsidRPr="00D21460" w:rsidRDefault="00D21460" w:rsidP="00D2146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Cao (Kiểm soát cả tư duy lẫn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câu trả lời cuối cùng</w:t>
            </w:r>
            <w:r w:rsidRPr="00D214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</w:p>
        </w:tc>
      </w:tr>
    </w:tbl>
    <w:p w14:paraId="266F3E83" w14:textId="77777777" w:rsidR="00D21460" w:rsidRPr="00D21460" w:rsidRDefault="00D2146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21460" w:rsidRPr="00D21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460"/>
    <w:rsid w:val="0017735C"/>
    <w:rsid w:val="00475FDA"/>
    <w:rsid w:val="00536B16"/>
    <w:rsid w:val="00610D97"/>
    <w:rsid w:val="009510C0"/>
    <w:rsid w:val="00D2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209E3"/>
  <w15:chartTrackingRefBased/>
  <w15:docId w15:val="{17983BA2-FD2C-44BF-B326-1A8B1647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D2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14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14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146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146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1460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146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1460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146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1460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D2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146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146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1460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D214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14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1460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D2146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21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2025-12-14T03:54:00Z</dcterms:created>
  <dcterms:modified xsi:type="dcterms:W3CDTF">2025-12-14T03:57:00Z</dcterms:modified>
</cp:coreProperties>
</file>