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7"/>
      </w:tblGrid>
      <w:tr w:rsidR="00287235" w:rsidRPr="00655E61" w14:paraId="2BA0C46C" w14:textId="77777777" w:rsidTr="000447C4">
        <w:trPr>
          <w:jc w:val="center"/>
        </w:trPr>
        <w:tc>
          <w:tcPr>
            <w:tcW w:w="26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DD2E8" w14:textId="77777777" w:rsidR="00287235" w:rsidRPr="00196D5A" w:rsidRDefault="00287235" w:rsidP="000447C4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>Pathogen</w:t>
            </w:r>
          </w:p>
        </w:tc>
        <w:tc>
          <w:tcPr>
            <w:tcW w:w="26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B0FF32" w14:textId="77777777" w:rsidR="00287235" w:rsidRPr="00196D5A" w:rsidRDefault="00287235" w:rsidP="000447C4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>Meta-analysis group</w:t>
            </w:r>
          </w:p>
        </w:tc>
        <w:tc>
          <w:tcPr>
            <w:tcW w:w="26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3B172E" w14:textId="77777777" w:rsidR="00287235" w:rsidRPr="00196D5A" w:rsidRDefault="00287235" w:rsidP="000447C4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>Retrieved Name</w:t>
            </w:r>
          </w:p>
        </w:tc>
        <w:tc>
          <w:tcPr>
            <w:tcW w:w="261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4F67C" w14:textId="77777777" w:rsidR="00287235" w:rsidRPr="00196D5A" w:rsidRDefault="00287235" w:rsidP="000447C4">
            <w:pPr>
              <w:pStyle w:val="MDPI42tablebody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287235" w:rsidRPr="00655E61" w14:paraId="050C12DB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9C20C0" w14:textId="77777777" w:rsidR="00287235" w:rsidRPr="00655E61" w:rsidRDefault="00287235" w:rsidP="000447C4">
            <w:pPr>
              <w:pStyle w:val="MDPI42tablebody"/>
            </w:pPr>
            <w:r>
              <w:t>Coliform</w:t>
            </w:r>
          </w:p>
        </w:tc>
        <w:tc>
          <w:tcPr>
            <w:tcW w:w="26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6DA14475" w14:textId="77777777" w:rsidR="00287235" w:rsidRPr="00655E61" w:rsidRDefault="00287235" w:rsidP="000447C4">
            <w:pPr>
              <w:pStyle w:val="MDPI42tablebody"/>
            </w:pPr>
            <w:r>
              <w:t>Total Coliform</w:t>
            </w:r>
          </w:p>
        </w:tc>
        <w:tc>
          <w:tcPr>
            <w:tcW w:w="26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ECC2D1F" w14:textId="77777777" w:rsidR="00287235" w:rsidRDefault="00287235" w:rsidP="000447C4">
            <w:pPr>
              <w:pStyle w:val="MDPI42tablebody"/>
            </w:pPr>
            <w:r>
              <w:t>Total Coliform</w:t>
            </w:r>
          </w:p>
          <w:p w14:paraId="59EBD866" w14:textId="77777777" w:rsidR="00287235" w:rsidRPr="00655E61" w:rsidRDefault="00287235" w:rsidP="000447C4">
            <w:pPr>
              <w:pStyle w:val="MDPI42tablebody"/>
            </w:pPr>
            <w:r>
              <w:t>Coliform</w:t>
            </w: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D9AE9A" w14:textId="77777777" w:rsidR="00287235" w:rsidRPr="00655E61" w:rsidRDefault="00287235" w:rsidP="000447C4">
            <w:pPr>
              <w:pStyle w:val="MDPI42tablebody"/>
            </w:pPr>
            <w:r>
              <w:t>These were the only two names used.  Names were kept separate because fecal coliform is more specific than total coliform.</w:t>
            </w:r>
          </w:p>
        </w:tc>
      </w:tr>
      <w:tr w:rsidR="00287235" w:rsidRPr="00655E61" w14:paraId="223413EA" w14:textId="77777777" w:rsidTr="000447C4">
        <w:trPr>
          <w:jc w:val="center"/>
        </w:trPr>
        <w:tc>
          <w:tcPr>
            <w:tcW w:w="2616" w:type="dxa"/>
            <w:vMerge/>
            <w:shd w:val="clear" w:color="auto" w:fill="auto"/>
            <w:vAlign w:val="center"/>
            <w:hideMark/>
          </w:tcPr>
          <w:p w14:paraId="3B3C04EB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958F67" w14:textId="77777777" w:rsidR="00287235" w:rsidRPr="00655E61" w:rsidRDefault="00287235" w:rsidP="000447C4">
            <w:pPr>
              <w:pStyle w:val="MDPI42tablebody"/>
            </w:pPr>
            <w:r>
              <w:t>Fecal Coliform</w:t>
            </w:r>
          </w:p>
        </w:tc>
        <w:tc>
          <w:tcPr>
            <w:tcW w:w="26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AB28B3" w14:textId="77777777" w:rsidR="00287235" w:rsidRDefault="00287235" w:rsidP="000447C4">
            <w:pPr>
              <w:pStyle w:val="MDPI42tablebody"/>
            </w:pPr>
            <w:r>
              <w:t>Fecal Coliform</w:t>
            </w:r>
          </w:p>
          <w:p w14:paraId="7D454366" w14:textId="77777777" w:rsidR="00287235" w:rsidRPr="00655E61" w:rsidRDefault="00287235" w:rsidP="000447C4">
            <w:pPr>
              <w:pStyle w:val="MDPI42tablebody"/>
            </w:pPr>
            <w:r>
              <w:t>Thermotolerant Coliform</w:t>
            </w:r>
          </w:p>
        </w:tc>
        <w:tc>
          <w:tcPr>
            <w:tcW w:w="2617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37A14E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1E913D38" w14:textId="77777777" w:rsidTr="000447C4">
        <w:trPr>
          <w:trHeight w:val="3433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ECC509" w14:textId="77777777" w:rsidR="00287235" w:rsidRPr="00655E61" w:rsidRDefault="00287235" w:rsidP="000447C4">
            <w:pPr>
              <w:pStyle w:val="MDPI42tablebody"/>
            </w:pPr>
            <w:r>
              <w:t>Escherichia coli</w:t>
            </w:r>
          </w:p>
        </w:tc>
        <w:tc>
          <w:tcPr>
            <w:tcW w:w="26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04FB99F" w14:textId="77777777" w:rsidR="00287235" w:rsidRPr="00655E61" w:rsidRDefault="00287235" w:rsidP="000447C4">
            <w:pPr>
              <w:pStyle w:val="MDPI42tablebody"/>
            </w:pPr>
            <w:r>
              <w:t>EHEC (</w:t>
            </w:r>
            <w:r w:rsidRPr="00A67589">
              <w:t>enterohemorrhagic E.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90C9F3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Shiga toxin/</w:t>
            </w:r>
            <w:proofErr w:type="spellStart"/>
            <w:r w:rsidRPr="001978F7">
              <w:rPr>
                <w:i/>
                <w:iCs/>
              </w:rPr>
              <w:t>Verotoxin</w:t>
            </w:r>
            <w:proofErr w:type="spellEnd"/>
          </w:p>
          <w:p w14:paraId="16A04A2B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stx1</w:t>
            </w:r>
          </w:p>
          <w:p w14:paraId="1E4A13C3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stx2</w:t>
            </w:r>
          </w:p>
          <w:p w14:paraId="1AE4E5E6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eae</w:t>
            </w:r>
            <w:proofErr w:type="spellEnd"/>
          </w:p>
          <w:p w14:paraId="5A547C06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ehxA</w:t>
            </w:r>
            <w:proofErr w:type="spellEnd"/>
          </w:p>
          <w:p w14:paraId="7626D95A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HlyA</w:t>
            </w:r>
            <w:proofErr w:type="spellEnd"/>
          </w:p>
          <w:p w14:paraId="4B6D5678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O157:H7</w:t>
            </w:r>
          </w:p>
          <w:p w14:paraId="3C9B0E57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O26</w:t>
            </w:r>
          </w:p>
          <w:p w14:paraId="2381E3CB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O45</w:t>
            </w:r>
          </w:p>
          <w:p w14:paraId="490CA176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O103</w:t>
            </w:r>
          </w:p>
          <w:p w14:paraId="049B06FC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O111</w:t>
            </w:r>
          </w:p>
          <w:p w14:paraId="4A67A03A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O121</w:t>
            </w:r>
          </w:p>
          <w:p w14:paraId="047AB122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O145</w:t>
            </w:r>
          </w:p>
          <w:p w14:paraId="71EA1394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O91</w:t>
            </w:r>
          </w:p>
          <w:p w14:paraId="3BFE17BE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Intimin</w:t>
            </w:r>
          </w:p>
          <w:p w14:paraId="1DE19AFC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Paa</w:t>
            </w:r>
            <w:proofErr w:type="spellEnd"/>
          </w:p>
          <w:p w14:paraId="7303698B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ToxB</w:t>
            </w:r>
            <w:proofErr w:type="spellEnd"/>
          </w:p>
          <w:p w14:paraId="64F4FBF2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Efa-1/</w:t>
            </w:r>
            <w:proofErr w:type="spellStart"/>
            <w:r w:rsidRPr="001978F7">
              <w:rPr>
                <w:i/>
                <w:iCs/>
              </w:rPr>
              <w:t>LifA</w:t>
            </w:r>
            <w:proofErr w:type="spellEnd"/>
          </w:p>
          <w:p w14:paraId="257255E5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LPF - Long polar fimbriae</w:t>
            </w:r>
          </w:p>
          <w:p w14:paraId="2E560A02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Saa</w:t>
            </w:r>
            <w:proofErr w:type="spellEnd"/>
          </w:p>
          <w:p w14:paraId="35CAC412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OmpA</w:t>
            </w:r>
            <w:proofErr w:type="spellEnd"/>
          </w:p>
          <w:p w14:paraId="3ED0BC1C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EspP</w:t>
            </w:r>
            <w:proofErr w:type="spellEnd"/>
          </w:p>
          <w:p w14:paraId="68CD4248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Cif</w:t>
            </w:r>
            <w:proofErr w:type="spellEnd"/>
            <w:r w:rsidRPr="001978F7">
              <w:rPr>
                <w:i/>
                <w:iCs/>
              </w:rPr>
              <w:t xml:space="preserve"> - Cycle-inhibiting factor</w:t>
            </w:r>
          </w:p>
          <w:p w14:paraId="2574A245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EspF</w:t>
            </w:r>
            <w:proofErr w:type="spellEnd"/>
            <w:r w:rsidRPr="001978F7">
              <w:rPr>
                <w:i/>
                <w:iCs/>
              </w:rPr>
              <w:t>, H</w:t>
            </w:r>
          </w:p>
          <w:p w14:paraId="0681E9F1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Map</w:t>
            </w:r>
          </w:p>
          <w:p w14:paraId="40F870DB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Tir</w:t>
            </w:r>
            <w:proofErr w:type="spellEnd"/>
          </w:p>
          <w:p w14:paraId="160E6524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Stce</w:t>
            </w:r>
            <w:proofErr w:type="spellEnd"/>
          </w:p>
          <w:p w14:paraId="414AD8EA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Ehx</w:t>
            </w:r>
            <w:proofErr w:type="spellEnd"/>
          </w:p>
          <w:p w14:paraId="6F7063BE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AF6EF4" w14:textId="77777777" w:rsidR="00287235" w:rsidRDefault="00287235" w:rsidP="000447C4">
            <w:pPr>
              <w:pStyle w:val="MDPI42tablebody"/>
            </w:pPr>
            <w:r>
              <w:t>Groups are based on Santos et al. 2020, Robins-Browne et al., 2016,</w:t>
            </w:r>
          </w:p>
          <w:p w14:paraId="76405516" w14:textId="77777777" w:rsidR="00287235" w:rsidRPr="00655E61" w:rsidRDefault="00287235" w:rsidP="000447C4">
            <w:pPr>
              <w:pStyle w:val="MDPI42tablebody"/>
            </w:pPr>
            <w:proofErr w:type="spellStart"/>
            <w:r>
              <w:t>Palanianppan</w:t>
            </w:r>
            <w:proofErr w:type="spellEnd"/>
            <w:r>
              <w:t xml:space="preserve"> et al., 2006, </w:t>
            </w:r>
            <w:proofErr w:type="spellStart"/>
            <w:r>
              <w:t>Kaper</w:t>
            </w:r>
            <w:proofErr w:type="spellEnd"/>
            <w:r>
              <w:t xml:space="preserve"> et al, 2004.  Strains were categories </w:t>
            </w:r>
            <w:proofErr w:type="spellStart"/>
            <w:r>
              <w:t>gy</w:t>
            </w:r>
            <w:proofErr w:type="spellEnd"/>
            <w:r>
              <w:t xml:space="preserve"> their diarrhetic type first followed by human externa, and animal types.</w:t>
            </w:r>
          </w:p>
          <w:p w14:paraId="1D0D3404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2ADBA6D1" w14:textId="77777777" w:rsidTr="000447C4">
        <w:trPr>
          <w:trHeight w:val="3505"/>
          <w:jc w:val="center"/>
        </w:trPr>
        <w:tc>
          <w:tcPr>
            <w:tcW w:w="2616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E656EC" w14:textId="77777777" w:rsidR="00287235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A183CF" w14:textId="77777777" w:rsidR="00287235" w:rsidRDefault="00287235" w:rsidP="000447C4">
            <w:pPr>
              <w:pStyle w:val="MDPI42tablebody"/>
            </w:pPr>
            <w:r>
              <w:t>EAEC (</w:t>
            </w:r>
            <w:r w:rsidRPr="00A67589">
              <w:t>enteroaggregative E.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4A8180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EaggEC</w:t>
            </w:r>
            <w:proofErr w:type="spellEnd"/>
            <w:r w:rsidRPr="001978F7">
              <w:rPr>
                <w:i/>
                <w:iCs/>
              </w:rPr>
              <w:t xml:space="preserve"> - enteroaggregative E. coli</w:t>
            </w:r>
          </w:p>
          <w:p w14:paraId="2356FB85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pAA</w:t>
            </w:r>
            <w:proofErr w:type="spellEnd"/>
          </w:p>
          <w:p w14:paraId="5AFBE612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aggregative adhesion (fimbriae</w:t>
            </w:r>
          </w:p>
          <w:p w14:paraId="0CB628B1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aggR</w:t>
            </w:r>
            <w:proofErr w:type="spellEnd"/>
          </w:p>
          <w:p w14:paraId="4343D436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aatA</w:t>
            </w:r>
            <w:proofErr w:type="spellEnd"/>
          </w:p>
          <w:p w14:paraId="1C30E127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aaiC</w:t>
            </w:r>
            <w:proofErr w:type="spellEnd"/>
          </w:p>
          <w:p w14:paraId="1A3A5E3A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astA</w:t>
            </w:r>
            <w:proofErr w:type="spellEnd"/>
          </w:p>
          <w:p w14:paraId="4C3D8E5E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pet</w:t>
            </w:r>
          </w:p>
          <w:p w14:paraId="708B87EF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Dispersin</w:t>
            </w:r>
            <w:proofErr w:type="spellEnd"/>
          </w:p>
          <w:p w14:paraId="33EAC938" w14:textId="77777777" w:rsidR="00287235" w:rsidRPr="00655E61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Pic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51364AAD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4C5F7E17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479B5CD8" w14:textId="77777777" w:rsidR="00287235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597CC" w14:textId="77777777" w:rsidR="00287235" w:rsidRDefault="00287235" w:rsidP="000447C4">
            <w:pPr>
              <w:pStyle w:val="MDPI42tablebody"/>
            </w:pPr>
            <w:r>
              <w:t>EPEC (</w:t>
            </w:r>
            <w:r w:rsidRPr="00A67589">
              <w:t>enteropathogenic E.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D31F8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LEE - pathogenicity island (PAI)</w:t>
            </w:r>
          </w:p>
          <w:p w14:paraId="46D2CE29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eae</w:t>
            </w:r>
            <w:proofErr w:type="spellEnd"/>
          </w:p>
          <w:p w14:paraId="203BD749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bfp</w:t>
            </w:r>
            <w:proofErr w:type="spellEnd"/>
          </w:p>
          <w:p w14:paraId="32BEBD93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EspB</w:t>
            </w:r>
            <w:proofErr w:type="spellEnd"/>
            <w:r w:rsidRPr="001978F7">
              <w:rPr>
                <w:i/>
                <w:iCs/>
              </w:rPr>
              <w:t>, C, F, H</w:t>
            </w:r>
          </w:p>
          <w:p w14:paraId="5A7B70C4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BFP - bundle-forming pilus</w:t>
            </w:r>
          </w:p>
          <w:p w14:paraId="4CA1EA2A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 xml:space="preserve">Absence of </w:t>
            </w:r>
            <w:proofErr w:type="spellStart"/>
            <w:r w:rsidRPr="001978F7">
              <w:rPr>
                <w:i/>
                <w:iCs/>
              </w:rPr>
              <w:t>stx</w:t>
            </w:r>
            <w:proofErr w:type="spellEnd"/>
            <w:r w:rsidRPr="001978F7">
              <w:rPr>
                <w:i/>
                <w:iCs/>
              </w:rPr>
              <w:t xml:space="preserve"> and maybe </w:t>
            </w:r>
            <w:proofErr w:type="spellStart"/>
            <w:r w:rsidRPr="001978F7">
              <w:rPr>
                <w:i/>
                <w:iCs/>
              </w:rPr>
              <w:t>bfp</w:t>
            </w:r>
            <w:proofErr w:type="spellEnd"/>
            <w:r w:rsidRPr="001978F7">
              <w:rPr>
                <w:i/>
                <w:iCs/>
              </w:rPr>
              <w:t xml:space="preserve"> genes.</w:t>
            </w:r>
          </w:p>
          <w:p w14:paraId="7AA13ABA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Intimin</w:t>
            </w:r>
          </w:p>
          <w:p w14:paraId="1656D9E0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 xml:space="preserve">BFP - Bundle forming </w:t>
            </w:r>
            <w:proofErr w:type="spellStart"/>
            <w:proofErr w:type="gramStart"/>
            <w:r w:rsidRPr="001978F7">
              <w:rPr>
                <w:i/>
                <w:iCs/>
              </w:rPr>
              <w:t>pilius</w:t>
            </w:r>
            <w:proofErr w:type="spellEnd"/>
            <w:proofErr w:type="gramEnd"/>
          </w:p>
          <w:p w14:paraId="1CF113DC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Paa</w:t>
            </w:r>
            <w:proofErr w:type="spellEnd"/>
          </w:p>
          <w:p w14:paraId="67939C36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LPF - Long polar fimbriae</w:t>
            </w:r>
          </w:p>
          <w:p w14:paraId="24DCB3C9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Cif</w:t>
            </w:r>
            <w:proofErr w:type="spellEnd"/>
            <w:r w:rsidRPr="001978F7">
              <w:rPr>
                <w:i/>
                <w:iCs/>
              </w:rPr>
              <w:t xml:space="preserve"> - Cycle-inhibiting factor</w:t>
            </w:r>
          </w:p>
          <w:p w14:paraId="41E9FCA3" w14:textId="77777777" w:rsidR="00287235" w:rsidRPr="001978F7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Map</w:t>
            </w:r>
          </w:p>
          <w:p w14:paraId="488DD228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Tir</w:t>
            </w:r>
            <w:proofErr w:type="spellEnd"/>
          </w:p>
          <w:p w14:paraId="03C41350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cdtB</w:t>
            </w:r>
            <w:proofErr w:type="spellEnd"/>
          </w:p>
          <w:p w14:paraId="1425A22E" w14:textId="77777777" w:rsidR="00287235" w:rsidRPr="001978F7" w:rsidRDefault="00287235" w:rsidP="000447C4">
            <w:pPr>
              <w:pStyle w:val="MDPI42tablebody"/>
              <w:ind w:left="360"/>
            </w:pPr>
            <w:proofErr w:type="spellStart"/>
            <w:r w:rsidRPr="001978F7">
              <w:rPr>
                <w:i/>
                <w:iCs/>
              </w:rPr>
              <w:t>exhA</w:t>
            </w:r>
            <w:proofErr w:type="spellEnd"/>
          </w:p>
          <w:p w14:paraId="02CB8872" w14:textId="77777777" w:rsidR="00287235" w:rsidRPr="00655E61" w:rsidRDefault="00287235" w:rsidP="000447C4">
            <w:pPr>
              <w:pStyle w:val="MDPI42tablebody"/>
              <w:ind w:left="360"/>
            </w:pPr>
            <w:r w:rsidRPr="001978F7">
              <w:rPr>
                <w:i/>
                <w:iCs/>
              </w:rPr>
              <w:t>O86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553E26B3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16EEAD7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067519C4" w14:textId="77777777" w:rsidR="00287235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6A2CC6" w14:textId="77777777" w:rsidR="00287235" w:rsidRDefault="00287235" w:rsidP="000447C4">
            <w:pPr>
              <w:pStyle w:val="MDPI42tablebody"/>
            </w:pPr>
            <w:r>
              <w:t>Escherichia coli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448716" w14:textId="77777777" w:rsidR="00287235" w:rsidRDefault="00287235" w:rsidP="000447C4">
            <w:pPr>
              <w:pStyle w:val="MDPI42tablebody"/>
              <w:ind w:left="360"/>
            </w:pPr>
            <w:r>
              <w:t>Escherichia coli</w:t>
            </w:r>
          </w:p>
          <w:p w14:paraId="10FF4B0F" w14:textId="77777777" w:rsidR="00287235" w:rsidRPr="00655E61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Escherichia coli spp.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2CEF3FCA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31DECF04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47343EBA" w14:textId="77777777" w:rsidR="00287235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752E4" w14:textId="77777777" w:rsidR="00287235" w:rsidRDefault="00287235" w:rsidP="000447C4">
            <w:pPr>
              <w:pStyle w:val="MDPI42tablebody"/>
            </w:pPr>
            <w:r>
              <w:t>ETEC (</w:t>
            </w:r>
            <w:r w:rsidRPr="00A67589">
              <w:t>enterotoxigenic E.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13CF31" w14:textId="77777777" w:rsidR="00287235" w:rsidRPr="006D5FCD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ST (enterotoxin)</w:t>
            </w:r>
          </w:p>
          <w:p w14:paraId="6A0066E3" w14:textId="77777777" w:rsidR="00287235" w:rsidRPr="006D5FCD" w:rsidRDefault="00287235" w:rsidP="000447C4">
            <w:pPr>
              <w:pStyle w:val="MDPI42tablebody"/>
              <w:ind w:left="1080"/>
            </w:pPr>
            <w:r w:rsidRPr="006D5FCD">
              <w:rPr>
                <w:i/>
                <w:iCs/>
              </w:rPr>
              <w:t>Sta</w:t>
            </w:r>
          </w:p>
          <w:p w14:paraId="2C77F55F" w14:textId="77777777" w:rsidR="00287235" w:rsidRPr="006D5FCD" w:rsidRDefault="00287235" w:rsidP="000447C4">
            <w:pPr>
              <w:pStyle w:val="MDPI42tablebody"/>
              <w:ind w:left="1080"/>
            </w:pPr>
            <w:proofErr w:type="spellStart"/>
            <w:r w:rsidRPr="006D5FCD">
              <w:rPr>
                <w:i/>
                <w:iCs/>
              </w:rPr>
              <w:t>STb</w:t>
            </w:r>
            <w:proofErr w:type="spellEnd"/>
          </w:p>
          <w:p w14:paraId="110D0E5D" w14:textId="77777777" w:rsidR="00287235" w:rsidRPr="006D5FCD" w:rsidRDefault="00287235" w:rsidP="000447C4">
            <w:pPr>
              <w:pStyle w:val="MDPI42tablebody"/>
              <w:ind w:left="1080"/>
            </w:pPr>
            <w:r w:rsidRPr="006D5FCD">
              <w:rPr>
                <w:i/>
                <w:iCs/>
              </w:rPr>
              <w:t>ST1</w:t>
            </w:r>
          </w:p>
          <w:p w14:paraId="3CECB8E3" w14:textId="77777777" w:rsidR="00287235" w:rsidRPr="006D5FCD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LT (enterotoxin)</w:t>
            </w:r>
          </w:p>
          <w:p w14:paraId="607DB1A8" w14:textId="77777777" w:rsidR="00287235" w:rsidRPr="006D5FCD" w:rsidRDefault="00287235" w:rsidP="000447C4">
            <w:pPr>
              <w:pStyle w:val="MDPI42tablebody"/>
              <w:ind w:left="1080"/>
            </w:pPr>
            <w:r w:rsidRPr="006D5FCD">
              <w:rPr>
                <w:i/>
                <w:iCs/>
              </w:rPr>
              <w:t>LT1</w:t>
            </w:r>
          </w:p>
          <w:p w14:paraId="51156806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elt</w:t>
            </w:r>
            <w:proofErr w:type="spellEnd"/>
            <w:r w:rsidRPr="006D5FCD">
              <w:rPr>
                <w:i/>
                <w:iCs/>
              </w:rPr>
              <w:t xml:space="preserve"> (gene LT)</w:t>
            </w:r>
          </w:p>
          <w:p w14:paraId="3D44A0E5" w14:textId="77777777" w:rsidR="00287235" w:rsidRPr="006D5FCD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est (gene ST)</w:t>
            </w:r>
          </w:p>
          <w:p w14:paraId="0CDD4E8E" w14:textId="77777777" w:rsidR="00287235" w:rsidRPr="00655E61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CFAs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211B5D81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4FB1995D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4BB8AC49" w14:textId="77777777" w:rsidR="00287235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B65293" w14:textId="77777777" w:rsidR="00287235" w:rsidRDefault="00287235" w:rsidP="000447C4">
            <w:pPr>
              <w:pStyle w:val="MDPI42tablebody"/>
            </w:pPr>
            <w:proofErr w:type="spellStart"/>
            <w:r>
              <w:t>ExPEC</w:t>
            </w:r>
            <w:proofErr w:type="spellEnd"/>
            <w:r>
              <w:t xml:space="preserve"> (</w:t>
            </w:r>
            <w:r w:rsidRPr="00A67589">
              <w:t>extraintestinal pathogenic E</w:t>
            </w:r>
            <w:r>
              <w:t>.</w:t>
            </w:r>
            <w:r w:rsidRPr="00A67589">
              <w:t xml:space="preserve">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8A9404" w14:textId="77777777" w:rsidR="00287235" w:rsidRPr="006D5FCD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pap (P fimbriae)</w:t>
            </w:r>
          </w:p>
          <w:p w14:paraId="2E5D234A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sfa</w:t>
            </w:r>
            <w:proofErr w:type="spellEnd"/>
            <w:r w:rsidRPr="006D5FCD">
              <w:rPr>
                <w:i/>
                <w:iCs/>
              </w:rPr>
              <w:t xml:space="preserve"> (S fimbriae)</w:t>
            </w:r>
          </w:p>
          <w:p w14:paraId="461F8C73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afa</w:t>
            </w:r>
            <w:proofErr w:type="spellEnd"/>
            <w:r w:rsidRPr="006D5FCD">
              <w:rPr>
                <w:i/>
                <w:iCs/>
              </w:rPr>
              <w:t>/</w:t>
            </w:r>
            <w:proofErr w:type="spellStart"/>
            <w:r w:rsidRPr="006D5FCD">
              <w:rPr>
                <w:i/>
                <w:iCs/>
              </w:rPr>
              <w:t>dra</w:t>
            </w:r>
            <w:proofErr w:type="spellEnd"/>
            <w:r w:rsidRPr="006D5FCD">
              <w:rPr>
                <w:i/>
                <w:iCs/>
              </w:rPr>
              <w:t xml:space="preserve"> (AFA-Dr adhesion)</w:t>
            </w:r>
          </w:p>
          <w:p w14:paraId="435BE4F4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iuc</w:t>
            </w:r>
            <w:proofErr w:type="spellEnd"/>
            <w:r w:rsidRPr="006D5FCD">
              <w:rPr>
                <w:i/>
                <w:iCs/>
              </w:rPr>
              <w:t>/</w:t>
            </w:r>
            <w:proofErr w:type="spellStart"/>
            <w:r w:rsidRPr="006D5FCD">
              <w:rPr>
                <w:i/>
                <w:iCs/>
              </w:rPr>
              <w:t>iut</w:t>
            </w:r>
            <w:proofErr w:type="spellEnd"/>
            <w:r w:rsidRPr="006D5FCD">
              <w:rPr>
                <w:i/>
                <w:iCs/>
              </w:rPr>
              <w:t xml:space="preserve"> (aerobactin)</w:t>
            </w:r>
          </w:p>
          <w:p w14:paraId="376B41ED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kpsMTII</w:t>
            </w:r>
            <w:proofErr w:type="spellEnd"/>
            <w:r w:rsidRPr="006D5FCD">
              <w:rPr>
                <w:i/>
                <w:iCs/>
              </w:rPr>
              <w:t xml:space="preserve"> (capsular group II)</w:t>
            </w:r>
          </w:p>
          <w:p w14:paraId="28CD0068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cdtB</w:t>
            </w:r>
            <w:proofErr w:type="spellEnd"/>
          </w:p>
          <w:p w14:paraId="5B95716B" w14:textId="77777777" w:rsidR="00287235" w:rsidRPr="006D5FCD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cnf1</w:t>
            </w:r>
          </w:p>
          <w:p w14:paraId="0F2CF555" w14:textId="77777777" w:rsidR="00287235" w:rsidRPr="006D5FCD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cvaC</w:t>
            </w:r>
            <w:proofErr w:type="spellEnd"/>
          </w:p>
          <w:p w14:paraId="4ACC8117" w14:textId="77777777" w:rsidR="00287235" w:rsidRPr="00655E61" w:rsidRDefault="00287235" w:rsidP="000447C4">
            <w:pPr>
              <w:pStyle w:val="MDPI42tablebody"/>
              <w:ind w:left="360"/>
            </w:pPr>
            <w:proofErr w:type="spellStart"/>
            <w:r w:rsidRPr="006D5FCD">
              <w:rPr>
                <w:i/>
                <w:iCs/>
              </w:rPr>
              <w:t>hlyA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22812693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5552D29D" w14:textId="77777777" w:rsidTr="000447C4">
        <w:trPr>
          <w:jc w:val="center"/>
        </w:trPr>
        <w:tc>
          <w:tcPr>
            <w:tcW w:w="26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5554F5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A9227B" w14:textId="77777777" w:rsidR="00287235" w:rsidRPr="00655E61" w:rsidRDefault="00287235" w:rsidP="000447C4">
            <w:pPr>
              <w:pStyle w:val="MDPI42tablebody"/>
            </w:pPr>
            <w:proofErr w:type="gramStart"/>
            <w:r>
              <w:t>STEC(</w:t>
            </w:r>
            <w:proofErr w:type="gramEnd"/>
            <w:r w:rsidRPr="00A67589">
              <w:t>Shiga toxin-producing E. coli</w:t>
            </w:r>
            <w:r>
              <w:t>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9C9CAE" w14:textId="77777777" w:rsidR="00287235" w:rsidRPr="00655E61" w:rsidRDefault="00287235" w:rsidP="000447C4">
            <w:pPr>
              <w:pStyle w:val="MDPI42tablebody"/>
              <w:ind w:left="360"/>
            </w:pPr>
            <w:r w:rsidRPr="006D5FCD">
              <w:rPr>
                <w:i/>
                <w:iCs/>
              </w:rPr>
              <w:t>Shiga toxin-producing E. coli</w:t>
            </w:r>
          </w:p>
        </w:tc>
        <w:tc>
          <w:tcPr>
            <w:tcW w:w="261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38A7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617A930C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66A879" w14:textId="77777777" w:rsidR="00287235" w:rsidRPr="00655E61" w:rsidRDefault="00287235" w:rsidP="000447C4">
            <w:pPr>
              <w:pStyle w:val="MDPI42tablebody"/>
            </w:pPr>
            <w:r>
              <w:t>Enterococci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5A2930" w14:textId="77777777" w:rsidR="00287235" w:rsidRPr="00655E61" w:rsidRDefault="00287235" w:rsidP="000447C4">
            <w:pPr>
              <w:pStyle w:val="MDPI42tablebody"/>
            </w:pPr>
            <w:r w:rsidRPr="002E2A60">
              <w:t>Enterococci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EADA3F" w14:textId="77777777" w:rsidR="00287235" w:rsidRDefault="00287235" w:rsidP="000447C4">
            <w:pPr>
              <w:pStyle w:val="MDPI42tablebody"/>
            </w:pPr>
            <w:r w:rsidRPr="002E2A60">
              <w:t>Fecal Streptococci</w:t>
            </w:r>
          </w:p>
          <w:p w14:paraId="73C38B7C" w14:textId="77777777" w:rsidR="00287235" w:rsidRPr="00655E61" w:rsidRDefault="00287235" w:rsidP="000447C4">
            <w:pPr>
              <w:pStyle w:val="MDPI42tablebody"/>
            </w:pPr>
            <w:r w:rsidRPr="002E2A60">
              <w:t>Enterococci</w:t>
            </w: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B03C4" w14:textId="77777777" w:rsidR="00287235" w:rsidRDefault="00287235" w:rsidP="000447C4">
            <w:pPr>
              <w:pStyle w:val="MDPI42tablebody"/>
            </w:pPr>
            <w:r>
              <w:t xml:space="preserve">The taxonomy of Enterococci and Streptococci has changed multiple times over the past century.  Streptococci methods at </w:t>
            </w:r>
            <w:r w:rsidRPr="005A1863">
              <w:t>6.5% sodium chloride (NaCl), or 45 ± 0.5 °C</w:t>
            </w:r>
            <w:r>
              <w:t xml:space="preserve"> were assumed to be Enterococci since Streptococci do not grow well at high temperatures and in salt mediums.  Since Enterococci is a more recent name it was assumed that Enterococci could not be Streptococci.</w:t>
            </w:r>
          </w:p>
          <w:p w14:paraId="1A5C4973" w14:textId="77777777" w:rsidR="00287235" w:rsidRPr="00655E61" w:rsidRDefault="00287235" w:rsidP="000447C4">
            <w:pPr>
              <w:pStyle w:val="MDPI42tablebody"/>
            </w:pPr>
            <w:proofErr w:type="spellStart"/>
            <w:r>
              <w:t>Chern</w:t>
            </w:r>
            <w:proofErr w:type="spellEnd"/>
            <w:r>
              <w:t xml:space="preserve"> et al. 2022</w:t>
            </w:r>
          </w:p>
        </w:tc>
      </w:tr>
      <w:tr w:rsidR="00287235" w:rsidRPr="00655E61" w14:paraId="4A74BBBA" w14:textId="77777777" w:rsidTr="000447C4">
        <w:trPr>
          <w:jc w:val="center"/>
        </w:trPr>
        <w:tc>
          <w:tcPr>
            <w:tcW w:w="2616" w:type="dxa"/>
            <w:vMerge/>
            <w:shd w:val="clear" w:color="auto" w:fill="auto"/>
            <w:vAlign w:val="center"/>
            <w:hideMark/>
          </w:tcPr>
          <w:p w14:paraId="36681E22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58D1F8" w14:textId="77777777" w:rsidR="00287235" w:rsidRPr="00655E61" w:rsidRDefault="00287235" w:rsidP="000447C4">
            <w:pPr>
              <w:pStyle w:val="MDPI42tablebody"/>
            </w:pPr>
            <w:r w:rsidRPr="002E2A60">
              <w:t xml:space="preserve">Enterococcus </w:t>
            </w:r>
            <w:proofErr w:type="spellStart"/>
            <w:r w:rsidRPr="002E2A60">
              <w:t>cecorum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C0C36" w14:textId="77777777" w:rsidR="00287235" w:rsidRPr="00655E61" w:rsidRDefault="00287235" w:rsidP="000447C4">
            <w:pPr>
              <w:pStyle w:val="MDPI42tablebody"/>
            </w:pPr>
            <w:r w:rsidRPr="002E2A60">
              <w:t xml:space="preserve">Enterococcus </w:t>
            </w:r>
            <w:proofErr w:type="spellStart"/>
            <w:r w:rsidRPr="002E2A60">
              <w:t>cecorum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5EED236B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6F84FC0F" w14:textId="77777777" w:rsidTr="000447C4">
        <w:trPr>
          <w:jc w:val="center"/>
        </w:trPr>
        <w:tc>
          <w:tcPr>
            <w:tcW w:w="2616" w:type="dxa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14:paraId="7B52B212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866522" w14:textId="77777777" w:rsidR="00287235" w:rsidRPr="00655E61" w:rsidRDefault="00287235" w:rsidP="000447C4">
            <w:pPr>
              <w:pStyle w:val="MDPI42tablebody"/>
            </w:pPr>
            <w:r w:rsidRPr="002E2A60">
              <w:t>Enterococcus faecalis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E2A848" w14:textId="77777777" w:rsidR="00287235" w:rsidRPr="00655E61" w:rsidRDefault="00287235" w:rsidP="000447C4">
            <w:pPr>
              <w:pStyle w:val="MDPI42tablebody"/>
            </w:pPr>
            <w:r w:rsidRPr="002E2A60">
              <w:t>Enterococcus faecalis</w:t>
            </w:r>
          </w:p>
        </w:tc>
        <w:tc>
          <w:tcPr>
            <w:tcW w:w="2617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65ED7AE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2DF2CB53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C6C116" w14:textId="77777777" w:rsidR="00287235" w:rsidRPr="00655E61" w:rsidRDefault="00287235" w:rsidP="000447C4">
            <w:pPr>
              <w:pStyle w:val="MDPI42tablebody"/>
            </w:pPr>
            <w:r>
              <w:t>Salmonella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EA49B9" w14:textId="77777777" w:rsidR="00287235" w:rsidRPr="00655E61" w:rsidRDefault="00287235" w:rsidP="000447C4">
            <w:pPr>
              <w:pStyle w:val="MDPI42tablebody"/>
            </w:pPr>
            <w:r>
              <w:t>Salmonella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2B28" w14:textId="77777777" w:rsidR="00287235" w:rsidRDefault="00287235" w:rsidP="000447C4">
            <w:pPr>
              <w:pStyle w:val="MDPI42tablebody"/>
            </w:pPr>
            <w:r>
              <w:t>Salmonella</w:t>
            </w:r>
          </w:p>
          <w:p w14:paraId="2A535534" w14:textId="77777777" w:rsidR="00287235" w:rsidRPr="00655E61" w:rsidRDefault="00287235" w:rsidP="000447C4">
            <w:pPr>
              <w:pStyle w:val="MDPI42tablebody"/>
            </w:pPr>
            <w:r>
              <w:t>Salmonella spp.</w:t>
            </w:r>
          </w:p>
        </w:tc>
        <w:tc>
          <w:tcPr>
            <w:tcW w:w="26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9F88428" w14:textId="77777777" w:rsidR="00287235" w:rsidRPr="00655E61" w:rsidRDefault="00287235" w:rsidP="000447C4">
            <w:pPr>
              <w:pStyle w:val="MDPI42tablebody"/>
            </w:pPr>
            <w:r>
              <w:t xml:space="preserve">Salmonella was categorized as Salmonella, Salmonella enterica non </w:t>
            </w:r>
            <w:proofErr w:type="spellStart"/>
            <w:r>
              <w:t>typoid</w:t>
            </w:r>
            <w:proofErr w:type="spellEnd"/>
            <w:r>
              <w:t xml:space="preserve">, and typhoid.  All strains and serotypes were categorized based on </w:t>
            </w:r>
            <w:r w:rsidRPr="00970B72">
              <w:t>https://lifemap-ncbi.univ-lyon1.fr/</w:t>
            </w:r>
            <w:r>
              <w:t xml:space="preserve">.  All strains with Typhimurium were assumed to be typhoid and all strains </w:t>
            </w:r>
            <w:proofErr w:type="spellStart"/>
            <w:r>
              <w:t>with out</w:t>
            </w:r>
            <w:proofErr w:type="spellEnd"/>
            <w:r>
              <w:t xml:space="preserve"> Typhimurium were considered non-typhoid.  </w:t>
            </w:r>
          </w:p>
        </w:tc>
      </w:tr>
      <w:tr w:rsidR="00287235" w:rsidRPr="00655E61" w14:paraId="47390401" w14:textId="77777777" w:rsidTr="000447C4">
        <w:trPr>
          <w:trHeight w:val="135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566EEBFE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605BFE" w14:textId="77777777" w:rsidR="00287235" w:rsidRPr="00655E61" w:rsidRDefault="00287235" w:rsidP="000447C4">
            <w:pPr>
              <w:pStyle w:val="MDPI42tablebody"/>
            </w:pPr>
            <w:r w:rsidRPr="007B6A15">
              <w:t>Salmonella enterica (non-typhoid)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B60E9E" w14:textId="77777777" w:rsidR="00287235" w:rsidRPr="00655E61" w:rsidRDefault="00287235" w:rsidP="000447C4">
            <w:pPr>
              <w:pStyle w:val="MDPI42tablebody"/>
            </w:pPr>
            <w:r w:rsidRPr="007B6A15">
              <w:t>enterica</w:t>
            </w:r>
          </w:p>
        </w:tc>
        <w:tc>
          <w:tcPr>
            <w:tcW w:w="2617" w:type="dxa"/>
            <w:tcBorders>
              <w:top w:val="nil"/>
            </w:tcBorders>
            <w:shd w:val="clear" w:color="auto" w:fill="auto"/>
            <w:vAlign w:val="center"/>
          </w:tcPr>
          <w:p w14:paraId="1A5B9A3E" w14:textId="77777777" w:rsidR="00287235" w:rsidRPr="00655E61" w:rsidRDefault="00287235" w:rsidP="000447C4">
            <w:pPr>
              <w:pStyle w:val="MDPI42tablebody"/>
            </w:pPr>
            <w:r w:rsidRPr="00655E61">
              <w:t>data</w:t>
            </w:r>
          </w:p>
        </w:tc>
      </w:tr>
      <w:tr w:rsidR="00287235" w:rsidRPr="00655E61" w14:paraId="3FF9ED2D" w14:textId="77777777" w:rsidTr="000447C4">
        <w:trPr>
          <w:trHeight w:val="135"/>
          <w:jc w:val="center"/>
        </w:trPr>
        <w:tc>
          <w:tcPr>
            <w:tcW w:w="26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5B7F24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296DAE" w14:textId="77777777" w:rsidR="00287235" w:rsidRPr="00655E61" w:rsidRDefault="00287235" w:rsidP="000447C4">
            <w:pPr>
              <w:pStyle w:val="MDPI42tablebody"/>
            </w:pPr>
            <w:r w:rsidRPr="007B6A15">
              <w:t>Salmonella enterica (typhoid)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6191BC" w14:textId="77777777" w:rsidR="00287235" w:rsidRPr="00655E61" w:rsidRDefault="00287235" w:rsidP="000447C4">
            <w:pPr>
              <w:pStyle w:val="MDPI42tablebody"/>
            </w:pPr>
            <w:r w:rsidRPr="007B6A15">
              <w:t>Typhimurium</w:t>
            </w:r>
          </w:p>
        </w:tc>
        <w:tc>
          <w:tcPr>
            <w:tcW w:w="2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0DE39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3C03F421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0CA139" w14:textId="77777777" w:rsidR="00287235" w:rsidRPr="00655E61" w:rsidRDefault="00287235" w:rsidP="000447C4">
            <w:pPr>
              <w:pStyle w:val="MDPI42tablebody"/>
            </w:pPr>
            <w:r>
              <w:t>Cryptosporidium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20BA7" w14:textId="77777777" w:rsidR="00287235" w:rsidRPr="00655E61" w:rsidRDefault="00287235" w:rsidP="000447C4">
            <w:pPr>
              <w:pStyle w:val="MDPI42tablebody"/>
            </w:pPr>
            <w:r>
              <w:t>Cryptosporidium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D600ED" w14:textId="77777777" w:rsidR="00287235" w:rsidRDefault="00287235" w:rsidP="000447C4">
            <w:pPr>
              <w:pStyle w:val="MDPI42tablebody"/>
            </w:pPr>
            <w:r>
              <w:t>Cryptosporidium</w:t>
            </w:r>
          </w:p>
          <w:p w14:paraId="06EE5639" w14:textId="77777777" w:rsidR="00287235" w:rsidRDefault="00287235" w:rsidP="000447C4">
            <w:pPr>
              <w:pStyle w:val="MDPI42tablebody"/>
            </w:pPr>
            <w:r>
              <w:t>Cryptosporidium sp.</w:t>
            </w:r>
          </w:p>
          <w:p w14:paraId="006E7F2F" w14:textId="77777777" w:rsidR="00287235" w:rsidRPr="00655E61" w:rsidRDefault="00287235" w:rsidP="000447C4">
            <w:pPr>
              <w:pStyle w:val="MDPI42tablebody"/>
            </w:pPr>
            <w:r>
              <w:t>Cryptosporidium spp.</w:t>
            </w: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1E393" w14:textId="77777777" w:rsidR="00287235" w:rsidRDefault="00287235" w:rsidP="000447C4">
            <w:pPr>
              <w:pStyle w:val="MDPI42tablebody"/>
            </w:pPr>
            <w:r>
              <w:t xml:space="preserve">Cryptosporidium was classified based on the dose response models that were available on the QRMA Wiki, </w:t>
            </w:r>
            <w:proofErr w:type="spellStart"/>
            <w:r>
              <w:t>muris</w:t>
            </w:r>
            <w:proofErr w:type="spellEnd"/>
            <w:r>
              <w:t xml:space="preserve">, hominis, parvum, </w:t>
            </w:r>
            <w:proofErr w:type="spellStart"/>
            <w:r>
              <w:t>ubiquitum</w:t>
            </w:r>
            <w:proofErr w:type="spellEnd"/>
            <w:r>
              <w:t>.</w:t>
            </w:r>
          </w:p>
          <w:p w14:paraId="0B544C68" w14:textId="77777777" w:rsidR="00287235" w:rsidRPr="00655E61" w:rsidRDefault="00287235" w:rsidP="000447C4">
            <w:pPr>
              <w:pStyle w:val="MDPI42tablebody"/>
            </w:pPr>
            <w:r>
              <w:t xml:space="preserve">All other Cryptosporidium were lumped into (genotype) since they did not have a standardized strain name and the name in the article was not referenced in a taxonomic database. </w:t>
            </w:r>
          </w:p>
        </w:tc>
      </w:tr>
      <w:tr w:rsidR="00287235" w:rsidRPr="00655E61" w14:paraId="4320B423" w14:textId="77777777" w:rsidTr="000447C4">
        <w:trPr>
          <w:trHeight w:val="90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7EB97CF9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FC6308" w14:textId="77777777" w:rsidR="00287235" w:rsidRPr="00655E61" w:rsidRDefault="00287235" w:rsidP="000447C4">
            <w:pPr>
              <w:pStyle w:val="MDPI42tablebody"/>
            </w:pPr>
            <w:r>
              <w:t xml:space="preserve">Cryptosporidium </w:t>
            </w:r>
            <w:proofErr w:type="spellStart"/>
            <w:r>
              <w:t>muris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6FE612" w14:textId="77777777" w:rsidR="00287235" w:rsidRPr="00655E61" w:rsidRDefault="00287235" w:rsidP="000447C4">
            <w:pPr>
              <w:pStyle w:val="MDPI42tablebody"/>
            </w:pPr>
            <w:r>
              <w:t xml:space="preserve">Cryptosporidium </w:t>
            </w:r>
            <w:proofErr w:type="spellStart"/>
            <w:r>
              <w:t>muris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04DA3B47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6B88EF86" w14:textId="77777777" w:rsidTr="000447C4">
        <w:trPr>
          <w:trHeight w:val="90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58AB7609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DC1082" w14:textId="77777777" w:rsidR="00287235" w:rsidRPr="00655E61" w:rsidRDefault="00287235" w:rsidP="000447C4">
            <w:pPr>
              <w:pStyle w:val="MDPI42tablebody"/>
            </w:pPr>
            <w:r w:rsidRPr="00970B72">
              <w:t>Cryptosporidium hominis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231E1" w14:textId="77777777" w:rsidR="00287235" w:rsidRPr="00655E61" w:rsidRDefault="00287235" w:rsidP="000447C4">
            <w:pPr>
              <w:pStyle w:val="MDPI42tablebody"/>
            </w:pPr>
            <w:r w:rsidRPr="00970B72">
              <w:t>Cryptosporidium hominis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3CF058BC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048B2BE" w14:textId="77777777" w:rsidTr="000447C4">
        <w:trPr>
          <w:trHeight w:val="90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7F59CF9A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37E44C0" w14:textId="77777777" w:rsidR="00287235" w:rsidRPr="00655E61" w:rsidRDefault="00287235" w:rsidP="000447C4">
            <w:pPr>
              <w:pStyle w:val="MDPI42tablebody"/>
            </w:pPr>
            <w:r>
              <w:t>Cryptosporidium parvum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052B1" w14:textId="77777777" w:rsidR="00287235" w:rsidRPr="00655E61" w:rsidRDefault="00287235" w:rsidP="000447C4">
            <w:pPr>
              <w:pStyle w:val="MDPI42tablebody"/>
            </w:pPr>
            <w:r>
              <w:t>Cryptosporidium parvum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09111B15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22686CA" w14:textId="77777777" w:rsidTr="000447C4">
        <w:trPr>
          <w:trHeight w:val="90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2FFE131E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30358C" w14:textId="77777777" w:rsidR="00287235" w:rsidRPr="00655E61" w:rsidRDefault="00287235" w:rsidP="000447C4">
            <w:pPr>
              <w:pStyle w:val="MDPI42tablebody"/>
            </w:pPr>
            <w:r w:rsidRPr="00970B72">
              <w:t xml:space="preserve">Cryptosporidium </w:t>
            </w:r>
            <w:proofErr w:type="spellStart"/>
            <w:r w:rsidRPr="00970B72">
              <w:t>ubiquitum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318EB" w14:textId="77777777" w:rsidR="00287235" w:rsidRPr="00655E61" w:rsidRDefault="00287235" w:rsidP="000447C4">
            <w:pPr>
              <w:pStyle w:val="MDPI42tablebody"/>
            </w:pPr>
            <w:r w:rsidRPr="00970B72">
              <w:t xml:space="preserve">Cryptosporidium </w:t>
            </w:r>
            <w:proofErr w:type="spellStart"/>
            <w:r w:rsidRPr="00970B72">
              <w:t>ubiquitum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4D5FE023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05F1406F" w14:textId="77777777" w:rsidTr="000447C4">
        <w:trPr>
          <w:trHeight w:val="90"/>
          <w:jc w:val="center"/>
        </w:trPr>
        <w:tc>
          <w:tcPr>
            <w:tcW w:w="26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0DD8AF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D3EA197" w14:textId="77777777" w:rsidR="00287235" w:rsidRPr="00655E61" w:rsidRDefault="00287235" w:rsidP="000447C4">
            <w:pPr>
              <w:pStyle w:val="MDPI42tablebody"/>
            </w:pPr>
            <w:r w:rsidRPr="00077311">
              <w:t>Cryptosporidium (genotype)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CA0CE7" w14:textId="77777777" w:rsidR="00287235" w:rsidRPr="00655E61" w:rsidRDefault="00287235" w:rsidP="000447C4">
            <w:pPr>
              <w:pStyle w:val="MDPI42tablebody"/>
            </w:pPr>
            <w:r>
              <w:t>All others</w:t>
            </w:r>
          </w:p>
        </w:tc>
        <w:tc>
          <w:tcPr>
            <w:tcW w:w="261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5DB4E3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735A081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419F3E" w14:textId="77777777" w:rsidR="00287235" w:rsidRPr="00655E61" w:rsidRDefault="00287235" w:rsidP="000447C4">
            <w:pPr>
              <w:pStyle w:val="MDPI42tablebody"/>
            </w:pPr>
            <w:r>
              <w:t>Giardia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86DAD9" w14:textId="77777777" w:rsidR="00287235" w:rsidRPr="00655E61" w:rsidRDefault="00287235" w:rsidP="000447C4">
            <w:pPr>
              <w:pStyle w:val="MDPI42tablebody"/>
            </w:pPr>
            <w:r w:rsidRPr="00077311">
              <w:t>Giardia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86A20D" w14:textId="77777777" w:rsidR="00287235" w:rsidRDefault="00287235" w:rsidP="000447C4">
            <w:pPr>
              <w:pStyle w:val="MDPI42tablebody"/>
            </w:pPr>
            <w:r w:rsidRPr="00077311">
              <w:t>Giardia</w:t>
            </w:r>
          </w:p>
          <w:p w14:paraId="2703CA28" w14:textId="77777777" w:rsidR="00287235" w:rsidRDefault="00287235" w:rsidP="000447C4">
            <w:pPr>
              <w:pStyle w:val="MDPI42tablebody"/>
            </w:pPr>
            <w:r w:rsidRPr="00077311">
              <w:t>Giardia</w:t>
            </w:r>
            <w:r>
              <w:t xml:space="preserve"> sp.</w:t>
            </w:r>
          </w:p>
          <w:p w14:paraId="576F16B4" w14:textId="77777777" w:rsidR="00287235" w:rsidRPr="00655E61" w:rsidRDefault="00287235" w:rsidP="000447C4">
            <w:pPr>
              <w:pStyle w:val="MDPI42tablebody"/>
            </w:pPr>
            <w:r w:rsidRPr="00077311">
              <w:t>Giardia</w:t>
            </w:r>
            <w:r>
              <w:t xml:space="preserve"> spp.</w:t>
            </w: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C6DDBE" w14:textId="77777777" w:rsidR="00287235" w:rsidRPr="00655E61" w:rsidRDefault="00287235" w:rsidP="000447C4">
            <w:pPr>
              <w:pStyle w:val="MDPI42tablebody"/>
            </w:pPr>
            <w:r>
              <w:t>In the systematic review there were few Giardia strains mentioned and all of them were in the QMRA wiki.</w:t>
            </w:r>
          </w:p>
        </w:tc>
      </w:tr>
      <w:tr w:rsidR="00287235" w:rsidRPr="00655E61" w14:paraId="2E6DC0CE" w14:textId="77777777" w:rsidTr="000447C4">
        <w:trPr>
          <w:trHeight w:val="135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5F5B76F0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EBB9D" w14:textId="77777777" w:rsidR="00287235" w:rsidRPr="00655E61" w:rsidRDefault="00287235" w:rsidP="000447C4">
            <w:pPr>
              <w:pStyle w:val="MDPI42tablebody"/>
            </w:pPr>
            <w:r w:rsidRPr="00077311">
              <w:t>Giardia lamblia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05B7D" w14:textId="77777777" w:rsidR="00287235" w:rsidRPr="00655E61" w:rsidRDefault="00287235" w:rsidP="000447C4">
            <w:pPr>
              <w:pStyle w:val="MDPI42tablebody"/>
            </w:pPr>
            <w:r w:rsidRPr="00077311">
              <w:t>Giardia lamblia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41E2A20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293A8DDD" w14:textId="77777777" w:rsidTr="000447C4">
        <w:trPr>
          <w:trHeight w:val="135"/>
          <w:jc w:val="center"/>
        </w:trPr>
        <w:tc>
          <w:tcPr>
            <w:tcW w:w="26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A5A67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B0AC5" w14:textId="77777777" w:rsidR="00287235" w:rsidRPr="00655E61" w:rsidRDefault="00287235" w:rsidP="000447C4">
            <w:pPr>
              <w:pStyle w:val="MDPI42tablebody"/>
            </w:pPr>
            <w:r w:rsidRPr="00077311">
              <w:t xml:space="preserve">Giardia </w:t>
            </w:r>
            <w:proofErr w:type="spellStart"/>
            <w:r w:rsidRPr="00077311">
              <w:t>duodenalis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98E9E0" w14:textId="77777777" w:rsidR="00287235" w:rsidRPr="00655E61" w:rsidRDefault="00287235" w:rsidP="000447C4">
            <w:pPr>
              <w:pStyle w:val="MDPI42tablebody"/>
            </w:pPr>
            <w:r w:rsidRPr="00077311">
              <w:t xml:space="preserve">Giardia </w:t>
            </w:r>
            <w:proofErr w:type="spellStart"/>
            <w:r w:rsidRPr="00077311">
              <w:t>duodenalis</w:t>
            </w:r>
            <w:proofErr w:type="spellEnd"/>
          </w:p>
        </w:tc>
        <w:tc>
          <w:tcPr>
            <w:tcW w:w="261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12D1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6CD1E49" w14:textId="77777777" w:rsidTr="000447C4">
        <w:trPr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6122F6" w14:textId="77777777" w:rsidR="00287235" w:rsidRPr="00655E61" w:rsidRDefault="00287235" w:rsidP="000447C4">
            <w:pPr>
              <w:pStyle w:val="MDPI42tablebody"/>
            </w:pPr>
            <w:r>
              <w:t>Campylobacter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722BE" w14:textId="77777777" w:rsidR="00287235" w:rsidRPr="00655E61" w:rsidRDefault="00287235" w:rsidP="000447C4">
            <w:pPr>
              <w:pStyle w:val="MDPI42tablebody"/>
            </w:pPr>
            <w:r w:rsidRPr="00A442B7">
              <w:t>Campylobacter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4C91AA" w14:textId="77777777" w:rsidR="00287235" w:rsidRDefault="00287235" w:rsidP="000447C4">
            <w:pPr>
              <w:pStyle w:val="MDPI42tablebody"/>
            </w:pPr>
            <w:r w:rsidRPr="00A442B7">
              <w:t>Campylobacter</w:t>
            </w:r>
          </w:p>
          <w:p w14:paraId="327CFAE7" w14:textId="77777777" w:rsidR="00287235" w:rsidRDefault="00287235" w:rsidP="000447C4">
            <w:pPr>
              <w:pStyle w:val="MDPI42tablebody"/>
            </w:pPr>
            <w:r w:rsidRPr="00A442B7">
              <w:t>Campylobacter</w:t>
            </w:r>
            <w:r>
              <w:t xml:space="preserve"> sp.</w:t>
            </w:r>
          </w:p>
          <w:p w14:paraId="7FB24914" w14:textId="77777777" w:rsidR="00287235" w:rsidRDefault="00287235" w:rsidP="000447C4">
            <w:pPr>
              <w:pStyle w:val="MDPI42tablebody"/>
            </w:pPr>
            <w:r w:rsidRPr="00A442B7">
              <w:t>Campylobacter</w:t>
            </w:r>
            <w:r>
              <w:t xml:space="preserve"> spp.</w:t>
            </w:r>
          </w:p>
          <w:p w14:paraId="75AA8A4F" w14:textId="77777777" w:rsidR="00287235" w:rsidRPr="00655E61" w:rsidRDefault="00287235" w:rsidP="000447C4">
            <w:pPr>
              <w:pStyle w:val="MDPI42tablebody"/>
            </w:pPr>
            <w:r>
              <w:t>Or grouped multiple types</w:t>
            </w:r>
          </w:p>
        </w:tc>
        <w:tc>
          <w:tcPr>
            <w:tcW w:w="26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88F741" w14:textId="77777777" w:rsidR="00287235" w:rsidRDefault="00287235" w:rsidP="000447C4">
            <w:pPr>
              <w:pStyle w:val="MDPI42tablebody"/>
            </w:pPr>
            <w:r>
              <w:t xml:space="preserve">There was not a good way to group campylobacter.  When campylobacter </w:t>
            </w:r>
            <w:proofErr w:type="gramStart"/>
            <w:r>
              <w:t>were</w:t>
            </w:r>
            <w:proofErr w:type="gramEnd"/>
            <w:r>
              <w:t xml:space="preserve"> grouped from multiple species it was assumed that it was general campylobacter. </w:t>
            </w:r>
          </w:p>
          <w:p w14:paraId="63824A82" w14:textId="77777777" w:rsidR="00287235" w:rsidRDefault="00287235" w:rsidP="000447C4">
            <w:pPr>
              <w:pStyle w:val="MDPI42tablebody"/>
            </w:pPr>
            <w:proofErr w:type="spellStart"/>
            <w:r>
              <w:t>Camplobacter</w:t>
            </w:r>
            <w:proofErr w:type="spellEnd"/>
            <w:r>
              <w:t xml:space="preserve"> genetic strains were categorized as adhesin or virulence strains.</w:t>
            </w:r>
          </w:p>
          <w:p w14:paraId="18714B86" w14:textId="77777777" w:rsidR="00287235" w:rsidRDefault="00287235" w:rsidP="000447C4">
            <w:pPr>
              <w:pStyle w:val="MDPI42tablebody"/>
            </w:pPr>
            <w:r>
              <w:t xml:space="preserve">Campylobacter </w:t>
            </w:r>
            <w:proofErr w:type="spellStart"/>
            <w:r>
              <w:t>lardis</w:t>
            </w:r>
            <w:proofErr w:type="spellEnd"/>
            <w:r>
              <w:t xml:space="preserve"> and NARTC were renamed </w:t>
            </w:r>
            <w:proofErr w:type="spellStart"/>
            <w:r>
              <w:t>lari</w:t>
            </w:r>
            <w:proofErr w:type="spellEnd"/>
            <w:r>
              <w:t xml:space="preserve"> (</w:t>
            </w:r>
            <w:r w:rsidRPr="00D107F3">
              <w:t xml:space="preserve">von </w:t>
            </w:r>
            <w:proofErr w:type="spellStart"/>
            <w:r w:rsidRPr="00D107F3">
              <w:t>Graevenitz</w:t>
            </w:r>
            <w:proofErr w:type="spellEnd"/>
            <w:r>
              <w:t xml:space="preserve"> 1990)</w:t>
            </w:r>
          </w:p>
          <w:p w14:paraId="4D6B158B" w14:textId="77777777" w:rsidR="00287235" w:rsidRPr="00655E61" w:rsidRDefault="00287235" w:rsidP="000447C4">
            <w:pPr>
              <w:pStyle w:val="MDPI42tablebody"/>
            </w:pPr>
            <w:r>
              <w:t xml:space="preserve">All other campylobacter strains were kept </w:t>
            </w:r>
            <w:proofErr w:type="spellStart"/>
            <w:r>
              <w:t>seperate</w:t>
            </w:r>
            <w:proofErr w:type="spellEnd"/>
            <w:r>
              <w:t>.</w:t>
            </w:r>
          </w:p>
          <w:p w14:paraId="20264260" w14:textId="77777777" w:rsidR="00287235" w:rsidRPr="00655E61" w:rsidRDefault="00287235" w:rsidP="000447C4">
            <w:pPr>
              <w:pStyle w:val="MDPI42tablebody"/>
            </w:pPr>
            <w:r w:rsidRPr="00655E61">
              <w:t>data</w:t>
            </w:r>
          </w:p>
        </w:tc>
      </w:tr>
      <w:tr w:rsidR="00287235" w:rsidRPr="00655E61" w14:paraId="06FB3DA3" w14:textId="77777777" w:rsidTr="000447C4">
        <w:trPr>
          <w:trHeight w:val="69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360FC650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37C534" w14:textId="77777777" w:rsidR="00287235" w:rsidRPr="00655E61" w:rsidRDefault="00287235" w:rsidP="000447C4">
            <w:pPr>
              <w:pStyle w:val="MDPI42tablebody"/>
            </w:pPr>
            <w:r w:rsidRPr="00A442B7">
              <w:t>Campylobacter (adhesin)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952312" w14:textId="77777777" w:rsidR="00287235" w:rsidRDefault="00287235" w:rsidP="000447C4">
            <w:pPr>
              <w:pStyle w:val="MDPI42tablebody"/>
            </w:pPr>
            <w:proofErr w:type="spellStart"/>
            <w:r>
              <w:t>fla</w:t>
            </w:r>
            <w:proofErr w:type="spellEnd"/>
          </w:p>
          <w:p w14:paraId="186F58CF" w14:textId="77777777" w:rsidR="00287235" w:rsidRPr="00655E61" w:rsidRDefault="00287235" w:rsidP="000447C4">
            <w:pPr>
              <w:pStyle w:val="MDPI42tablebody"/>
            </w:pPr>
            <w:proofErr w:type="spellStart"/>
            <w:r>
              <w:t>cadF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02AECD0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29FD19CE" w14:textId="77777777" w:rsidTr="000447C4">
        <w:trPr>
          <w:trHeight w:val="67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6F785860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E35A9E" w14:textId="77777777" w:rsidR="00287235" w:rsidRPr="00655E61" w:rsidRDefault="00287235" w:rsidP="000447C4">
            <w:pPr>
              <w:pStyle w:val="MDPI42tablebody"/>
            </w:pPr>
            <w:r w:rsidRPr="00A442B7">
              <w:t>Campylobacter (virulence)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1844C8" w14:textId="77777777" w:rsidR="00287235" w:rsidRPr="00655E61" w:rsidRDefault="00287235" w:rsidP="000447C4">
            <w:pPr>
              <w:pStyle w:val="MDPI42tablebody"/>
            </w:pPr>
            <w:proofErr w:type="spellStart"/>
            <w:r>
              <w:t>cdt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3D1356FE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1F292C60" w14:textId="77777777" w:rsidTr="000447C4">
        <w:trPr>
          <w:trHeight w:val="67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6DD3AAE8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07386" w14:textId="77777777" w:rsidR="00287235" w:rsidRPr="00655E61" w:rsidRDefault="00287235" w:rsidP="000447C4">
            <w:pPr>
              <w:pStyle w:val="MDPI42tablebody"/>
            </w:pPr>
            <w:r w:rsidRPr="00A442B7">
              <w:t>Campylobacter coli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6CD596" w14:textId="77777777" w:rsidR="00287235" w:rsidRPr="00655E61" w:rsidRDefault="00287235" w:rsidP="000447C4">
            <w:pPr>
              <w:pStyle w:val="MDPI42tablebody"/>
            </w:pPr>
            <w:r w:rsidRPr="00A442B7">
              <w:t>Campylobacter coli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1B4AC9B7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40A8F78F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09982FE0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1656A" w14:textId="77777777" w:rsidR="00287235" w:rsidRPr="00655E61" w:rsidRDefault="00287235" w:rsidP="000447C4">
            <w:pPr>
              <w:pStyle w:val="MDPI42tablebody"/>
            </w:pPr>
            <w:r w:rsidRPr="00A442B7">
              <w:t>Campylobacter fetus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C6075" w14:textId="77777777" w:rsidR="00287235" w:rsidRPr="00655E61" w:rsidRDefault="00287235" w:rsidP="000447C4">
            <w:pPr>
              <w:pStyle w:val="MDPI42tablebody"/>
            </w:pPr>
            <w:r w:rsidRPr="00A442B7">
              <w:t>Campylobacter fetus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401D574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6FEB6DEE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2D2E0377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47AFE4" w14:textId="77777777" w:rsidR="00287235" w:rsidRPr="00655E61" w:rsidRDefault="00287235" w:rsidP="000447C4">
            <w:pPr>
              <w:pStyle w:val="MDPI42tablebody"/>
            </w:pPr>
            <w:r w:rsidRPr="00A442B7">
              <w:t>Campylobacter helveticus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3987E" w14:textId="77777777" w:rsidR="00287235" w:rsidRPr="00655E61" w:rsidRDefault="00287235" w:rsidP="000447C4">
            <w:pPr>
              <w:pStyle w:val="MDPI42tablebody"/>
            </w:pPr>
            <w:r w:rsidRPr="00A442B7">
              <w:t>Campylobacter helveticus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0C6DEB60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057221CB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35E53C2C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422F70" w14:textId="77777777" w:rsidR="00287235" w:rsidRPr="00655E61" w:rsidRDefault="00287235" w:rsidP="000447C4">
            <w:pPr>
              <w:pStyle w:val="MDPI42tablebody"/>
            </w:pPr>
            <w:r w:rsidRPr="00A442B7">
              <w:t xml:space="preserve">Campylobacter </w:t>
            </w:r>
            <w:proofErr w:type="spellStart"/>
            <w:r w:rsidRPr="00A442B7">
              <w:t>hyointestinalis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22B228" w14:textId="77777777" w:rsidR="00287235" w:rsidRPr="00655E61" w:rsidRDefault="00287235" w:rsidP="000447C4">
            <w:pPr>
              <w:pStyle w:val="MDPI42tablebody"/>
            </w:pPr>
            <w:r w:rsidRPr="00A442B7">
              <w:t xml:space="preserve">Campylobacter </w:t>
            </w:r>
            <w:proofErr w:type="spellStart"/>
            <w:r w:rsidRPr="00A442B7">
              <w:t>hyointestinalis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62197388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1DA3716D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0687261E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DF750" w14:textId="77777777" w:rsidR="00287235" w:rsidRPr="00655E61" w:rsidRDefault="00287235" w:rsidP="000447C4">
            <w:pPr>
              <w:pStyle w:val="MDPI42tablebody"/>
            </w:pPr>
            <w:r w:rsidRPr="00A442B7">
              <w:t>Campylobacter jejuni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956432" w14:textId="77777777" w:rsidR="00287235" w:rsidRDefault="00287235" w:rsidP="000447C4">
            <w:pPr>
              <w:pStyle w:val="MDPI42tablebody"/>
            </w:pPr>
            <w:r w:rsidRPr="00A442B7">
              <w:t>Campylobacter jejuni</w:t>
            </w:r>
          </w:p>
          <w:p w14:paraId="2731AB7B" w14:textId="77777777" w:rsidR="00287235" w:rsidRPr="00655E61" w:rsidRDefault="00287235" w:rsidP="000447C4">
            <w:pPr>
              <w:pStyle w:val="MDPI42tablebody"/>
            </w:pPr>
            <w:r w:rsidRPr="00A442B7">
              <w:t>Campylobacter fetus subsp. jejuni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378C54F1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24851D6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22432E34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503EEF" w14:textId="77777777" w:rsidR="00287235" w:rsidRPr="00655E61" w:rsidRDefault="00287235" w:rsidP="000447C4">
            <w:pPr>
              <w:pStyle w:val="MDPI42tablebody"/>
            </w:pPr>
            <w:r w:rsidRPr="00A442B7">
              <w:t xml:space="preserve">Campylobacter </w:t>
            </w:r>
            <w:proofErr w:type="spellStart"/>
            <w:r w:rsidRPr="00A442B7">
              <w:t>lari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8B1996" w14:textId="77777777" w:rsidR="00287235" w:rsidRDefault="00287235" w:rsidP="000447C4">
            <w:pPr>
              <w:pStyle w:val="MDPI42tablebody"/>
            </w:pPr>
            <w:r w:rsidRPr="00A442B7">
              <w:t xml:space="preserve">Campylobacter </w:t>
            </w:r>
            <w:proofErr w:type="spellStart"/>
            <w:r w:rsidRPr="00A442B7">
              <w:t>lari</w:t>
            </w:r>
            <w:proofErr w:type="spellEnd"/>
          </w:p>
          <w:p w14:paraId="26616344" w14:textId="77777777" w:rsidR="00287235" w:rsidRDefault="00287235" w:rsidP="000447C4">
            <w:pPr>
              <w:pStyle w:val="MDPI42tablebody"/>
            </w:pPr>
            <w:proofErr w:type="spellStart"/>
            <w:r w:rsidRPr="00D107F3">
              <w:t>Camplyobacter</w:t>
            </w:r>
            <w:proofErr w:type="spellEnd"/>
            <w:r w:rsidRPr="00D107F3">
              <w:t xml:space="preserve"> </w:t>
            </w:r>
            <w:proofErr w:type="gramStart"/>
            <w:r w:rsidRPr="00D107F3">
              <w:t>NARTC  (</w:t>
            </w:r>
            <w:proofErr w:type="gramEnd"/>
            <w:r w:rsidRPr="00D107F3">
              <w:t>nalidixic acid-resistant thermophilic campylobacters)</w:t>
            </w:r>
          </w:p>
          <w:p w14:paraId="0129DE08" w14:textId="77777777" w:rsidR="00287235" w:rsidRPr="00655E61" w:rsidRDefault="00287235" w:rsidP="000447C4">
            <w:pPr>
              <w:pStyle w:val="MDPI42tablebody"/>
            </w:pPr>
            <w:r w:rsidRPr="00D107F3">
              <w:t xml:space="preserve">Campylobacter </w:t>
            </w:r>
            <w:proofErr w:type="spellStart"/>
            <w:r w:rsidRPr="00D107F3">
              <w:t>lardis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3E378078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6FC30CFD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5B7866AB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078590" w14:textId="77777777" w:rsidR="00287235" w:rsidRPr="00655E61" w:rsidRDefault="00287235" w:rsidP="000447C4">
            <w:pPr>
              <w:pStyle w:val="MDPI42tablebody"/>
            </w:pPr>
            <w:r w:rsidRPr="00D107F3">
              <w:t xml:space="preserve">Campylobacter </w:t>
            </w:r>
            <w:proofErr w:type="spellStart"/>
            <w:r w:rsidRPr="00D107F3">
              <w:t>sputorum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BBE2D" w14:textId="77777777" w:rsidR="00287235" w:rsidRPr="00655E61" w:rsidRDefault="00287235" w:rsidP="000447C4">
            <w:pPr>
              <w:pStyle w:val="MDPI42tablebody"/>
            </w:pPr>
            <w:r w:rsidRPr="00D107F3">
              <w:t xml:space="preserve">Campylobacter </w:t>
            </w:r>
            <w:proofErr w:type="spellStart"/>
            <w:r w:rsidRPr="00D107F3">
              <w:t>sputorum</w:t>
            </w:r>
            <w:proofErr w:type="spellEnd"/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7DDBAE85" w14:textId="77777777" w:rsidR="00287235" w:rsidRPr="00655E61" w:rsidRDefault="00287235" w:rsidP="000447C4">
            <w:pPr>
              <w:pStyle w:val="MDPI42tablebody"/>
            </w:pPr>
          </w:p>
        </w:tc>
      </w:tr>
      <w:tr w:rsidR="00287235" w:rsidRPr="00655E61" w14:paraId="77BB8714" w14:textId="77777777" w:rsidTr="000447C4">
        <w:trPr>
          <w:trHeight w:val="54"/>
          <w:jc w:val="center"/>
        </w:trPr>
        <w:tc>
          <w:tcPr>
            <w:tcW w:w="2616" w:type="dxa"/>
            <w:vMerge/>
            <w:shd w:val="clear" w:color="auto" w:fill="auto"/>
            <w:vAlign w:val="center"/>
          </w:tcPr>
          <w:p w14:paraId="28D63CAC" w14:textId="77777777" w:rsidR="00287235" w:rsidRPr="00655E61" w:rsidRDefault="00287235" w:rsidP="000447C4">
            <w:pPr>
              <w:pStyle w:val="MDPI42tablebody"/>
            </w:pP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E26894" w14:textId="77777777" w:rsidR="00287235" w:rsidRPr="00655E61" w:rsidRDefault="00287235" w:rsidP="000447C4">
            <w:pPr>
              <w:pStyle w:val="MDPI42tablebody"/>
            </w:pPr>
            <w:r w:rsidRPr="00D107F3">
              <w:t>Campylobacter upsaliensis</w:t>
            </w:r>
          </w:p>
        </w:tc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2C44B" w14:textId="77777777" w:rsidR="00287235" w:rsidRPr="00655E61" w:rsidRDefault="00287235" w:rsidP="000447C4">
            <w:pPr>
              <w:pStyle w:val="MDPI42tablebody"/>
            </w:pPr>
            <w:r w:rsidRPr="00D107F3">
              <w:t>Campylobacter upsaliensis</w:t>
            </w:r>
          </w:p>
        </w:tc>
        <w:tc>
          <w:tcPr>
            <w:tcW w:w="2617" w:type="dxa"/>
            <w:vMerge/>
            <w:shd w:val="clear" w:color="auto" w:fill="auto"/>
            <w:vAlign w:val="center"/>
          </w:tcPr>
          <w:p w14:paraId="7DC13281" w14:textId="77777777" w:rsidR="00287235" w:rsidRPr="00655E61" w:rsidRDefault="00287235" w:rsidP="000447C4">
            <w:pPr>
              <w:pStyle w:val="MDPI42tablebody"/>
            </w:pPr>
          </w:p>
        </w:tc>
      </w:tr>
    </w:tbl>
    <w:p w14:paraId="298EF51B" w14:textId="77777777" w:rsidR="00F90EFE" w:rsidRDefault="00F90EFE"/>
    <w:sectPr w:rsidR="00F9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35"/>
    <w:rsid w:val="00287235"/>
    <w:rsid w:val="00F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76CF"/>
  <w15:chartTrackingRefBased/>
  <w15:docId w15:val="{3B9E3BD2-9017-472C-A070-CB50648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35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2tablebody">
    <w:name w:val="MDPI_4.2_table_body"/>
    <w:qFormat/>
    <w:rsid w:val="0028723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Demaree, David</dc:creator>
  <cp:keywords/>
  <dc:description/>
  <cp:lastModifiedBy>Demaree, David</cp:lastModifiedBy>
  <cp:revision>2</cp:revision>
  <dcterms:created xsi:type="dcterms:W3CDTF">2023-10-05T17:14:00Z</dcterms:created>
  <dcterms:modified xsi:type="dcterms:W3CDTF">2023-10-05T17:14:00Z</dcterms:modified>
</cp:coreProperties>
</file>