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0999" w14:textId="77777777" w:rsidR="00131F27" w:rsidRDefault="00131F27" w:rsidP="00F55D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3EDA858" w14:textId="482DE2F1" w:rsidR="00F55DA8" w:rsidRPr="00F55DA8" w:rsidRDefault="00F55DA8" w:rsidP="00F55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Confirmed ICP + Talk Track (BPO + Logistics)</w:t>
      </w:r>
    </w:p>
    <w:p w14:paraId="0F5FFE68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F855D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✔</w:t>
      </w: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ICP Confirmation</w:t>
      </w:r>
    </w:p>
    <w:p w14:paraId="3C5F2821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Your ICP is correct and tight:</w:t>
      </w:r>
    </w:p>
    <w:p w14:paraId="29933D20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$100M–$5B</w:t>
      </w:r>
    </w:p>
    <w:p w14:paraId="109CC4E0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200+ doing repetitive digital workflows</w:t>
      </w:r>
    </w:p>
    <w:p w14:paraId="69398D74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environment: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heavy legacy workflows, fragmented systems, RPA attempts or failures</w:t>
      </w:r>
    </w:p>
    <w:p w14:paraId="5FF4914D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pressure: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high, margin-sensitive</w:t>
      </w:r>
    </w:p>
    <w:p w14:paraId="447721F8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initiatives: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already in flight or attempted</w:t>
      </w:r>
    </w:p>
    <w:p w14:paraId="295F0F9F" w14:textId="77777777" w:rsidR="00F55DA8" w:rsidRPr="00F55DA8" w:rsidRDefault="00F55DA8" w:rsidP="00F55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DNA: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process + volume + SLA-driven</w:t>
      </w:r>
    </w:p>
    <w:p w14:paraId="3EE70926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6CE19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This ICP is perfect for </w:t>
      </w: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automation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, because their ops are full of the exact pain points Pinetree solves.</w:t>
      </w:r>
    </w:p>
    <w:p w14:paraId="5D2D6002" w14:textId="77777777" w:rsidR="00F55DA8" w:rsidRPr="00F55DA8" w:rsidRDefault="0097420D" w:rsidP="00F55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0D">
        <w:rPr>
          <w:rFonts w:ascii="Times New Roman" w:eastAsia="Times New Roman" w:hAnsi="Times New Roman" w:cs="Times New Roman"/>
          <w:noProof/>
          <w:kern w:val="0"/>
        </w:rPr>
        <w:pict w14:anchorId="31282D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C91F25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Talk Track for Both Verticals</w:t>
      </w:r>
    </w:p>
    <w:p w14:paraId="2EBC8FEE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A6DDD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be the </w:t>
      </w:r>
      <w:r w:rsidRPr="00F55D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consistent narrative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across BPO + logistics:</w:t>
      </w:r>
    </w:p>
    <w:p w14:paraId="5B638E15" w14:textId="77777777" w:rsidR="00131F27" w:rsidRDefault="00F55DA8" w:rsidP="00F55DA8">
      <w:pPr>
        <w:pStyle w:val="ListParagraph"/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31F2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You already have the systems and the workflows — what slows you down is the repetitive digital work inside them.</w:t>
      </w:r>
    </w:p>
    <w:p w14:paraId="49B5E129" w14:textId="77777777" w:rsidR="00131F27" w:rsidRDefault="00F55DA8" w:rsidP="00F55DA8">
      <w:pPr>
        <w:pStyle w:val="ListParagraph"/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31F2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Pinetree agents sit on top of those systems and take over the exact tasks your operators do today.</w:t>
      </w:r>
    </w:p>
    <w:p w14:paraId="39D16D94" w14:textId="77777777" w:rsidR="00131F27" w:rsidRDefault="00F55DA8" w:rsidP="00F55DA8">
      <w:pPr>
        <w:pStyle w:val="ListParagraph"/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31F2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No integrations. No scripting. No workflow redesign.</w:t>
      </w:r>
    </w:p>
    <w:p w14:paraId="110A0515" w14:textId="3797136F" w:rsidR="00F55DA8" w:rsidRPr="00131F27" w:rsidRDefault="00F55DA8" w:rsidP="00F55DA8">
      <w:pPr>
        <w:pStyle w:val="ListParagraph"/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31F2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Start with one workflow, prove value in 30–60 days, then expand.”</w:t>
      </w:r>
    </w:p>
    <w:p w14:paraId="479B4DFB" w14:textId="557808E6" w:rsidR="00131F27" w:rsidRPr="00131F27" w:rsidRDefault="00F55DA8" w:rsidP="00131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This message </w:t>
      </w:r>
      <w:r w:rsidRPr="00F55D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always works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lowers defensive barriers and avoids the “AI hype” problem.</w:t>
      </w:r>
      <w:r w:rsidR="00131F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34EB4D2C" w14:textId="77777777" w:rsidR="00131F27" w:rsidRDefault="00131F27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A50A95F" w14:textId="78FA49BA" w:rsidR="00F55DA8" w:rsidRPr="00F55DA8" w:rsidRDefault="00F55DA8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Initial Messaging (Refined)</w:t>
      </w:r>
    </w:p>
    <w:p w14:paraId="437E81A5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07280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BPO Messaging</w:t>
      </w:r>
    </w:p>
    <w:p w14:paraId="2E75975B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C4563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themes</w:t>
      </w:r>
    </w:p>
    <w:p w14:paraId="533EE42B" w14:textId="77777777" w:rsidR="00F55DA8" w:rsidRPr="00F55DA8" w:rsidRDefault="00F55DA8" w:rsidP="00F5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Volume fluctuation and SLA pressure</w:t>
      </w:r>
    </w:p>
    <w:p w14:paraId="2EC4338B" w14:textId="77777777" w:rsidR="00F55DA8" w:rsidRPr="00F55DA8" w:rsidRDefault="00F55DA8" w:rsidP="00F5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Manual portals, PDFs, verification steps</w:t>
      </w:r>
    </w:p>
    <w:p w14:paraId="37FA20E1" w14:textId="77777777" w:rsidR="00F55DA8" w:rsidRPr="00F55DA8" w:rsidRDefault="00F55DA8" w:rsidP="00F5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Thin margins; labor is the cost center</w:t>
      </w:r>
    </w:p>
    <w:p w14:paraId="11CC3939" w14:textId="77777777" w:rsidR="00F55DA8" w:rsidRPr="00F55DA8" w:rsidRDefault="00F55DA8" w:rsidP="00F5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RPA breaks or requires constant maintenance</w:t>
      </w:r>
    </w:p>
    <w:p w14:paraId="62BBFF3F" w14:textId="77777777" w:rsidR="00F55DA8" w:rsidRPr="00F55DA8" w:rsidRDefault="00F55DA8" w:rsidP="00F55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High training and QA burden</w:t>
      </w:r>
    </w:p>
    <w:p w14:paraId="613BEEEC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9C82C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messaging</w:t>
      </w:r>
    </w:p>
    <w:p w14:paraId="5091242A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“We replace repetitive digital labor inside your clients’ workflows without touching their systems.”</w:t>
      </w:r>
    </w:p>
    <w:p w14:paraId="6B25337A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“Agents reduce processing time by 50–70% on identity checks, form processing, onboarding, and document-heavy workflows.”</w:t>
      </w:r>
    </w:p>
    <w:p w14:paraId="0D34AF75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“No integration required — agents behave like trained operators.”</w:t>
      </w:r>
    </w:p>
    <w:p w14:paraId="393BD0C7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541C0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emphasize in every conversation:</w:t>
      </w:r>
    </w:p>
    <w:p w14:paraId="18784C54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Predictability, accuracy, throughput, SLAs, margin expansion.</w:t>
      </w:r>
    </w:p>
    <w:p w14:paraId="5A14E35E" w14:textId="7D09BFCF" w:rsidR="00F55DA8" w:rsidRPr="00F55DA8" w:rsidRDefault="00F55DA8" w:rsidP="00F55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2EF78" w14:textId="77777777" w:rsidR="00F55DA8" w:rsidRDefault="00F55DA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01FCD78" w14:textId="77777777" w:rsidR="00131F27" w:rsidRDefault="00131F27" w:rsidP="00F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637778" w14:textId="2C0B7F4F" w:rsidR="00F55DA8" w:rsidRPr="00F55DA8" w:rsidRDefault="00F55DA8" w:rsidP="00F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Messaging</w:t>
      </w:r>
    </w:p>
    <w:p w14:paraId="78EB2D21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F3276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themes</w:t>
      </w:r>
    </w:p>
    <w:p w14:paraId="3AAFD33A" w14:textId="77777777" w:rsidR="00F55DA8" w:rsidRPr="00F55DA8" w:rsidRDefault="00F55DA8" w:rsidP="00F5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Carrier portals vary widely</w:t>
      </w:r>
    </w:p>
    <w:p w14:paraId="06472361" w14:textId="77777777" w:rsidR="00F55DA8" w:rsidRPr="00F55DA8" w:rsidRDefault="00F55DA8" w:rsidP="00F5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Shipment status updates are constant and repetitive</w:t>
      </w:r>
    </w:p>
    <w:p w14:paraId="7224E267" w14:textId="77777777" w:rsidR="00F55DA8" w:rsidRPr="00F55DA8" w:rsidRDefault="00F55DA8" w:rsidP="00F5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Appointment scheduling is click-heavy and delay-prone</w:t>
      </w:r>
    </w:p>
    <w:p w14:paraId="0C0E8308" w14:textId="77777777" w:rsidR="00F55DA8" w:rsidRPr="00F55DA8" w:rsidRDefault="00F55DA8" w:rsidP="00F5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Customs and compliance workflows are document-heavy</w:t>
      </w:r>
    </w:p>
    <w:p w14:paraId="23C575E4" w14:textId="77777777" w:rsidR="00F55DA8" w:rsidRPr="00F55DA8" w:rsidRDefault="00F55DA8" w:rsidP="00F55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Human throughput limits control tower visibility</w:t>
      </w:r>
    </w:p>
    <w:p w14:paraId="69487734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1FBC1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messaging</w:t>
      </w:r>
    </w:p>
    <w:p w14:paraId="78F3EA3C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“Agents handle every repetitive digital touchpoint in your TMS and carrier portal workflows.”</w:t>
      </w:r>
    </w:p>
    <w:p w14:paraId="406DF8CE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“Automate status checks, document uploads, exception tagging, and TMS updates — the work that slows carriers and brokers down.”</w:t>
      </w:r>
    </w:p>
    <w:p w14:paraId="55EEDE29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“Operators focus on exceptions; agents handle all the predictable work.”</w:t>
      </w:r>
    </w:p>
    <w:p w14:paraId="47CDB73E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B9207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emphasize in every conversation:</w:t>
      </w:r>
    </w:p>
    <w:p w14:paraId="031DDB7B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Speed, fewer exceptions, fewer manual touches, TMS accuracy, customer response times.</w:t>
      </w:r>
    </w:p>
    <w:p w14:paraId="2B79B55B" w14:textId="5F72FD1B" w:rsidR="00F55DA8" w:rsidRPr="00F55DA8" w:rsidRDefault="00F55DA8" w:rsidP="00F55D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5CCE9" w14:textId="77777777" w:rsidR="00F55DA8" w:rsidRDefault="00F55DA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FAD0514" w14:textId="77777777" w:rsidR="00131F27" w:rsidRDefault="00131F27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72F3C53" w14:textId="6F1A5147" w:rsidR="00F55DA8" w:rsidRPr="00F55DA8" w:rsidRDefault="00F55DA8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Confirmed 20-Company Target List</w:t>
      </w:r>
    </w:p>
    <w:p w14:paraId="18DFE4F9" w14:textId="3070AE10" w:rsidR="00F55DA8" w:rsidRPr="00F55DA8" w:rsidRDefault="00F55DA8" w:rsidP="00F55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North America (10 companies)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671870" w14:paraId="6C67AECB" w14:textId="77777777" w:rsidTr="00671870">
        <w:trPr>
          <w:trHeight w:val="467"/>
          <w:jc w:val="center"/>
        </w:trPr>
        <w:tc>
          <w:tcPr>
            <w:tcW w:w="3600" w:type="dxa"/>
          </w:tcPr>
          <w:p w14:paraId="645B1236" w14:textId="330B5FC3" w:rsidR="00671870" w:rsidRPr="00671870" w:rsidRDefault="00671870" w:rsidP="00F55D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BPO</w:t>
            </w:r>
          </w:p>
        </w:tc>
        <w:tc>
          <w:tcPr>
            <w:tcW w:w="3600" w:type="dxa"/>
          </w:tcPr>
          <w:p w14:paraId="70C11916" w14:textId="77777777" w:rsidR="00671870" w:rsidRPr="00F55DA8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Logistics / 3PL</w:t>
            </w:r>
          </w:p>
          <w:p w14:paraId="14D693BD" w14:textId="77777777" w:rsidR="00671870" w:rsidRDefault="00671870" w:rsidP="00F55D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671870" w14:paraId="24BAC6CC" w14:textId="77777777" w:rsidTr="00671870">
        <w:trPr>
          <w:jc w:val="center"/>
        </w:trPr>
        <w:tc>
          <w:tcPr>
            <w:tcW w:w="3600" w:type="dxa"/>
          </w:tcPr>
          <w:p w14:paraId="09E76EFA" w14:textId="5374E231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Transparent BPO</w:t>
            </w:r>
          </w:p>
        </w:tc>
        <w:tc>
          <w:tcPr>
            <w:tcW w:w="3600" w:type="dxa"/>
          </w:tcPr>
          <w:p w14:paraId="0E9928B1" w14:textId="5526E76A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3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NFI Industries</w:t>
            </w:r>
          </w:p>
        </w:tc>
      </w:tr>
      <w:tr w:rsidR="00671870" w14:paraId="023EAEED" w14:textId="77777777" w:rsidTr="00671870">
        <w:trPr>
          <w:jc w:val="center"/>
        </w:trPr>
        <w:tc>
          <w:tcPr>
            <w:tcW w:w="3600" w:type="dxa"/>
          </w:tcPr>
          <w:p w14:paraId="60A99176" w14:textId="5D71499E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 BackOffice</w:t>
            </w:r>
          </w:p>
        </w:tc>
        <w:tc>
          <w:tcPr>
            <w:tcW w:w="3600" w:type="dxa"/>
          </w:tcPr>
          <w:p w14:paraId="643E5579" w14:textId="6857D2D8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3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Echo Global Logistics</w:t>
            </w:r>
          </w:p>
        </w:tc>
      </w:tr>
      <w:tr w:rsidR="00671870" w14:paraId="1D7303B1" w14:textId="77777777" w:rsidTr="00671870">
        <w:trPr>
          <w:jc w:val="center"/>
        </w:trPr>
        <w:tc>
          <w:tcPr>
            <w:tcW w:w="3600" w:type="dxa"/>
          </w:tcPr>
          <w:p w14:paraId="39C969E7" w14:textId="5E221B4C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 Global</w:t>
            </w:r>
          </w:p>
        </w:tc>
        <w:tc>
          <w:tcPr>
            <w:tcW w:w="3600" w:type="dxa"/>
          </w:tcPr>
          <w:p w14:paraId="7EF09869" w14:textId="0C40903F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3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Group</w:t>
            </w:r>
          </w:p>
        </w:tc>
      </w:tr>
      <w:tr w:rsidR="00671870" w14:paraId="15B05ABA" w14:textId="77777777" w:rsidTr="00671870">
        <w:trPr>
          <w:jc w:val="center"/>
        </w:trPr>
        <w:tc>
          <w:tcPr>
            <w:tcW w:w="3600" w:type="dxa"/>
          </w:tcPr>
          <w:p w14:paraId="60616468" w14:textId="5D7E17D6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American Customer Care</w:t>
            </w:r>
          </w:p>
        </w:tc>
        <w:tc>
          <w:tcPr>
            <w:tcW w:w="3600" w:type="dxa"/>
          </w:tcPr>
          <w:p w14:paraId="1355D216" w14:textId="23EA8A52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3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GXO Logistics</w:t>
            </w:r>
          </w:p>
        </w:tc>
      </w:tr>
      <w:tr w:rsidR="00671870" w14:paraId="109E8E3D" w14:textId="77777777" w:rsidTr="00671870">
        <w:trPr>
          <w:jc w:val="center"/>
        </w:trPr>
        <w:tc>
          <w:tcPr>
            <w:tcW w:w="3600" w:type="dxa"/>
          </w:tcPr>
          <w:p w14:paraId="29954426" w14:textId="496555CB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Quatrro Business Support Services</w:t>
            </w:r>
          </w:p>
        </w:tc>
        <w:tc>
          <w:tcPr>
            <w:tcW w:w="3600" w:type="dxa"/>
          </w:tcPr>
          <w:p w14:paraId="5E643095" w14:textId="77C91F90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3D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Schneider Logistics</w:t>
            </w:r>
          </w:p>
        </w:tc>
      </w:tr>
    </w:tbl>
    <w:p w14:paraId="58DBFF39" w14:textId="77777777" w:rsidR="00671870" w:rsidRDefault="00671870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AF6E53" w14:textId="21DB3AD6" w:rsidR="00F55DA8" w:rsidRDefault="00F55DA8" w:rsidP="006718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France (10 companies)</w:t>
      </w:r>
    </w:p>
    <w:p w14:paraId="1B855341" w14:textId="77777777" w:rsidR="00671870" w:rsidRDefault="00671870" w:rsidP="006718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671870" w14:paraId="14A48AFB" w14:textId="77777777" w:rsidTr="005D07B0">
        <w:trPr>
          <w:trHeight w:val="467"/>
          <w:jc w:val="center"/>
        </w:trPr>
        <w:tc>
          <w:tcPr>
            <w:tcW w:w="3600" w:type="dxa"/>
          </w:tcPr>
          <w:p w14:paraId="6A8D5A4E" w14:textId="77777777" w:rsidR="00671870" w:rsidRPr="00671870" w:rsidRDefault="00671870" w:rsidP="005D07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BPO</w:t>
            </w:r>
          </w:p>
        </w:tc>
        <w:tc>
          <w:tcPr>
            <w:tcW w:w="3600" w:type="dxa"/>
          </w:tcPr>
          <w:p w14:paraId="4BCE4A09" w14:textId="77777777" w:rsidR="00671870" w:rsidRPr="00F55DA8" w:rsidRDefault="00671870" w:rsidP="005D07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Logistics / 3PL</w:t>
            </w:r>
          </w:p>
          <w:p w14:paraId="43FB2418" w14:textId="77777777" w:rsidR="00671870" w:rsidRDefault="00671870" w:rsidP="005D07B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671870" w14:paraId="24F7105C" w14:textId="77777777" w:rsidTr="005D07B0">
        <w:trPr>
          <w:jc w:val="center"/>
        </w:trPr>
        <w:tc>
          <w:tcPr>
            <w:tcW w:w="3600" w:type="dxa"/>
          </w:tcPr>
          <w:p w14:paraId="077485FF" w14:textId="10081AC8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Outsourcia Group</w:t>
            </w:r>
          </w:p>
        </w:tc>
        <w:tc>
          <w:tcPr>
            <w:tcW w:w="3600" w:type="dxa"/>
          </w:tcPr>
          <w:p w14:paraId="1C452DB4" w14:textId="42582CB1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GEODIS</w:t>
            </w:r>
          </w:p>
        </w:tc>
      </w:tr>
      <w:tr w:rsidR="00671870" w14:paraId="174BA554" w14:textId="77777777" w:rsidTr="005D07B0">
        <w:trPr>
          <w:jc w:val="center"/>
        </w:trPr>
        <w:tc>
          <w:tcPr>
            <w:tcW w:w="3600" w:type="dxa"/>
          </w:tcPr>
          <w:p w14:paraId="353B5537" w14:textId="46AB996B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INTELCIA</w:t>
            </w:r>
          </w:p>
        </w:tc>
        <w:tc>
          <w:tcPr>
            <w:tcW w:w="3600" w:type="dxa"/>
          </w:tcPr>
          <w:p w14:paraId="4040F6DF" w14:textId="5CAA0308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FM Logistic</w:t>
            </w:r>
          </w:p>
        </w:tc>
      </w:tr>
      <w:tr w:rsidR="00671870" w14:paraId="4066108D" w14:textId="77777777" w:rsidTr="005D07B0">
        <w:trPr>
          <w:jc w:val="center"/>
        </w:trPr>
        <w:tc>
          <w:tcPr>
            <w:tcW w:w="3600" w:type="dxa"/>
          </w:tcPr>
          <w:p w14:paraId="4C123299" w14:textId="5E4E2761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Intersa</w:t>
            </w:r>
          </w:p>
        </w:tc>
        <w:tc>
          <w:tcPr>
            <w:tcW w:w="3600" w:type="dxa"/>
          </w:tcPr>
          <w:p w14:paraId="712C026D" w14:textId="5BD253DC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STEF</w:t>
            </w:r>
          </w:p>
        </w:tc>
      </w:tr>
      <w:tr w:rsidR="00671870" w14:paraId="05BC3E87" w14:textId="77777777" w:rsidTr="005D07B0">
        <w:trPr>
          <w:jc w:val="center"/>
        </w:trPr>
        <w:tc>
          <w:tcPr>
            <w:tcW w:w="3600" w:type="dxa"/>
          </w:tcPr>
          <w:p w14:paraId="2695BBEE" w14:textId="7C8096AB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Optimind</w:t>
            </w:r>
          </w:p>
        </w:tc>
        <w:tc>
          <w:tcPr>
            <w:tcW w:w="3600" w:type="dxa"/>
          </w:tcPr>
          <w:p w14:paraId="5957509B" w14:textId="422B2664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GEFCO</w:t>
            </w:r>
          </w:p>
        </w:tc>
      </w:tr>
      <w:tr w:rsidR="00671870" w14:paraId="0B57E7B8" w14:textId="77777777" w:rsidTr="005D07B0">
        <w:trPr>
          <w:jc w:val="center"/>
        </w:trPr>
        <w:tc>
          <w:tcPr>
            <w:tcW w:w="3600" w:type="dxa"/>
          </w:tcPr>
          <w:p w14:paraId="21B769F5" w14:textId="6A5930F6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Cyclad International</w:t>
            </w:r>
          </w:p>
        </w:tc>
        <w:tc>
          <w:tcPr>
            <w:tcW w:w="3600" w:type="dxa"/>
          </w:tcPr>
          <w:p w14:paraId="1468963A" w14:textId="664E122C" w:rsidR="00671870" w:rsidRDefault="00671870" w:rsidP="006718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5D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Bansard International</w:t>
            </w:r>
          </w:p>
        </w:tc>
      </w:tr>
    </w:tbl>
    <w:p w14:paraId="12EC6A77" w14:textId="77777777" w:rsidR="00671870" w:rsidRPr="00F55DA8" w:rsidRDefault="00671870" w:rsidP="006718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7B32D" w14:textId="6E22EDAB" w:rsidR="00C73605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These 20 should give you </w:t>
      </w: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10–15 strong discovery conversations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pilot opportunities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 in the first 60 days.</w:t>
      </w:r>
    </w:p>
    <w:p w14:paraId="4D04B25B" w14:textId="77777777" w:rsidR="00C73605" w:rsidRDefault="00C7360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5C86379" w14:textId="77777777" w:rsidR="00131F27" w:rsidRDefault="00131F27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A7551D" w14:textId="0BA8CCE0" w:rsidR="00F55DA8" w:rsidRPr="00F55DA8" w:rsidRDefault="00F55DA8" w:rsidP="00F55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Job Titles to Target (3–5 per account)</w:t>
      </w:r>
    </w:p>
    <w:p w14:paraId="7041FE14" w14:textId="3A109B98" w:rsidR="00F55DA8" w:rsidRPr="00F55DA8" w:rsidRDefault="00F55DA8" w:rsidP="00131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These titles reflect the real buyers, champions, and influencers in BPO + logistics enterprise ops.</w:t>
      </w:r>
    </w:p>
    <w:p w14:paraId="2972B51D" w14:textId="77777777" w:rsidR="00131F27" w:rsidRDefault="00131F27" w:rsidP="00131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DCB8204" w14:textId="072B76A1" w:rsidR="00F55DA8" w:rsidRPr="00F55DA8" w:rsidRDefault="00F55DA8" w:rsidP="00131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BPO Target Titles</w:t>
      </w:r>
    </w:p>
    <w:p w14:paraId="7347B143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Buyers</w:t>
      </w:r>
    </w:p>
    <w:p w14:paraId="20684111" w14:textId="77777777" w:rsidR="00F55DA8" w:rsidRPr="00F55DA8" w:rsidRDefault="00F55DA8" w:rsidP="00F5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VP of Operations</w:t>
      </w:r>
    </w:p>
    <w:p w14:paraId="5A94E80A" w14:textId="77777777" w:rsidR="00F55DA8" w:rsidRPr="00F55DA8" w:rsidRDefault="00F55DA8" w:rsidP="00F5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Director of Operations</w:t>
      </w:r>
    </w:p>
    <w:p w14:paraId="1D96B0AF" w14:textId="77777777" w:rsidR="00F55DA8" w:rsidRPr="00F55DA8" w:rsidRDefault="00F55DA8" w:rsidP="00F5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Head of Back-Office Operations</w:t>
      </w:r>
    </w:p>
    <w:p w14:paraId="3904F660" w14:textId="77777777" w:rsidR="00F55DA8" w:rsidRPr="00F55DA8" w:rsidRDefault="00F55DA8" w:rsidP="00F5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VP/Director of Service Delivery</w:t>
      </w:r>
    </w:p>
    <w:p w14:paraId="7883841F" w14:textId="5E9037B8" w:rsidR="00F55DA8" w:rsidRPr="00F55DA8" w:rsidRDefault="00F55DA8" w:rsidP="00F55D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VP of Process Excellence</w:t>
      </w:r>
    </w:p>
    <w:p w14:paraId="68709963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 Buyers (closing power)</w:t>
      </w:r>
    </w:p>
    <w:p w14:paraId="42B95C08" w14:textId="77777777" w:rsidR="00F55DA8" w:rsidRPr="00F55DA8" w:rsidRDefault="00F55DA8" w:rsidP="00F55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COO</w:t>
      </w:r>
    </w:p>
    <w:p w14:paraId="660DE2B8" w14:textId="57976BFC" w:rsidR="00F55DA8" w:rsidRPr="00F55DA8" w:rsidRDefault="00F55DA8" w:rsidP="00F55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CFO (in mid-size BPOs)</w:t>
      </w:r>
    </w:p>
    <w:p w14:paraId="3DBFA27B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Champions (best champions for agentic automation)</w:t>
      </w:r>
    </w:p>
    <w:p w14:paraId="7BC92943" w14:textId="77777777" w:rsidR="00F55DA8" w:rsidRPr="00F55DA8" w:rsidRDefault="00F55DA8" w:rsidP="00F5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Operations Manager</w:t>
      </w:r>
    </w:p>
    <w:p w14:paraId="6F40F4B6" w14:textId="77777777" w:rsidR="00F55DA8" w:rsidRPr="00F55DA8" w:rsidRDefault="00F55DA8" w:rsidP="00F5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Quality/Compliance Manager</w:t>
      </w:r>
    </w:p>
    <w:p w14:paraId="4959CA8A" w14:textId="710A1833" w:rsidR="00F55DA8" w:rsidRPr="00F55DA8" w:rsidRDefault="00F55DA8" w:rsidP="00F55D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Workforce Management Director</w:t>
      </w:r>
    </w:p>
    <w:p w14:paraId="14BBFF2E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top 3 for BPO:</w:t>
      </w:r>
    </w:p>
    <w:p w14:paraId="0B394288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VP of Operations</w:t>
      </w:r>
    </w:p>
    <w:p w14:paraId="2EBA2570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Director of Service Delivery</w:t>
      </w:r>
    </w:p>
    <w:p w14:paraId="363AFED9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Process Excellence / Automation Lead</w:t>
      </w:r>
    </w:p>
    <w:p w14:paraId="104F9769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0630C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 xml:space="preserve">These people feel the pain of repetitive digital work </w:t>
      </w:r>
      <w:r w:rsidRPr="00F55D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day</w:t>
      </w: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E66F4" w14:textId="77777777" w:rsidR="00131F27" w:rsidRDefault="00131F27" w:rsidP="00131F2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324DC8D" w14:textId="77777777" w:rsidR="00131F27" w:rsidRDefault="00131F27" w:rsidP="00131F2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625F11" w14:textId="38208897" w:rsidR="00F55DA8" w:rsidRPr="00F55DA8" w:rsidRDefault="00F55DA8" w:rsidP="00131F2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Target Titles</w:t>
      </w:r>
    </w:p>
    <w:p w14:paraId="7E3975CC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Buyers</w:t>
      </w:r>
    </w:p>
    <w:p w14:paraId="7D6901C6" w14:textId="77777777" w:rsidR="00F55DA8" w:rsidRPr="00F55DA8" w:rsidRDefault="00F55DA8" w:rsidP="00F5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VP of Supply Chain Operations</w:t>
      </w:r>
    </w:p>
    <w:p w14:paraId="40761412" w14:textId="77777777" w:rsidR="00F55DA8" w:rsidRPr="00F55DA8" w:rsidRDefault="00F55DA8" w:rsidP="00F5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Director of Transportation/Carrier Ops</w:t>
      </w:r>
    </w:p>
    <w:p w14:paraId="0CECDC38" w14:textId="77777777" w:rsidR="00F55DA8" w:rsidRPr="00F55DA8" w:rsidRDefault="00F55DA8" w:rsidP="00F5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Director of Logistics Operations</w:t>
      </w:r>
    </w:p>
    <w:p w14:paraId="75C91679" w14:textId="77777777" w:rsidR="00F55DA8" w:rsidRPr="00F55DA8" w:rsidRDefault="00F55DA8" w:rsidP="00F5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Director of Control Tower / Visibility</w:t>
      </w:r>
    </w:p>
    <w:p w14:paraId="3E7020C2" w14:textId="77777777" w:rsidR="00F55DA8" w:rsidRPr="00F55DA8" w:rsidRDefault="00F55DA8" w:rsidP="00F55D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Head of Warehouse or Distribution Ops (for WMS workflows)</w:t>
      </w:r>
    </w:p>
    <w:p w14:paraId="6169410F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 Buyers</w:t>
      </w:r>
    </w:p>
    <w:p w14:paraId="1DF1CFEB" w14:textId="77777777" w:rsidR="00F55DA8" w:rsidRPr="00F55DA8" w:rsidRDefault="00F55DA8" w:rsidP="00F5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COO</w:t>
      </w:r>
    </w:p>
    <w:p w14:paraId="60C21A53" w14:textId="77777777" w:rsidR="00F55DA8" w:rsidRPr="00F55DA8" w:rsidRDefault="00F55DA8" w:rsidP="00F55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SVP Supply Chain</w:t>
      </w:r>
    </w:p>
    <w:p w14:paraId="6140C064" w14:textId="77777777" w:rsidR="00F55DA8" w:rsidRPr="00F55DA8" w:rsidRDefault="00F55DA8" w:rsidP="00F55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Champions</w:t>
      </w:r>
    </w:p>
    <w:p w14:paraId="0C219F50" w14:textId="77777777" w:rsidR="00F55DA8" w:rsidRPr="00F55DA8" w:rsidRDefault="00F55DA8" w:rsidP="00F55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TMS Manager</w:t>
      </w:r>
    </w:p>
    <w:p w14:paraId="00E97185" w14:textId="77777777" w:rsidR="00F55DA8" w:rsidRPr="00F55DA8" w:rsidRDefault="00F55DA8" w:rsidP="00F55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Operations Supervisor</w:t>
      </w:r>
    </w:p>
    <w:p w14:paraId="16B4AA4D" w14:textId="77777777" w:rsidR="00F55DA8" w:rsidRPr="00F55DA8" w:rsidRDefault="00F55DA8" w:rsidP="00F55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Process Automation Lead</w:t>
      </w:r>
    </w:p>
    <w:p w14:paraId="2BF5FB2E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1E353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top 3 for Logistics:</w:t>
      </w:r>
    </w:p>
    <w:p w14:paraId="416AAD8C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VP of Supply Chain Operations</w:t>
      </w:r>
    </w:p>
    <w:p w14:paraId="3490B382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Director of Transportation/Carrier Ops</w:t>
      </w:r>
    </w:p>
    <w:p w14:paraId="2E4343B7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→ TMS/Operations Manager</w:t>
      </w:r>
    </w:p>
    <w:p w14:paraId="658993E0" w14:textId="77777777" w:rsidR="00F55DA8" w:rsidRPr="00F55DA8" w:rsidRDefault="00F55DA8" w:rsidP="00F55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CE16E" w14:textId="7B3D8D59" w:rsidR="00AA684E" w:rsidRPr="00131F27" w:rsidRDefault="00F55DA8" w:rsidP="00131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DA8">
        <w:rPr>
          <w:rFonts w:ascii="Times New Roman" w:eastAsia="Times New Roman" w:hAnsi="Times New Roman" w:cs="Times New Roman"/>
          <w:kern w:val="0"/>
          <w14:ligatures w14:val="none"/>
        </w:rPr>
        <w:t>These are the people whose teams are drowning in carrier portals, shipment updates, and repetitive TMS work.</w:t>
      </w:r>
    </w:p>
    <w:sectPr w:rsidR="00AA684E" w:rsidRPr="00131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5B1"/>
    <w:multiLevelType w:val="multilevel"/>
    <w:tmpl w:val="CC6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7D1"/>
    <w:multiLevelType w:val="multilevel"/>
    <w:tmpl w:val="FAD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24FF"/>
    <w:multiLevelType w:val="multilevel"/>
    <w:tmpl w:val="229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61CD"/>
    <w:multiLevelType w:val="multilevel"/>
    <w:tmpl w:val="A668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A4FE6"/>
    <w:multiLevelType w:val="multilevel"/>
    <w:tmpl w:val="DB7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32480"/>
    <w:multiLevelType w:val="multilevel"/>
    <w:tmpl w:val="03F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060C7"/>
    <w:multiLevelType w:val="multilevel"/>
    <w:tmpl w:val="ED5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A5BC7"/>
    <w:multiLevelType w:val="multilevel"/>
    <w:tmpl w:val="39D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05C6C"/>
    <w:multiLevelType w:val="multilevel"/>
    <w:tmpl w:val="CCB0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A58BA"/>
    <w:multiLevelType w:val="multilevel"/>
    <w:tmpl w:val="361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A4AE9"/>
    <w:multiLevelType w:val="hybridMultilevel"/>
    <w:tmpl w:val="FF9C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8F024D"/>
    <w:multiLevelType w:val="multilevel"/>
    <w:tmpl w:val="E16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70C1F"/>
    <w:multiLevelType w:val="multilevel"/>
    <w:tmpl w:val="7B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656856">
    <w:abstractNumId w:val="3"/>
  </w:num>
  <w:num w:numId="2" w16cid:durableId="1842308275">
    <w:abstractNumId w:val="5"/>
  </w:num>
  <w:num w:numId="3" w16cid:durableId="694312968">
    <w:abstractNumId w:val="0"/>
  </w:num>
  <w:num w:numId="4" w16cid:durableId="356472512">
    <w:abstractNumId w:val="9"/>
  </w:num>
  <w:num w:numId="5" w16cid:durableId="1878423010">
    <w:abstractNumId w:val="8"/>
  </w:num>
  <w:num w:numId="6" w16cid:durableId="191849936">
    <w:abstractNumId w:val="6"/>
  </w:num>
  <w:num w:numId="7" w16cid:durableId="444235301">
    <w:abstractNumId w:val="2"/>
  </w:num>
  <w:num w:numId="8" w16cid:durableId="2111391801">
    <w:abstractNumId w:val="4"/>
  </w:num>
  <w:num w:numId="9" w16cid:durableId="876360045">
    <w:abstractNumId w:val="12"/>
  </w:num>
  <w:num w:numId="10" w16cid:durableId="291904318">
    <w:abstractNumId w:val="11"/>
  </w:num>
  <w:num w:numId="11" w16cid:durableId="1472019462">
    <w:abstractNumId w:val="7"/>
  </w:num>
  <w:num w:numId="12" w16cid:durableId="240793973">
    <w:abstractNumId w:val="1"/>
  </w:num>
  <w:num w:numId="13" w16cid:durableId="10927061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A8"/>
    <w:rsid w:val="00131F27"/>
    <w:rsid w:val="001E2452"/>
    <w:rsid w:val="00275798"/>
    <w:rsid w:val="00671870"/>
    <w:rsid w:val="0097420D"/>
    <w:rsid w:val="00AA684E"/>
    <w:rsid w:val="00B00191"/>
    <w:rsid w:val="00B52554"/>
    <w:rsid w:val="00C73605"/>
    <w:rsid w:val="00C84215"/>
    <w:rsid w:val="00DD5397"/>
    <w:rsid w:val="00F5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5035"/>
  <w15:chartTrackingRefBased/>
  <w15:docId w15:val="{D1C4E858-134F-D944-9602-17E9836F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A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5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5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55DA8"/>
  </w:style>
  <w:style w:type="character" w:customStyle="1" w:styleId="s2">
    <w:name w:val="s2"/>
    <w:basedOn w:val="DefaultParagraphFont"/>
    <w:rsid w:val="00F55DA8"/>
  </w:style>
  <w:style w:type="paragraph" w:customStyle="1" w:styleId="p5">
    <w:name w:val="p5"/>
    <w:basedOn w:val="Normal"/>
    <w:rsid w:val="00F55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55DA8"/>
  </w:style>
  <w:style w:type="character" w:customStyle="1" w:styleId="s3">
    <w:name w:val="s3"/>
    <w:basedOn w:val="DefaultParagraphFont"/>
    <w:rsid w:val="00F55DA8"/>
  </w:style>
  <w:style w:type="table" w:styleId="TableGrid">
    <w:name w:val="Table Grid"/>
    <w:basedOn w:val="TableNormal"/>
    <w:uiPriority w:val="39"/>
    <w:rsid w:val="00671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643</Words>
  <Characters>3577</Characters>
  <Application>Microsoft Office Word</Application>
  <DocSecurity>0</DocSecurity>
  <Lines>162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Airmaxin _</dc:creator>
  <cp:keywords/>
  <dc:description/>
  <cp:lastModifiedBy>Airmaxin _</cp:lastModifiedBy>
  <cp:revision>1</cp:revision>
  <dcterms:created xsi:type="dcterms:W3CDTF">2025-12-10T22:21:00Z</dcterms:created>
  <dcterms:modified xsi:type="dcterms:W3CDTF">2025-12-11T00:08:00Z</dcterms:modified>
</cp:coreProperties>
</file>