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6068" w14:textId="2F196B9F" w:rsidR="004B7E44" w:rsidRDefault="004B7E44" w:rsidP="004B7E44"/>
    <w:p w14:paraId="7D42749F" w14:textId="7980EB00" w:rsidR="000F221B" w:rsidRDefault="000F221B" w:rsidP="004B7E44"/>
    <w:p w14:paraId="61C446EC" w14:textId="11930B85" w:rsidR="000F221B" w:rsidRDefault="000F221B"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2C177976">
                <wp:simplePos x="0" y="0"/>
                <wp:positionH relativeFrom="column">
                  <wp:posOffset>-954405</wp:posOffset>
                </wp:positionH>
                <wp:positionV relativeFrom="page">
                  <wp:posOffset>1250841</wp:posOffset>
                </wp:positionV>
                <wp:extent cx="7780020" cy="6417945"/>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417945"/>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271C7" id="Rectangle 2" o:spid="_x0000_s1026" alt="coloured rectangle" style="position:absolute;margin-left:-75.15pt;margin-top:98.5pt;width:612.6pt;height:50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2B4A8E07"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2F10B5">
              <w:rPr>
                <w:color w:val="FFFFFF" w:themeColor="background1"/>
                <w:lang w:val="nl-NL" w:bidi="en-GB"/>
              </w:rPr>
              <w:t>8</w:t>
            </w:r>
          </w:p>
        </w:tc>
      </w:tr>
      <w:tr w:rsidR="000F221B" w:rsidRPr="002F10B5" w14:paraId="04292AA4" w14:textId="77777777" w:rsidTr="000F221B">
        <w:tc>
          <w:tcPr>
            <w:tcW w:w="9592" w:type="dxa"/>
          </w:tcPr>
          <w:p w14:paraId="56C24704" w14:textId="6BCEEFC9" w:rsidR="000F221B" w:rsidRDefault="002F10B5" w:rsidP="00582D42">
            <w:pPr>
              <w:pStyle w:val="Subtitle"/>
              <w:spacing w:line="276" w:lineRule="auto"/>
              <w:rPr>
                <w:color w:val="FFFFFF" w:themeColor="background1"/>
                <w:lang w:val="nl-NL" w:bidi="en-GB"/>
              </w:rPr>
            </w:pPr>
            <w:r>
              <w:rPr>
                <w:color w:val="FFFFFF" w:themeColor="background1"/>
                <w:lang w:val="nl-NL" w:bidi="en-GB"/>
              </w:rPr>
              <w:t xml:space="preserve">Étudier, c'est le moment de </w:t>
            </w:r>
            <w:proofErr w:type="spellStart"/>
            <w:r>
              <w:rPr>
                <w:color w:val="FFFFFF" w:themeColor="background1"/>
                <w:lang w:val="nl-NL" w:bidi="en-GB"/>
              </w:rPr>
              <w:t>votre</w:t>
            </w:r>
            <w:proofErr w:type="spellEnd"/>
            <w:r>
              <w:rPr>
                <w:color w:val="FFFFFF" w:themeColor="background1"/>
                <w:lang w:val="nl-NL" w:bidi="en-GB"/>
              </w:rPr>
              <w:t xml:space="preserve"> </w:t>
            </w:r>
            <w:proofErr w:type="spellStart"/>
            <w:r>
              <w:rPr>
                <w:color w:val="FFFFFF" w:themeColor="background1"/>
                <w:lang w:val="nl-NL" w:bidi="en-GB"/>
              </w:rPr>
              <w:t>vie</w:t>
            </w:r>
            <w:proofErr w:type="spellEnd"/>
            <w:r>
              <w:rPr>
                <w:color w:val="FFFFFF" w:themeColor="background1"/>
                <w:lang w:val="nl-NL" w:bidi="en-GB"/>
              </w:rPr>
              <w:t>!</w:t>
            </w:r>
          </w:p>
          <w:p w14:paraId="1A5D30E3" w14:textId="7CD1DC0A" w:rsidR="002F10B5" w:rsidRPr="00F3166B" w:rsidRDefault="002F10B5" w:rsidP="00582D42">
            <w:pPr>
              <w:pStyle w:val="Subtitle"/>
              <w:spacing w:line="276" w:lineRule="auto"/>
              <w:rPr>
                <w:color w:val="FFFFFF" w:themeColor="background1"/>
                <w:lang w:val="nl-BE" w:bidi="en-GB"/>
              </w:rPr>
            </w:pPr>
            <w:r>
              <w:rPr>
                <w:color w:val="FFFFFF" w:themeColor="background1"/>
                <w:lang w:val="nl-BE" w:bidi="en-GB"/>
              </w:rPr>
              <w:t>Même pendant l</w:t>
            </w:r>
            <w:r w:rsidR="00A839D9">
              <w:rPr>
                <w:color w:val="FFFFFF" w:themeColor="background1"/>
                <w:lang w:val="nl-BE" w:bidi="en-GB"/>
              </w:rPr>
              <w:t>e COVID</w:t>
            </w:r>
            <w:r>
              <w:rPr>
                <w:color w:val="FFFFFF" w:themeColor="background1"/>
                <w:lang w:val="nl-BE" w:bidi="en-GB"/>
              </w:rPr>
              <w:t>?</w:t>
            </w:r>
          </w:p>
        </w:tc>
      </w:tr>
      <w:tr w:rsidR="000F221B" w:rsidRPr="002F10B5" w14:paraId="6A9703B2" w14:textId="77777777" w:rsidTr="000F221B">
        <w:tc>
          <w:tcPr>
            <w:tcW w:w="9592" w:type="dxa"/>
          </w:tcPr>
          <w:p w14:paraId="6CC94831" w14:textId="77777777" w:rsidR="000F221B" w:rsidRDefault="000F221B" w:rsidP="000F221B">
            <w:pPr>
              <w:pStyle w:val="Heading1"/>
              <w:spacing w:line="276" w:lineRule="auto"/>
              <w:outlineLvl w:val="0"/>
              <w:rPr>
                <w:color w:val="FFFFFF" w:themeColor="background1"/>
                <w:lang w:val="nl-NL" w:bidi="en-GB"/>
              </w:rPr>
            </w:pPr>
          </w:p>
          <w:p w14:paraId="316DA6CD" w14:textId="77777777" w:rsidR="00561919" w:rsidRDefault="00561919" w:rsidP="000F221B">
            <w:pPr>
              <w:pStyle w:val="Heading1"/>
              <w:spacing w:line="276" w:lineRule="auto"/>
              <w:outlineLvl w:val="0"/>
              <w:rPr>
                <w:color w:val="FFFFFF" w:themeColor="background1"/>
                <w:lang w:val="nl-NL" w:bidi="en-GB"/>
              </w:rPr>
            </w:pPr>
          </w:p>
          <w:p w14:paraId="2A9F40F0" w14:textId="77777777" w:rsidR="00561919" w:rsidRDefault="00561919" w:rsidP="000F221B">
            <w:pPr>
              <w:pStyle w:val="Heading1"/>
              <w:spacing w:line="276" w:lineRule="auto"/>
              <w:outlineLvl w:val="0"/>
              <w:rPr>
                <w:color w:val="FFFFFF" w:themeColor="background1"/>
                <w:lang w:val="nl-NL" w:bidi="en-GB"/>
              </w:rPr>
            </w:pPr>
          </w:p>
          <w:p w14:paraId="5F340B01" w14:textId="19F36CBD" w:rsidR="00FC044F" w:rsidRPr="00F3166B" w:rsidRDefault="00FC044F" w:rsidP="000F221B">
            <w:pPr>
              <w:pStyle w:val="Heading1"/>
              <w:spacing w:line="276" w:lineRule="auto"/>
              <w:outlineLvl w:val="0"/>
              <w:rPr>
                <w:color w:val="FFFFFF" w:themeColor="background1"/>
                <w:lang w:val="nl-NL" w:bidi="en-GB"/>
              </w:rPr>
            </w:pPr>
          </w:p>
        </w:tc>
      </w:tr>
      <w:tr w:rsidR="000F221B" w:rsidRPr="00FC044F" w14:paraId="0057BA2A" w14:textId="77777777" w:rsidTr="000F221B">
        <w:tc>
          <w:tcPr>
            <w:tcW w:w="9592" w:type="dxa"/>
          </w:tcPr>
          <w:p w14:paraId="3A559591" w14:textId="05DD45A3" w:rsidR="000F221B" w:rsidRPr="00F3166B" w:rsidRDefault="000F221B" w:rsidP="000F221B">
            <w:pPr>
              <w:pStyle w:val="Heading1"/>
              <w:spacing w:line="276" w:lineRule="auto"/>
              <w:outlineLvl w:val="0"/>
              <w:rPr>
                <w:color w:val="FFFFFF" w:themeColor="background1"/>
                <w:lang w:val="nl-NL"/>
              </w:rPr>
            </w:pPr>
            <w:r w:rsidRPr="00F3166B">
              <w:rPr>
                <w:color w:val="FFFFFF" w:themeColor="background1"/>
                <w:lang w:val="nl-NL" w:bidi="en-GB"/>
              </w:rPr>
              <w:t>Le baromètre de la motivation</w:t>
            </w:r>
          </w:p>
        </w:tc>
      </w:tr>
      <w:tr w:rsidR="000F221B" w:rsidRPr="00FC044F" w14:paraId="123E2ABD" w14:textId="77777777" w:rsidTr="000F221B">
        <w:tc>
          <w:tcPr>
            <w:tcW w:w="9592" w:type="dxa"/>
          </w:tcPr>
          <w:p w14:paraId="08EA7483" w14:textId="41B7D8F3" w:rsidR="000C74FD"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 xml:space="preserve">(par </w:t>
            </w:r>
            <w:proofErr w:type="spellStart"/>
            <w:r w:rsidR="000C74FD">
              <w:rPr>
                <w:color w:val="FFFFFF" w:themeColor="background1"/>
                <w:lang w:val="nl-NL" w:bidi="en-GB"/>
              </w:rPr>
              <w:t>ordre</w:t>
            </w:r>
            <w:proofErr w:type="spellEnd"/>
            <w:r w:rsidR="000C74FD">
              <w:rPr>
                <w:color w:val="FFFFFF" w:themeColor="background1"/>
                <w:lang w:val="nl-NL" w:bidi="en-GB"/>
              </w:rPr>
              <w:t xml:space="preserve"> </w:t>
            </w:r>
            <w:proofErr w:type="spellStart"/>
            <w:r w:rsidR="000C74FD">
              <w:rPr>
                <w:color w:val="FFFFFF" w:themeColor="background1"/>
                <w:lang w:val="nl-NL" w:bidi="en-GB"/>
              </w:rPr>
              <w:t>alphabétique</w:t>
            </w:r>
            <w:proofErr w:type="spellEnd"/>
            <w:proofErr w:type="gramStart"/>
            <w:r w:rsidR="000C74FD">
              <w:rPr>
                <w:color w:val="FFFFFF" w:themeColor="background1"/>
                <w:lang w:val="nl-NL" w:bidi="en-GB"/>
              </w:rPr>
              <w:t xml:space="preserve">) </w:t>
            </w:r>
            <w:r w:rsidRPr="00F3166B">
              <w:rPr>
                <w:color w:val="FFFFFF" w:themeColor="background1"/>
                <w:lang w:val="nl-NL" w:bidi="en-GB"/>
              </w:rPr>
              <w:t>:</w:t>
            </w:r>
            <w:proofErr w:type="gramEnd"/>
            <w:r w:rsidRPr="00F3166B">
              <w:rPr>
                <w:color w:val="FFFFFF" w:themeColor="background1"/>
                <w:lang w:val="nl-NL" w:bidi="en-GB"/>
              </w:rPr>
              <w:t xml:space="preserve"> </w:t>
            </w:r>
            <w:r w:rsidR="000C74FD">
              <w:rPr>
                <w:color w:val="FFFFFF" w:themeColor="background1"/>
                <w:lang w:val="nl-NL" w:bidi="en-GB"/>
              </w:rPr>
              <w:t>Sofie Morbée, Bart Soenens, Maarten Vansteenkiste, Branko Vermote,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582D42" w14:paraId="595DFDC5" w14:textId="77777777" w:rsidTr="000F221B">
        <w:tc>
          <w:tcPr>
            <w:tcW w:w="9592" w:type="dxa"/>
          </w:tcPr>
          <w:p w14:paraId="07179771" w14:textId="7E63D0DB" w:rsidR="000F221B" w:rsidRPr="00F3166B" w:rsidRDefault="00F3166B" w:rsidP="00A839D9">
            <w:pPr>
              <w:rPr>
                <w:color w:val="FFFFFF" w:themeColor="background1"/>
                <w:lang w:val="nl-NL"/>
              </w:rPr>
            </w:pPr>
            <w:proofErr w:type="gramStart"/>
            <w:r w:rsidRPr="00F3166B">
              <w:rPr>
                <w:color w:val="FFFFFF" w:themeColor="background1"/>
                <w:lang w:val="nl-NL" w:bidi="en-GB"/>
              </w:rPr>
              <w:t xml:space="preserve">Référence </w:t>
            </w:r>
            <w:r w:rsidR="000F221B" w:rsidRPr="00F3166B">
              <w:rPr>
                <w:color w:val="FFFFFF" w:themeColor="background1"/>
                <w:lang w:val="nl-NL" w:bidi="en-GB"/>
              </w:rPr>
              <w:t>:</w:t>
            </w:r>
            <w:proofErr w:type="gramEnd"/>
            <w:r w:rsidR="000F221B" w:rsidRPr="00F3166B">
              <w:rPr>
                <w:color w:val="FFFFFF" w:themeColor="background1"/>
                <w:lang w:val="nl-NL" w:bidi="en-GB"/>
              </w:rPr>
              <w:t xml:space="preserve"> </w:t>
            </w:r>
            <w:proofErr w:type="spellStart"/>
            <w:r w:rsidR="000F221B" w:rsidRPr="00F3166B">
              <w:rPr>
                <w:color w:val="FFFFFF" w:themeColor="background1"/>
                <w:lang w:val="nl-NL" w:bidi="en-GB"/>
              </w:rPr>
              <w:t>Baromètre</w:t>
            </w:r>
            <w:proofErr w:type="spellEnd"/>
            <w:r w:rsidR="000F221B" w:rsidRPr="00F3166B">
              <w:rPr>
                <w:color w:val="FFFFFF" w:themeColor="background1"/>
                <w:lang w:val="nl-NL" w:bidi="en-GB"/>
              </w:rPr>
              <w:t xml:space="preserve"> de la motivation (</w:t>
            </w:r>
            <w:r w:rsidR="00582D42">
              <w:rPr>
                <w:color w:val="FFFFFF" w:themeColor="background1"/>
                <w:lang w:val="nl-NL" w:bidi="en-GB"/>
              </w:rPr>
              <w:t xml:space="preserve">14 </w:t>
            </w:r>
            <w:r w:rsidRPr="00F3166B">
              <w:rPr>
                <w:color w:val="FFFFFF" w:themeColor="background1"/>
                <w:lang w:val="nl-NL" w:bidi="en-GB"/>
              </w:rPr>
              <w:t xml:space="preserve">mai </w:t>
            </w:r>
            <w:r w:rsidR="000F221B" w:rsidRPr="00F3166B">
              <w:rPr>
                <w:color w:val="FFFFFF" w:themeColor="background1"/>
                <w:lang w:val="nl-NL" w:bidi="en-GB"/>
              </w:rPr>
              <w:t xml:space="preserve">2020). </w:t>
            </w:r>
            <w:proofErr w:type="spellStart"/>
            <w:r w:rsidR="00A839D9" w:rsidRPr="00A839D9">
              <w:rPr>
                <w:color w:val="FFFFFF" w:themeColor="background1"/>
                <w:lang w:val="nl-NL" w:bidi="en-GB"/>
              </w:rPr>
              <w:t>Étudier</w:t>
            </w:r>
            <w:proofErr w:type="spellEnd"/>
            <w:r w:rsidR="00A839D9" w:rsidRPr="00A839D9">
              <w:rPr>
                <w:color w:val="FFFFFF" w:themeColor="background1"/>
                <w:lang w:val="nl-NL" w:bidi="en-GB"/>
              </w:rPr>
              <w:t xml:space="preserve">, </w:t>
            </w:r>
            <w:proofErr w:type="spellStart"/>
            <w:r w:rsidR="00A839D9" w:rsidRPr="00A839D9">
              <w:rPr>
                <w:color w:val="FFFFFF" w:themeColor="background1"/>
                <w:lang w:val="nl-NL" w:bidi="en-GB"/>
              </w:rPr>
              <w:t>c'est</w:t>
            </w:r>
            <w:proofErr w:type="spellEnd"/>
            <w:r w:rsidR="00A839D9" w:rsidRPr="00A839D9">
              <w:rPr>
                <w:color w:val="FFFFFF" w:themeColor="background1"/>
                <w:lang w:val="nl-NL" w:bidi="en-GB"/>
              </w:rPr>
              <w:t xml:space="preserve"> </w:t>
            </w:r>
            <w:proofErr w:type="spellStart"/>
            <w:r w:rsidR="00A839D9" w:rsidRPr="00A839D9">
              <w:rPr>
                <w:color w:val="FFFFFF" w:themeColor="background1"/>
                <w:lang w:val="nl-NL" w:bidi="en-GB"/>
              </w:rPr>
              <w:t>le</w:t>
            </w:r>
            <w:proofErr w:type="spellEnd"/>
            <w:r w:rsidR="00A839D9" w:rsidRPr="00A839D9">
              <w:rPr>
                <w:color w:val="FFFFFF" w:themeColor="background1"/>
                <w:lang w:val="nl-NL" w:bidi="en-GB"/>
              </w:rPr>
              <w:t xml:space="preserve"> moment de </w:t>
            </w:r>
            <w:proofErr w:type="spellStart"/>
            <w:r w:rsidR="00A839D9" w:rsidRPr="00A839D9">
              <w:rPr>
                <w:color w:val="FFFFFF" w:themeColor="background1"/>
                <w:lang w:val="nl-NL" w:bidi="en-GB"/>
              </w:rPr>
              <w:t>votre</w:t>
            </w:r>
            <w:proofErr w:type="spellEnd"/>
            <w:r w:rsidR="00A839D9" w:rsidRPr="00A839D9">
              <w:rPr>
                <w:color w:val="FFFFFF" w:themeColor="background1"/>
                <w:lang w:val="nl-NL" w:bidi="en-GB"/>
              </w:rPr>
              <w:t xml:space="preserve"> </w:t>
            </w:r>
            <w:proofErr w:type="spellStart"/>
            <w:proofErr w:type="gramStart"/>
            <w:r w:rsidR="00A839D9" w:rsidRPr="00A839D9">
              <w:rPr>
                <w:color w:val="FFFFFF" w:themeColor="background1"/>
                <w:lang w:val="nl-NL" w:bidi="en-GB"/>
              </w:rPr>
              <w:t>vie</w:t>
            </w:r>
            <w:proofErr w:type="spellEnd"/>
            <w:r w:rsidR="00A839D9" w:rsidRPr="00A839D9">
              <w:rPr>
                <w:color w:val="FFFFFF" w:themeColor="background1"/>
                <w:lang w:val="nl-NL" w:bidi="en-GB"/>
              </w:rPr>
              <w:t xml:space="preserve"> !</w:t>
            </w:r>
            <w:proofErr w:type="gramEnd"/>
            <w:r w:rsidR="00A839D9">
              <w:rPr>
                <w:color w:val="FFFFFF" w:themeColor="background1"/>
                <w:lang w:val="nl-NL" w:bidi="en-GB"/>
              </w:rPr>
              <w:t xml:space="preserve"> </w:t>
            </w:r>
            <w:proofErr w:type="spellStart"/>
            <w:r w:rsidR="00A839D9" w:rsidRPr="00A839D9">
              <w:rPr>
                <w:color w:val="FFFFFF" w:themeColor="background1"/>
                <w:lang w:val="nl-NL" w:bidi="en-GB"/>
              </w:rPr>
              <w:t>Même</w:t>
            </w:r>
            <w:proofErr w:type="spellEnd"/>
            <w:r w:rsidR="00A839D9" w:rsidRPr="00A839D9">
              <w:rPr>
                <w:color w:val="FFFFFF" w:themeColor="background1"/>
                <w:lang w:val="nl-NL" w:bidi="en-GB"/>
              </w:rPr>
              <w:t xml:space="preserve"> pendant </w:t>
            </w:r>
            <w:proofErr w:type="spellStart"/>
            <w:r w:rsidR="00A839D9" w:rsidRPr="00A839D9">
              <w:rPr>
                <w:color w:val="FFFFFF" w:themeColor="background1"/>
                <w:lang w:val="nl-NL" w:bidi="en-GB"/>
              </w:rPr>
              <w:t>le</w:t>
            </w:r>
            <w:proofErr w:type="spellEnd"/>
            <w:r w:rsidR="00A839D9" w:rsidRPr="00A839D9">
              <w:rPr>
                <w:color w:val="FFFFFF" w:themeColor="background1"/>
                <w:lang w:val="nl-NL" w:bidi="en-GB"/>
              </w:rPr>
              <w:t xml:space="preserve"> </w:t>
            </w:r>
            <w:proofErr w:type="gramStart"/>
            <w:r w:rsidR="00A839D9" w:rsidRPr="00A839D9">
              <w:rPr>
                <w:color w:val="FFFFFF" w:themeColor="background1"/>
                <w:lang w:val="nl-NL" w:bidi="en-GB"/>
              </w:rPr>
              <w:t>COVID ?</w:t>
            </w:r>
            <w:proofErr w:type="gramEnd"/>
            <w:r w:rsidR="000F221B" w:rsidRPr="00F3166B">
              <w:rPr>
                <w:color w:val="FFFFFF" w:themeColor="background1"/>
                <w:lang w:val="nl-NL" w:bidi="en-GB"/>
              </w:rPr>
              <w:t xml:space="preserve"> Gand,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02822626" w14:textId="77777777" w:rsidR="004970B3" w:rsidRPr="00C82F70" w:rsidRDefault="004970B3" w:rsidP="004970B3">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w:lastRenderedPageBreak/>
        <mc:AlternateContent>
          <mc:Choice Requires="wps">
            <w:drawing>
              <wp:inline distT="0" distB="0" distL="0" distR="0" wp14:anchorId="04B0F393" wp14:editId="7F762606">
                <wp:extent cx="5787342" cy="3764280"/>
                <wp:effectExtent l="0" t="0" r="4445" b="7620"/>
                <wp:docPr id="17" name="Rounded Rectangle 17"/>
                <wp:cNvGraphicFramePr/>
                <a:graphic xmlns:a="http://schemas.openxmlformats.org/drawingml/2006/main">
                  <a:graphicData uri="http://schemas.microsoft.com/office/word/2010/wordprocessingShape">
                    <wps:wsp>
                      <wps:cNvSpPr/>
                      <wps:spPr>
                        <a:xfrm>
                          <a:off x="0" y="0"/>
                          <a:ext cx="5787342" cy="376428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F3630" w14:textId="620DEFD4" w:rsidR="00147958" w:rsidRPr="00FC044F" w:rsidRDefault="00147958" w:rsidP="002F10B5">
                            <w:pPr>
                              <w:rPr>
                                <w:i/>
                                <w:iCs/>
                                <w:color w:val="FFFFFF" w:themeColor="background1"/>
                                <w:lang w:val="en-US"/>
                              </w:rPr>
                            </w:pPr>
                            <w:r w:rsidRPr="002F10B5">
                              <w:rPr>
                                <w:i/>
                                <w:iCs/>
                                <w:color w:val="FFFFFF" w:themeColor="background1"/>
                                <w:lang w:val="nl-BE"/>
                              </w:rPr>
                              <w:t xml:space="preserve">Ces derniers jours, des étudiants inquiets du bien-être de leurs camarades de classe nous ont fait parvenir des </w:t>
                            </w:r>
                            <w:r w:rsidR="00A839D9">
                              <w:rPr>
                                <w:i/>
                                <w:iCs/>
                                <w:color w:val="FFFFFF" w:themeColor="background1"/>
                                <w:lang w:val="nl-BE"/>
                              </w:rPr>
                              <w:t>messages</w:t>
                            </w:r>
                            <w:r w:rsidRPr="002F10B5">
                              <w:rPr>
                                <w:i/>
                                <w:iCs/>
                                <w:color w:val="FFFFFF" w:themeColor="background1"/>
                                <w:lang w:val="nl-BE"/>
                              </w:rPr>
                              <w:t xml:space="preserve">. </w:t>
                            </w:r>
                            <w:r w:rsidRPr="00FC044F">
                              <w:rPr>
                                <w:i/>
                                <w:iCs/>
                                <w:color w:val="FFFFFF" w:themeColor="background1"/>
                                <w:lang w:val="en-US"/>
                              </w:rPr>
                              <w:t>La crise d</w:t>
                            </w:r>
                            <w:r w:rsidR="00A839D9" w:rsidRPr="00FC044F">
                              <w:rPr>
                                <w:i/>
                                <w:iCs/>
                                <w:color w:val="FFFFFF" w:themeColor="background1"/>
                                <w:lang w:val="en-US"/>
                              </w:rPr>
                              <w:t>u COVID</w:t>
                            </w:r>
                            <w:r w:rsidRPr="00FC044F">
                              <w:rPr>
                                <w:i/>
                                <w:iCs/>
                                <w:color w:val="FFFFFF" w:themeColor="background1"/>
                                <w:lang w:val="en-US"/>
                              </w:rPr>
                              <w:t xml:space="preserve"> pèse lourd et, à l'approche des examens, l'agitation et la panique règnent. Ces </w:t>
                            </w:r>
                            <w:r w:rsidR="00A839D9" w:rsidRPr="00FC044F">
                              <w:rPr>
                                <w:i/>
                                <w:iCs/>
                                <w:color w:val="FFFFFF" w:themeColor="background1"/>
                                <w:lang w:val="en-US"/>
                              </w:rPr>
                              <w:t>messages</w:t>
                            </w:r>
                            <w:r w:rsidRPr="00FC044F">
                              <w:rPr>
                                <w:i/>
                                <w:iCs/>
                                <w:color w:val="FFFFFF" w:themeColor="background1"/>
                                <w:lang w:val="en-US"/>
                              </w:rPr>
                              <w:t xml:space="preserve"> anecdotiques ne tombent pas du ciel, selon des chercheurs de l'université de Gand qui se fondent sur l'étude en cours du baromètre de la motivation. Les résultats montrent que les étudiants de l'enseignement supérieur sont vulnérables à une baisse de bien-être. Sur cette base, ils encouragent les enseignants à créer un climat d'apprentissage basé sur les besoins, qui agit comme un moteur pour le bien-être et la motivation des étudiants.</w:t>
                            </w:r>
                          </w:p>
                          <w:p w14:paraId="18AA9D2B" w14:textId="7C35F5C1" w:rsidR="00147958" w:rsidRPr="00FC044F" w:rsidRDefault="00147958" w:rsidP="002F10B5">
                            <w:pPr>
                              <w:rPr>
                                <w:i/>
                                <w:iCs/>
                                <w:color w:val="FFFFFF" w:themeColor="background1"/>
                                <w:lang w:val="en-US"/>
                              </w:rPr>
                            </w:pPr>
                            <w:r w:rsidRPr="00FC044F">
                              <w:rPr>
                                <w:i/>
                                <w:iCs/>
                                <w:color w:val="FFFFFF" w:themeColor="background1"/>
                                <w:lang w:val="en-US"/>
                              </w:rPr>
                              <w:t>Entre le 24 avril et le 6 mai, une enquête a été menée auprès des personnes âgées, des parents, des télétravailleurs et des étudiants à la suite de l'étude à grande échelle du baromètre de la motivation de l'Université de Gand. 211 étudiants de l'enseignement supérieur (83% de femmes), répartis dans les différents établissements d'enseignement, programmes d'études et provinces, ont été interrogés sur leur bien-être et leur expérience d</w:t>
                            </w:r>
                            <w:r w:rsidR="00A839D9" w:rsidRPr="00FC044F">
                              <w:rPr>
                                <w:i/>
                                <w:iCs/>
                                <w:color w:val="FFFFFF" w:themeColor="background1"/>
                                <w:lang w:val="en-US"/>
                              </w:rPr>
                              <w:t xml:space="preserve">es </w:t>
                            </w:r>
                            <w:r w:rsidRPr="00FC044F">
                              <w:rPr>
                                <w:i/>
                                <w:iCs/>
                                <w:color w:val="FFFFFF" w:themeColor="background1"/>
                                <w:lang w:val="en-US"/>
                              </w:rPr>
                              <w:t xml:space="preserve">études pendant la crise </w:t>
                            </w:r>
                            <w:r w:rsidR="00A839D9" w:rsidRPr="00FC044F">
                              <w:rPr>
                                <w:i/>
                                <w:iCs/>
                                <w:color w:val="FFFFFF" w:themeColor="background1"/>
                                <w:lang w:val="en-US"/>
                              </w:rPr>
                              <w:t>COVID</w:t>
                            </w:r>
                            <w:r w:rsidRPr="00FC044F">
                              <w:rPr>
                                <w:i/>
                                <w:iCs/>
                                <w:color w:val="FFFFFF" w:themeColor="background1"/>
                                <w:lang w:val="en-US"/>
                              </w:rPr>
                              <w:t xml:space="preserve">. Bien que la taille de ce groupe soit limitée, les résultats permettent de replacer la couverture médiatique du sort des étudiants dans une perspective scientifique. </w:t>
                            </w:r>
                          </w:p>
                          <w:p w14:paraId="3B13D293" w14:textId="77777777" w:rsidR="00147958" w:rsidRPr="00FC044F" w:rsidRDefault="00147958" w:rsidP="004970B3">
                            <w:pPr>
                              <w:rPr>
                                <w:i/>
                                <w:i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55.7pt;height:296.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" fillcolor="#0070c0" stroked="f" strokeweight="2pt">
                <v:fill opacity="45232f"/>
                <v:textbox>
                  <w:txbxContent>
                    <w:p w14:paraId="16CF3630" w14:textId="620DEFD4" w:rsidR="00147958" w:rsidRPr="00FC044F" w:rsidRDefault="00147958" w:rsidP="002F10B5">
                      <w:pPr>
                        <w:rPr>
                          <w:i/>
                          <w:iCs/>
                          <w:color w:val="FFFFFF" w:themeColor="background1"/>
                          <w:lang w:val="en-US"/>
                        </w:rPr>
                      </w:pPr>
                      <w:r w:rsidRPr="002F10B5">
                        <w:rPr>
                          <w:i/>
                          <w:iCs/>
                          <w:color w:val="FFFFFF" w:themeColor="background1"/>
                          <w:lang w:val="nl-BE"/>
                        </w:rPr>
                        <w:t xml:space="preserve">Ces derniers jours, des étudiants inquiets du bien-être de leurs camarades de classe nous ont fait parvenir des </w:t>
                      </w:r>
                      <w:r w:rsidR="00A839D9">
                        <w:rPr>
                          <w:i/>
                          <w:iCs/>
                          <w:color w:val="FFFFFF" w:themeColor="background1"/>
                          <w:lang w:val="nl-BE"/>
                        </w:rPr>
                        <w:t>messages</w:t>
                      </w:r>
                      <w:r w:rsidRPr="002F10B5">
                        <w:rPr>
                          <w:i/>
                          <w:iCs/>
                          <w:color w:val="FFFFFF" w:themeColor="background1"/>
                          <w:lang w:val="nl-BE"/>
                        </w:rPr>
                        <w:t xml:space="preserve">. </w:t>
                      </w:r>
                      <w:r w:rsidRPr="00FC044F">
                        <w:rPr>
                          <w:i/>
                          <w:iCs/>
                          <w:color w:val="FFFFFF" w:themeColor="background1"/>
                          <w:lang w:val="en-US"/>
                        </w:rPr>
                        <w:t>La crise d</w:t>
                      </w:r>
                      <w:r w:rsidR="00A839D9" w:rsidRPr="00FC044F">
                        <w:rPr>
                          <w:i/>
                          <w:iCs/>
                          <w:color w:val="FFFFFF" w:themeColor="background1"/>
                          <w:lang w:val="en-US"/>
                        </w:rPr>
                        <w:t>u COVID</w:t>
                      </w:r>
                      <w:r w:rsidRPr="00FC044F">
                        <w:rPr>
                          <w:i/>
                          <w:iCs/>
                          <w:color w:val="FFFFFF" w:themeColor="background1"/>
                          <w:lang w:val="en-US"/>
                        </w:rPr>
                        <w:t xml:space="preserve"> pèse lourd et, à l'approche des examens, l'agitation et la panique règnent. Ces </w:t>
                      </w:r>
                      <w:r w:rsidR="00A839D9" w:rsidRPr="00FC044F">
                        <w:rPr>
                          <w:i/>
                          <w:iCs/>
                          <w:color w:val="FFFFFF" w:themeColor="background1"/>
                          <w:lang w:val="en-US"/>
                        </w:rPr>
                        <w:t>messages</w:t>
                      </w:r>
                      <w:r w:rsidRPr="00FC044F">
                        <w:rPr>
                          <w:i/>
                          <w:iCs/>
                          <w:color w:val="FFFFFF" w:themeColor="background1"/>
                          <w:lang w:val="en-US"/>
                        </w:rPr>
                        <w:t xml:space="preserve"> anecdotiques ne tombent pas du ciel, selon des chercheurs de l'université de Gand qui se fondent sur l'étude en cours du baromètre de la motivation. Les résultats montrent que les étudiants de l'enseignement supérieur sont vulnérables à une baisse de bien-être. Sur cette base, ils encouragent les enseignants à créer un climat d'apprentissage basé sur les besoins, qui agit comme un moteur pour le bien-être et la motivation des étudiants.</w:t>
                      </w:r>
                    </w:p>
                    <w:p w14:paraId="18AA9D2B" w14:textId="7C35F5C1" w:rsidR="00147958" w:rsidRPr="00FC044F" w:rsidRDefault="00147958" w:rsidP="002F10B5">
                      <w:pPr>
                        <w:rPr>
                          <w:i/>
                          <w:iCs/>
                          <w:color w:val="FFFFFF" w:themeColor="background1"/>
                          <w:lang w:val="en-US"/>
                        </w:rPr>
                      </w:pPr>
                      <w:r w:rsidRPr="00FC044F">
                        <w:rPr>
                          <w:i/>
                          <w:iCs/>
                          <w:color w:val="FFFFFF" w:themeColor="background1"/>
                          <w:lang w:val="en-US"/>
                        </w:rPr>
                        <w:t>Entre le 24 avril et le 6 mai, une enquête a été menée auprès des personnes âgées, des parents, des télétravailleurs et des étudiants à la suite de l'étude à grande échelle du baromètre de la motivation de l'Université de Gand. 211 étudiants de l'enseignement supérieur (83% de femmes), répartis dans les différents établissements d'enseignement, programmes d'études et provinces, ont été interrogés sur leur bien-être et leur expérience d</w:t>
                      </w:r>
                      <w:r w:rsidR="00A839D9" w:rsidRPr="00FC044F">
                        <w:rPr>
                          <w:i/>
                          <w:iCs/>
                          <w:color w:val="FFFFFF" w:themeColor="background1"/>
                          <w:lang w:val="en-US"/>
                        </w:rPr>
                        <w:t xml:space="preserve">es </w:t>
                      </w:r>
                      <w:r w:rsidRPr="00FC044F">
                        <w:rPr>
                          <w:i/>
                          <w:iCs/>
                          <w:color w:val="FFFFFF" w:themeColor="background1"/>
                          <w:lang w:val="en-US"/>
                        </w:rPr>
                        <w:t xml:space="preserve">études pendant la crise </w:t>
                      </w:r>
                      <w:r w:rsidR="00A839D9" w:rsidRPr="00FC044F">
                        <w:rPr>
                          <w:i/>
                          <w:iCs/>
                          <w:color w:val="FFFFFF" w:themeColor="background1"/>
                          <w:lang w:val="en-US"/>
                        </w:rPr>
                        <w:t>COVID</w:t>
                      </w:r>
                      <w:r w:rsidRPr="00FC044F">
                        <w:rPr>
                          <w:i/>
                          <w:iCs/>
                          <w:color w:val="FFFFFF" w:themeColor="background1"/>
                          <w:lang w:val="en-US"/>
                        </w:rPr>
                        <w:t xml:space="preserve">. Bien que la taille de ce groupe soit limitée, les résultats permettent de replacer la couverture médiatique du sort des étudiants dans une perspective scientifique. </w:t>
                      </w:r>
                    </w:p>
                    <w:p w14:paraId="3B13D293" w14:textId="77777777" w:rsidR="00147958" w:rsidRPr="00FC044F" w:rsidRDefault="00147958" w:rsidP="004970B3">
                      <w:pPr>
                        <w:rPr>
                          <w:i/>
                          <w:iCs/>
                          <w:color w:val="FFFFFF" w:themeColor="background1"/>
                          <w:lang w:val="en-US"/>
                        </w:rPr>
                      </w:pPr>
                    </w:p>
                  </w:txbxContent>
                </v:textbox>
                <w10:anchorlock/>
              </v:roundrect>
            </w:pict>
          </mc:Fallback>
        </mc:AlternateContent>
      </w:r>
    </w:p>
    <w:p w14:paraId="51A45CDC" w14:textId="77777777" w:rsidR="002F10B5" w:rsidRPr="00FC044F" w:rsidRDefault="002F10B5" w:rsidP="002F10B5">
      <w:pPr>
        <w:pStyle w:val="Heading2"/>
        <w:rPr>
          <w:lang w:val="en-US"/>
        </w:rPr>
      </w:pPr>
      <w:r w:rsidRPr="00FC044F">
        <w:rPr>
          <w:lang w:val="en-US"/>
        </w:rPr>
        <w:t xml:space="preserve">Les </w:t>
      </w:r>
      <w:proofErr w:type="spellStart"/>
      <w:r w:rsidRPr="00FC044F">
        <w:rPr>
          <w:lang w:val="en-US"/>
        </w:rPr>
        <w:t>étudiants</w:t>
      </w:r>
      <w:proofErr w:type="spellEnd"/>
      <w:r w:rsidRPr="00FC044F">
        <w:rPr>
          <w:lang w:val="en-US"/>
        </w:rPr>
        <w:t xml:space="preserve"> </w:t>
      </w:r>
      <w:proofErr w:type="spellStart"/>
      <w:r w:rsidRPr="00FC044F">
        <w:rPr>
          <w:lang w:val="en-US"/>
        </w:rPr>
        <w:t>tirent</w:t>
      </w:r>
      <w:proofErr w:type="spellEnd"/>
      <w:r w:rsidRPr="00FC044F">
        <w:rPr>
          <w:lang w:val="en-US"/>
        </w:rPr>
        <w:t xml:space="preserve"> à </w:t>
      </w:r>
      <w:proofErr w:type="spellStart"/>
      <w:r w:rsidRPr="00FC044F">
        <w:rPr>
          <w:lang w:val="en-US"/>
        </w:rPr>
        <w:t>juste</w:t>
      </w:r>
      <w:proofErr w:type="spellEnd"/>
      <w:r w:rsidRPr="00FC044F">
        <w:rPr>
          <w:lang w:val="en-US"/>
        </w:rPr>
        <w:t xml:space="preserve"> </w:t>
      </w:r>
      <w:proofErr w:type="spellStart"/>
      <w:r w:rsidRPr="00FC044F">
        <w:rPr>
          <w:lang w:val="en-US"/>
        </w:rPr>
        <w:t>titre</w:t>
      </w:r>
      <w:proofErr w:type="spellEnd"/>
      <w:r w:rsidRPr="00FC044F">
        <w:rPr>
          <w:lang w:val="en-US"/>
        </w:rPr>
        <w:t xml:space="preserve"> la </w:t>
      </w:r>
      <w:proofErr w:type="spellStart"/>
      <w:r w:rsidRPr="00FC044F">
        <w:rPr>
          <w:lang w:val="en-US"/>
        </w:rPr>
        <w:t>sonnette</w:t>
      </w:r>
      <w:proofErr w:type="spellEnd"/>
      <w:r w:rsidRPr="00FC044F">
        <w:rPr>
          <w:lang w:val="en-US"/>
        </w:rPr>
        <w:t xml:space="preserve"> </w:t>
      </w:r>
      <w:proofErr w:type="spellStart"/>
      <w:r w:rsidRPr="00FC044F">
        <w:rPr>
          <w:lang w:val="en-US"/>
        </w:rPr>
        <w:t>d'alarme</w:t>
      </w:r>
      <w:proofErr w:type="spellEnd"/>
    </w:p>
    <w:p w14:paraId="60E800D6" w14:textId="77777777" w:rsidR="002F10B5" w:rsidRPr="00FC044F" w:rsidRDefault="002F10B5" w:rsidP="002F10B5">
      <w:pPr>
        <w:rPr>
          <w:lang w:val="en-US"/>
        </w:rPr>
      </w:pPr>
    </w:p>
    <w:p w14:paraId="298B440E" w14:textId="3661CC51" w:rsidR="002F10B5" w:rsidRPr="00FC044F" w:rsidRDefault="002F10B5" w:rsidP="002F10B5">
      <w:pPr>
        <w:rPr>
          <w:lang w:val="en-US"/>
        </w:rPr>
      </w:pPr>
      <w:r w:rsidRPr="00FC044F">
        <w:rPr>
          <w:lang w:val="en-US"/>
        </w:rPr>
        <w:t xml:space="preserve">Les </w:t>
      </w:r>
      <w:proofErr w:type="spellStart"/>
      <w:r w:rsidRPr="00FC044F">
        <w:rPr>
          <w:lang w:val="en-US"/>
        </w:rPr>
        <w:t>données</w:t>
      </w:r>
      <w:proofErr w:type="spellEnd"/>
      <w:r w:rsidRPr="00FC044F">
        <w:rPr>
          <w:lang w:val="en-US"/>
        </w:rPr>
        <w:t xml:space="preserve"> de </w:t>
      </w:r>
      <w:proofErr w:type="spellStart"/>
      <w:r w:rsidRPr="00FC044F">
        <w:rPr>
          <w:lang w:val="en-US"/>
        </w:rPr>
        <w:t>cette</w:t>
      </w:r>
      <w:proofErr w:type="spellEnd"/>
      <w:r w:rsidRPr="00FC044F">
        <w:rPr>
          <w:lang w:val="en-US"/>
        </w:rPr>
        <w:t xml:space="preserve"> étude </w:t>
      </w:r>
      <w:proofErr w:type="spellStart"/>
      <w:r w:rsidRPr="00FC044F">
        <w:rPr>
          <w:lang w:val="en-US"/>
        </w:rPr>
        <w:t>montrent</w:t>
      </w:r>
      <w:proofErr w:type="spellEnd"/>
      <w:r w:rsidRPr="00FC044F">
        <w:rPr>
          <w:lang w:val="en-US"/>
        </w:rPr>
        <w:t xml:space="preserve"> que les </w:t>
      </w:r>
      <w:proofErr w:type="spellStart"/>
      <w:r w:rsidRPr="00FC044F">
        <w:rPr>
          <w:lang w:val="en-US"/>
        </w:rPr>
        <w:t>enseignants</w:t>
      </w:r>
      <w:proofErr w:type="spellEnd"/>
      <w:r w:rsidRPr="00FC044F">
        <w:rPr>
          <w:lang w:val="en-US"/>
        </w:rPr>
        <w:t xml:space="preserve"> et les </w:t>
      </w:r>
      <w:proofErr w:type="spellStart"/>
      <w:r w:rsidRPr="00FC044F">
        <w:rPr>
          <w:lang w:val="en-US"/>
        </w:rPr>
        <w:t>étudiants</w:t>
      </w:r>
      <w:proofErr w:type="spellEnd"/>
      <w:r w:rsidRPr="00FC044F">
        <w:rPr>
          <w:lang w:val="en-US"/>
        </w:rPr>
        <w:t xml:space="preserve"> de </w:t>
      </w:r>
      <w:proofErr w:type="spellStart"/>
      <w:r w:rsidRPr="00FC044F">
        <w:rPr>
          <w:lang w:val="en-US"/>
        </w:rPr>
        <w:t>l'enseignement</w:t>
      </w:r>
      <w:proofErr w:type="spellEnd"/>
      <w:r w:rsidRPr="00FC044F">
        <w:rPr>
          <w:lang w:val="en-US"/>
        </w:rPr>
        <w:t xml:space="preserve"> </w:t>
      </w:r>
      <w:proofErr w:type="spellStart"/>
      <w:r w:rsidRPr="00FC044F">
        <w:rPr>
          <w:lang w:val="en-US"/>
        </w:rPr>
        <w:t>supérieur</w:t>
      </w:r>
      <w:proofErr w:type="spellEnd"/>
      <w:r w:rsidRPr="00FC044F">
        <w:rPr>
          <w:lang w:val="en-US"/>
        </w:rPr>
        <w:t xml:space="preserve"> se </w:t>
      </w:r>
      <w:proofErr w:type="spellStart"/>
      <w:r w:rsidRPr="00FC044F">
        <w:rPr>
          <w:lang w:val="en-US"/>
        </w:rPr>
        <w:t>préoccupent</w:t>
      </w:r>
      <w:proofErr w:type="spellEnd"/>
      <w:r w:rsidRPr="00FC044F">
        <w:rPr>
          <w:lang w:val="en-US"/>
        </w:rPr>
        <w:t xml:space="preserve"> à </w:t>
      </w:r>
      <w:proofErr w:type="spellStart"/>
      <w:r w:rsidRPr="00FC044F">
        <w:rPr>
          <w:lang w:val="en-US"/>
        </w:rPr>
        <w:t>juste</w:t>
      </w:r>
      <w:proofErr w:type="spellEnd"/>
      <w:r w:rsidRPr="00FC044F">
        <w:rPr>
          <w:lang w:val="en-US"/>
        </w:rPr>
        <w:t xml:space="preserve"> </w:t>
      </w:r>
      <w:proofErr w:type="spellStart"/>
      <w:r w:rsidRPr="00FC044F">
        <w:rPr>
          <w:lang w:val="en-US"/>
        </w:rPr>
        <w:t>titre</w:t>
      </w:r>
      <w:proofErr w:type="spellEnd"/>
      <w:r w:rsidRPr="00FC044F">
        <w:rPr>
          <w:lang w:val="en-US"/>
        </w:rPr>
        <w:t xml:space="preserve"> du bien-</w:t>
      </w:r>
      <w:proofErr w:type="spellStart"/>
      <w:r w:rsidRPr="00FC044F">
        <w:rPr>
          <w:lang w:val="en-US"/>
        </w:rPr>
        <w:t>être</w:t>
      </w:r>
      <w:proofErr w:type="spellEnd"/>
      <w:r w:rsidRPr="00FC044F">
        <w:rPr>
          <w:lang w:val="en-US"/>
        </w:rPr>
        <w:t xml:space="preserve"> de </w:t>
      </w:r>
      <w:proofErr w:type="spellStart"/>
      <w:r w:rsidRPr="00FC044F">
        <w:rPr>
          <w:lang w:val="en-US"/>
        </w:rPr>
        <w:t>leurs</w:t>
      </w:r>
      <w:proofErr w:type="spellEnd"/>
      <w:r w:rsidRPr="00FC044F">
        <w:rPr>
          <w:lang w:val="en-US"/>
        </w:rPr>
        <w:t xml:space="preserve"> pairs. Bien </w:t>
      </w:r>
      <w:proofErr w:type="spellStart"/>
      <w:r w:rsidRPr="00FC044F">
        <w:rPr>
          <w:lang w:val="en-US"/>
        </w:rPr>
        <w:t>qu'il</w:t>
      </w:r>
      <w:proofErr w:type="spellEnd"/>
      <w:r w:rsidRPr="00FC044F">
        <w:rPr>
          <w:lang w:val="en-US"/>
        </w:rPr>
        <w:t xml:space="preserve"> </w:t>
      </w:r>
      <w:proofErr w:type="spellStart"/>
      <w:r w:rsidRPr="00FC044F">
        <w:rPr>
          <w:lang w:val="en-US"/>
        </w:rPr>
        <w:t>existe</w:t>
      </w:r>
      <w:proofErr w:type="spellEnd"/>
      <w:r w:rsidRPr="00FC044F">
        <w:rPr>
          <w:lang w:val="en-US"/>
        </w:rPr>
        <w:t xml:space="preserve"> de </w:t>
      </w:r>
      <w:proofErr w:type="spellStart"/>
      <w:r w:rsidRPr="00FC044F">
        <w:rPr>
          <w:lang w:val="en-US"/>
        </w:rPr>
        <w:t>grandes</w:t>
      </w:r>
      <w:proofErr w:type="spellEnd"/>
      <w:r w:rsidRPr="00FC044F">
        <w:rPr>
          <w:lang w:val="en-US"/>
        </w:rPr>
        <w:t xml:space="preserve"> </w:t>
      </w:r>
      <w:proofErr w:type="spellStart"/>
      <w:r w:rsidRPr="00FC044F">
        <w:rPr>
          <w:lang w:val="en-US"/>
        </w:rPr>
        <w:t>différences</w:t>
      </w:r>
      <w:proofErr w:type="spellEnd"/>
      <w:r w:rsidRPr="00FC044F">
        <w:rPr>
          <w:lang w:val="en-US"/>
        </w:rPr>
        <w:t xml:space="preserve"> dans la </w:t>
      </w:r>
      <w:proofErr w:type="spellStart"/>
      <w:r w:rsidRPr="00FC044F">
        <w:rPr>
          <w:lang w:val="en-US"/>
        </w:rPr>
        <w:t>résilience</w:t>
      </w:r>
      <w:proofErr w:type="spellEnd"/>
      <w:r w:rsidRPr="00FC044F">
        <w:rPr>
          <w:lang w:val="en-US"/>
        </w:rPr>
        <w:t xml:space="preserve"> </w:t>
      </w:r>
      <w:proofErr w:type="spellStart"/>
      <w:r w:rsidRPr="00FC044F">
        <w:rPr>
          <w:lang w:val="en-US"/>
        </w:rPr>
        <w:t>affichée</w:t>
      </w:r>
      <w:proofErr w:type="spellEnd"/>
      <w:r w:rsidRPr="00FC044F">
        <w:rPr>
          <w:lang w:val="en-US"/>
        </w:rPr>
        <w:t xml:space="preserve"> par les </w:t>
      </w:r>
      <w:proofErr w:type="spellStart"/>
      <w:r w:rsidRPr="00FC044F">
        <w:rPr>
          <w:lang w:val="en-US"/>
        </w:rPr>
        <w:t>étudiants</w:t>
      </w:r>
      <w:proofErr w:type="spellEnd"/>
      <w:r w:rsidRPr="00FC044F">
        <w:rPr>
          <w:lang w:val="en-US"/>
        </w:rPr>
        <w:t xml:space="preserve"> de </w:t>
      </w:r>
      <w:proofErr w:type="spellStart"/>
      <w:r w:rsidRPr="00FC044F">
        <w:rPr>
          <w:lang w:val="en-US"/>
        </w:rPr>
        <w:t>l'enseignement</w:t>
      </w:r>
      <w:proofErr w:type="spellEnd"/>
      <w:r w:rsidRPr="00FC044F">
        <w:rPr>
          <w:lang w:val="en-US"/>
        </w:rPr>
        <w:t xml:space="preserve"> </w:t>
      </w:r>
      <w:proofErr w:type="spellStart"/>
      <w:r w:rsidRPr="00FC044F">
        <w:rPr>
          <w:lang w:val="en-US"/>
        </w:rPr>
        <w:t>supérieur</w:t>
      </w:r>
      <w:proofErr w:type="spellEnd"/>
      <w:r w:rsidRPr="00FC044F">
        <w:rPr>
          <w:lang w:val="en-US"/>
        </w:rPr>
        <w:t xml:space="preserve">, </w:t>
      </w:r>
      <w:proofErr w:type="spellStart"/>
      <w:r w:rsidRPr="00FC044F">
        <w:rPr>
          <w:lang w:val="en-US"/>
        </w:rPr>
        <w:t>en</w:t>
      </w:r>
      <w:proofErr w:type="spellEnd"/>
      <w:r w:rsidRPr="00FC044F">
        <w:rPr>
          <w:lang w:val="en-US"/>
        </w:rPr>
        <w:t xml:space="preserve"> </w:t>
      </w:r>
      <w:proofErr w:type="spellStart"/>
      <w:r w:rsidRPr="00FC044F">
        <w:rPr>
          <w:lang w:val="en-US"/>
        </w:rPr>
        <w:t>moyenne</w:t>
      </w:r>
      <w:proofErr w:type="spellEnd"/>
      <w:r w:rsidRPr="00FC044F">
        <w:rPr>
          <w:lang w:val="en-US"/>
        </w:rPr>
        <w:t xml:space="preserve">, les </w:t>
      </w:r>
      <w:proofErr w:type="spellStart"/>
      <w:r w:rsidRPr="00FC044F">
        <w:rPr>
          <w:lang w:val="en-US"/>
        </w:rPr>
        <w:t>étudiants</w:t>
      </w:r>
      <w:proofErr w:type="spellEnd"/>
      <w:r w:rsidRPr="00FC044F">
        <w:rPr>
          <w:lang w:val="en-US"/>
        </w:rPr>
        <w:t xml:space="preserve"> </w:t>
      </w:r>
      <w:proofErr w:type="spellStart"/>
      <w:r w:rsidRPr="00FC044F">
        <w:rPr>
          <w:lang w:val="en-US"/>
        </w:rPr>
        <w:t>ont</w:t>
      </w:r>
      <w:proofErr w:type="spellEnd"/>
      <w:r w:rsidRPr="00FC044F">
        <w:rPr>
          <w:lang w:val="en-US"/>
        </w:rPr>
        <w:t xml:space="preserve"> </w:t>
      </w:r>
      <w:proofErr w:type="spellStart"/>
      <w:r w:rsidRPr="00FC044F">
        <w:rPr>
          <w:lang w:val="en-US"/>
        </w:rPr>
        <w:t>connu</w:t>
      </w:r>
      <w:proofErr w:type="spellEnd"/>
      <w:r w:rsidRPr="00FC044F">
        <w:rPr>
          <w:lang w:val="en-US"/>
        </w:rPr>
        <w:t xml:space="preserve"> plus de </w:t>
      </w:r>
      <w:proofErr w:type="spellStart"/>
      <w:r w:rsidRPr="00FC044F">
        <w:rPr>
          <w:lang w:val="en-US"/>
        </w:rPr>
        <w:t>symptômes</w:t>
      </w:r>
      <w:proofErr w:type="spellEnd"/>
      <w:r w:rsidRPr="00FC044F">
        <w:rPr>
          <w:lang w:val="en-US"/>
        </w:rPr>
        <w:t xml:space="preserve"> </w:t>
      </w:r>
      <w:proofErr w:type="spellStart"/>
      <w:r w:rsidRPr="00FC044F">
        <w:rPr>
          <w:lang w:val="en-US"/>
        </w:rPr>
        <w:t>anxieux</w:t>
      </w:r>
      <w:proofErr w:type="spellEnd"/>
      <w:r w:rsidRPr="00FC044F">
        <w:rPr>
          <w:lang w:val="en-US"/>
        </w:rPr>
        <w:t xml:space="preserve"> et </w:t>
      </w:r>
      <w:proofErr w:type="spellStart"/>
      <w:r w:rsidRPr="00FC044F">
        <w:rPr>
          <w:lang w:val="en-US"/>
        </w:rPr>
        <w:t>dépressifs</w:t>
      </w:r>
      <w:proofErr w:type="spellEnd"/>
      <w:r w:rsidRPr="00FC044F">
        <w:rPr>
          <w:lang w:val="en-US"/>
        </w:rPr>
        <w:t xml:space="preserve"> que les </w:t>
      </w:r>
      <w:proofErr w:type="spellStart"/>
      <w:r w:rsidRPr="00FC044F">
        <w:rPr>
          <w:lang w:val="en-US"/>
        </w:rPr>
        <w:t>télétravailleurs</w:t>
      </w:r>
      <w:proofErr w:type="spellEnd"/>
      <w:r w:rsidRPr="00FC044F">
        <w:rPr>
          <w:lang w:val="en-US"/>
        </w:rPr>
        <w:t xml:space="preserve">, les </w:t>
      </w:r>
      <w:proofErr w:type="spellStart"/>
      <w:r w:rsidRPr="00FC044F">
        <w:rPr>
          <w:lang w:val="en-US"/>
        </w:rPr>
        <w:t>personnes</w:t>
      </w:r>
      <w:proofErr w:type="spellEnd"/>
      <w:r w:rsidRPr="00FC044F">
        <w:rPr>
          <w:lang w:val="en-US"/>
        </w:rPr>
        <w:t xml:space="preserve"> </w:t>
      </w:r>
      <w:proofErr w:type="spellStart"/>
      <w:r w:rsidRPr="00FC044F">
        <w:rPr>
          <w:lang w:val="en-US"/>
        </w:rPr>
        <w:t>âgées</w:t>
      </w:r>
      <w:proofErr w:type="spellEnd"/>
      <w:r w:rsidRPr="00FC044F">
        <w:rPr>
          <w:lang w:val="en-US"/>
        </w:rPr>
        <w:t xml:space="preserve"> et les parents dans </w:t>
      </w:r>
      <w:proofErr w:type="spellStart"/>
      <w:r w:rsidRPr="00FC044F">
        <w:rPr>
          <w:lang w:val="en-US"/>
        </w:rPr>
        <w:t>notre</w:t>
      </w:r>
      <w:proofErr w:type="spellEnd"/>
      <w:r w:rsidRPr="00FC044F">
        <w:rPr>
          <w:lang w:val="en-US"/>
        </w:rPr>
        <w:t xml:space="preserve"> étude. </w:t>
      </w:r>
      <w:proofErr w:type="spellStart"/>
      <w:r w:rsidRPr="00FC044F">
        <w:rPr>
          <w:lang w:val="en-US"/>
        </w:rPr>
        <w:t>En</w:t>
      </w:r>
      <w:proofErr w:type="spellEnd"/>
      <w:r w:rsidRPr="00FC044F">
        <w:rPr>
          <w:lang w:val="en-US"/>
        </w:rPr>
        <w:t xml:space="preserve"> </w:t>
      </w:r>
      <w:proofErr w:type="spellStart"/>
      <w:r w:rsidRPr="00FC044F">
        <w:rPr>
          <w:lang w:val="en-US"/>
        </w:rPr>
        <w:t>outre</w:t>
      </w:r>
      <w:proofErr w:type="spellEnd"/>
      <w:r w:rsidRPr="00FC044F">
        <w:rPr>
          <w:lang w:val="en-US"/>
        </w:rPr>
        <w:t xml:space="preserve">, un </w:t>
      </w:r>
      <w:proofErr w:type="spellStart"/>
      <w:r w:rsidRPr="00FC044F">
        <w:rPr>
          <w:lang w:val="en-US"/>
        </w:rPr>
        <w:t>étudiant</w:t>
      </w:r>
      <w:proofErr w:type="spellEnd"/>
      <w:r w:rsidRPr="00FC044F">
        <w:rPr>
          <w:lang w:val="en-US"/>
        </w:rPr>
        <w:t xml:space="preserve"> sur cinq a </w:t>
      </w:r>
      <w:proofErr w:type="spellStart"/>
      <w:r w:rsidRPr="00FC044F">
        <w:rPr>
          <w:lang w:val="en-US"/>
        </w:rPr>
        <w:t>déclaré</w:t>
      </w:r>
      <w:proofErr w:type="spellEnd"/>
      <w:r w:rsidRPr="00FC044F">
        <w:rPr>
          <w:lang w:val="en-US"/>
        </w:rPr>
        <w:t xml:space="preserve"> </w:t>
      </w:r>
      <w:proofErr w:type="spellStart"/>
      <w:r w:rsidRPr="00FC044F">
        <w:rPr>
          <w:lang w:val="en-US"/>
        </w:rPr>
        <w:t>avoir</w:t>
      </w:r>
      <w:proofErr w:type="spellEnd"/>
      <w:r w:rsidRPr="00FC044F">
        <w:rPr>
          <w:lang w:val="en-US"/>
        </w:rPr>
        <w:t xml:space="preserve"> </w:t>
      </w:r>
      <w:proofErr w:type="spellStart"/>
      <w:r w:rsidRPr="00FC044F">
        <w:rPr>
          <w:lang w:val="en-US"/>
        </w:rPr>
        <w:t>éprouvé</w:t>
      </w:r>
      <w:proofErr w:type="spellEnd"/>
      <w:r w:rsidRPr="00FC044F">
        <w:rPr>
          <w:lang w:val="en-US"/>
        </w:rPr>
        <w:t xml:space="preserve"> des sentiments </w:t>
      </w:r>
      <w:proofErr w:type="spellStart"/>
      <w:r w:rsidRPr="00FC044F">
        <w:rPr>
          <w:lang w:val="en-US"/>
        </w:rPr>
        <w:t>dépressifs</w:t>
      </w:r>
      <w:proofErr w:type="spellEnd"/>
      <w:r w:rsidRPr="00FC044F">
        <w:rPr>
          <w:lang w:val="en-US"/>
        </w:rPr>
        <w:t xml:space="preserve"> pendant plus de la </w:t>
      </w:r>
      <w:proofErr w:type="spellStart"/>
      <w:r w:rsidRPr="00FC044F">
        <w:rPr>
          <w:lang w:val="en-US"/>
        </w:rPr>
        <w:t>moitié</w:t>
      </w:r>
      <w:proofErr w:type="spellEnd"/>
      <w:r w:rsidRPr="00FC044F">
        <w:rPr>
          <w:lang w:val="en-US"/>
        </w:rPr>
        <w:t xml:space="preserve"> de la </w:t>
      </w:r>
      <w:proofErr w:type="spellStart"/>
      <w:r w:rsidRPr="00FC044F">
        <w:rPr>
          <w:lang w:val="en-US"/>
        </w:rPr>
        <w:t>semaine</w:t>
      </w:r>
      <w:proofErr w:type="spellEnd"/>
      <w:r w:rsidRPr="00FC044F">
        <w:rPr>
          <w:lang w:val="en-US"/>
        </w:rPr>
        <w:t xml:space="preserve">, </w:t>
      </w:r>
      <w:proofErr w:type="spellStart"/>
      <w:r w:rsidRPr="00FC044F">
        <w:rPr>
          <w:lang w:val="en-US"/>
        </w:rPr>
        <w:t>tandis</w:t>
      </w:r>
      <w:proofErr w:type="spellEnd"/>
      <w:r w:rsidRPr="00FC044F">
        <w:rPr>
          <w:lang w:val="en-US"/>
        </w:rPr>
        <w:t xml:space="preserve"> que pas </w:t>
      </w:r>
      <w:proofErr w:type="spellStart"/>
      <w:r w:rsidRPr="00FC044F">
        <w:rPr>
          <w:lang w:val="en-US"/>
        </w:rPr>
        <w:t>moins</w:t>
      </w:r>
      <w:proofErr w:type="spellEnd"/>
      <w:r w:rsidRPr="00FC044F">
        <w:rPr>
          <w:lang w:val="en-US"/>
        </w:rPr>
        <w:t xml:space="preserve"> d'un </w:t>
      </w:r>
      <w:proofErr w:type="spellStart"/>
      <w:r w:rsidRPr="00FC044F">
        <w:rPr>
          <w:lang w:val="en-US"/>
        </w:rPr>
        <w:t>étudiant</w:t>
      </w:r>
      <w:proofErr w:type="spellEnd"/>
      <w:r w:rsidRPr="00FC044F">
        <w:rPr>
          <w:lang w:val="en-US"/>
        </w:rPr>
        <w:t xml:space="preserve"> sur deux </w:t>
      </w:r>
      <w:proofErr w:type="spellStart"/>
      <w:r w:rsidRPr="00FC044F">
        <w:rPr>
          <w:lang w:val="en-US"/>
        </w:rPr>
        <w:t>s'est</w:t>
      </w:r>
      <w:proofErr w:type="spellEnd"/>
      <w:r w:rsidRPr="00FC044F">
        <w:rPr>
          <w:lang w:val="en-US"/>
        </w:rPr>
        <w:t xml:space="preserve"> </w:t>
      </w:r>
      <w:proofErr w:type="spellStart"/>
      <w:r w:rsidRPr="00FC044F">
        <w:rPr>
          <w:lang w:val="en-US"/>
        </w:rPr>
        <w:t>senti</w:t>
      </w:r>
      <w:proofErr w:type="spellEnd"/>
      <w:r w:rsidRPr="00FC044F">
        <w:rPr>
          <w:lang w:val="en-US"/>
        </w:rPr>
        <w:t xml:space="preserve"> </w:t>
      </w:r>
      <w:proofErr w:type="spellStart"/>
      <w:r w:rsidRPr="00FC044F">
        <w:rPr>
          <w:lang w:val="en-US"/>
        </w:rPr>
        <w:t>anxieux</w:t>
      </w:r>
      <w:proofErr w:type="spellEnd"/>
      <w:r w:rsidRPr="00FC044F">
        <w:rPr>
          <w:lang w:val="en-US"/>
        </w:rPr>
        <w:t xml:space="preserve"> pendant plus de la </w:t>
      </w:r>
      <w:proofErr w:type="spellStart"/>
      <w:r w:rsidRPr="00FC044F">
        <w:rPr>
          <w:lang w:val="en-US"/>
        </w:rPr>
        <w:t>moitié</w:t>
      </w:r>
      <w:proofErr w:type="spellEnd"/>
      <w:r w:rsidRPr="00FC044F">
        <w:rPr>
          <w:lang w:val="en-US"/>
        </w:rPr>
        <w:t xml:space="preserve"> de la </w:t>
      </w:r>
      <w:proofErr w:type="spellStart"/>
      <w:r w:rsidRPr="00FC044F">
        <w:rPr>
          <w:lang w:val="en-US"/>
        </w:rPr>
        <w:t>semaine</w:t>
      </w:r>
      <w:proofErr w:type="spellEnd"/>
      <w:r w:rsidRPr="00FC044F">
        <w:rPr>
          <w:lang w:val="en-US"/>
        </w:rPr>
        <w:t xml:space="preserve">. </w:t>
      </w:r>
    </w:p>
    <w:p w14:paraId="06C8BEE9" w14:textId="77777777" w:rsidR="002F10B5" w:rsidRPr="00FC044F" w:rsidRDefault="002F10B5" w:rsidP="002F10B5">
      <w:pPr>
        <w:rPr>
          <w:lang w:val="en-US"/>
        </w:rPr>
      </w:pPr>
    </w:p>
    <w:p w14:paraId="5EBEA8A6" w14:textId="743BBB4C" w:rsidR="002F10B5" w:rsidRPr="00FC044F" w:rsidRDefault="002F10B5" w:rsidP="002F10B5">
      <w:pPr>
        <w:rPr>
          <w:lang w:val="en-US"/>
        </w:rPr>
      </w:pPr>
      <w:r w:rsidRPr="00FC044F">
        <w:rPr>
          <w:lang w:val="en-US"/>
        </w:rPr>
        <w:t xml:space="preserve">Nous </w:t>
      </w:r>
      <w:proofErr w:type="spellStart"/>
      <w:r w:rsidRPr="00FC044F">
        <w:rPr>
          <w:lang w:val="en-US"/>
        </w:rPr>
        <w:t>avons</w:t>
      </w:r>
      <w:proofErr w:type="spellEnd"/>
      <w:r w:rsidRPr="00FC044F">
        <w:rPr>
          <w:lang w:val="en-US"/>
        </w:rPr>
        <w:t xml:space="preserve"> </w:t>
      </w:r>
      <w:proofErr w:type="spellStart"/>
      <w:r w:rsidRPr="00FC044F">
        <w:rPr>
          <w:lang w:val="en-US"/>
        </w:rPr>
        <w:t>également</w:t>
      </w:r>
      <w:proofErr w:type="spellEnd"/>
      <w:r w:rsidRPr="00FC044F">
        <w:rPr>
          <w:lang w:val="en-US"/>
        </w:rPr>
        <w:t xml:space="preserve"> </w:t>
      </w:r>
      <w:proofErr w:type="spellStart"/>
      <w:r w:rsidRPr="00FC044F">
        <w:rPr>
          <w:lang w:val="en-US"/>
        </w:rPr>
        <w:t>interrogé</w:t>
      </w:r>
      <w:proofErr w:type="spellEnd"/>
      <w:r w:rsidRPr="00FC044F">
        <w:rPr>
          <w:lang w:val="en-US"/>
        </w:rPr>
        <w:t xml:space="preserve"> des </w:t>
      </w:r>
      <w:proofErr w:type="spellStart"/>
      <w:r w:rsidRPr="00FC044F">
        <w:rPr>
          <w:lang w:val="en-US"/>
        </w:rPr>
        <w:t>étudiants</w:t>
      </w:r>
      <w:proofErr w:type="spellEnd"/>
      <w:r w:rsidRPr="00FC044F">
        <w:rPr>
          <w:lang w:val="en-US"/>
        </w:rPr>
        <w:t xml:space="preserve"> de </w:t>
      </w:r>
      <w:proofErr w:type="spellStart"/>
      <w:r w:rsidRPr="00FC044F">
        <w:rPr>
          <w:lang w:val="en-US"/>
        </w:rPr>
        <w:t>l'enseignement</w:t>
      </w:r>
      <w:proofErr w:type="spellEnd"/>
      <w:r w:rsidRPr="00FC044F">
        <w:rPr>
          <w:lang w:val="en-US"/>
        </w:rPr>
        <w:t xml:space="preserve"> </w:t>
      </w:r>
      <w:proofErr w:type="spellStart"/>
      <w:r w:rsidRPr="00FC044F">
        <w:rPr>
          <w:lang w:val="en-US"/>
        </w:rPr>
        <w:t>supérieur</w:t>
      </w:r>
      <w:proofErr w:type="spellEnd"/>
      <w:r w:rsidRPr="00FC044F">
        <w:rPr>
          <w:lang w:val="en-US"/>
        </w:rPr>
        <w:t xml:space="preserve"> sur </w:t>
      </w:r>
      <w:proofErr w:type="spellStart"/>
      <w:r w:rsidRPr="00FC044F">
        <w:rPr>
          <w:lang w:val="en-US"/>
        </w:rPr>
        <w:t>leurs</w:t>
      </w:r>
      <w:proofErr w:type="spellEnd"/>
      <w:r w:rsidRPr="00FC044F">
        <w:rPr>
          <w:lang w:val="en-US"/>
        </w:rPr>
        <w:t xml:space="preserve"> </w:t>
      </w:r>
      <w:proofErr w:type="spellStart"/>
      <w:r w:rsidRPr="00FC044F">
        <w:rPr>
          <w:lang w:val="en-US"/>
        </w:rPr>
        <w:t>expériences</w:t>
      </w:r>
      <w:proofErr w:type="spellEnd"/>
      <w:r w:rsidRPr="00FC044F">
        <w:rPr>
          <w:lang w:val="en-US"/>
        </w:rPr>
        <w:t xml:space="preserve"> </w:t>
      </w:r>
      <w:r w:rsidR="00A839D9" w:rsidRPr="00FC044F">
        <w:rPr>
          <w:lang w:val="en-US"/>
        </w:rPr>
        <w:t xml:space="preserve">des </w:t>
      </w:r>
      <w:r w:rsidRPr="00FC044F">
        <w:rPr>
          <w:lang w:val="en-US"/>
        </w:rPr>
        <w:t>études (</w:t>
      </w:r>
      <w:proofErr w:type="spellStart"/>
      <w:r w:rsidRPr="00FC044F">
        <w:rPr>
          <w:lang w:val="en-US"/>
        </w:rPr>
        <w:t>voir</w:t>
      </w:r>
      <w:proofErr w:type="spellEnd"/>
      <w:r w:rsidRPr="00FC044F">
        <w:rPr>
          <w:lang w:val="en-US"/>
        </w:rPr>
        <w:t xml:space="preserve"> figure 1). </w:t>
      </w:r>
      <w:proofErr w:type="spellStart"/>
      <w:r w:rsidRPr="00FC044F">
        <w:rPr>
          <w:lang w:val="en-US"/>
        </w:rPr>
        <w:t>Cela</w:t>
      </w:r>
      <w:proofErr w:type="spellEnd"/>
      <w:r w:rsidRPr="00FC044F">
        <w:rPr>
          <w:lang w:val="en-US"/>
        </w:rPr>
        <w:t xml:space="preserve"> </w:t>
      </w:r>
      <w:proofErr w:type="spellStart"/>
      <w:r w:rsidRPr="00FC044F">
        <w:rPr>
          <w:lang w:val="en-US"/>
        </w:rPr>
        <w:t>montre</w:t>
      </w:r>
      <w:proofErr w:type="spellEnd"/>
      <w:r w:rsidRPr="00FC044F">
        <w:rPr>
          <w:lang w:val="en-US"/>
        </w:rPr>
        <w:t xml:space="preserve"> que 68% des </w:t>
      </w:r>
      <w:proofErr w:type="spellStart"/>
      <w:r w:rsidRPr="00FC044F">
        <w:rPr>
          <w:lang w:val="en-US"/>
        </w:rPr>
        <w:t>étudiants</w:t>
      </w:r>
      <w:proofErr w:type="spellEnd"/>
      <w:r w:rsidRPr="00FC044F">
        <w:rPr>
          <w:lang w:val="en-US"/>
        </w:rPr>
        <w:t xml:space="preserve"> </w:t>
      </w:r>
      <w:proofErr w:type="spellStart"/>
      <w:r w:rsidRPr="00FC044F">
        <w:rPr>
          <w:lang w:val="en-US"/>
        </w:rPr>
        <w:t>trouvent</w:t>
      </w:r>
      <w:proofErr w:type="spellEnd"/>
      <w:r w:rsidRPr="00FC044F">
        <w:rPr>
          <w:lang w:val="en-US"/>
        </w:rPr>
        <w:t xml:space="preserve"> </w:t>
      </w:r>
      <w:proofErr w:type="spellStart"/>
      <w:r w:rsidRPr="00FC044F">
        <w:rPr>
          <w:lang w:val="en-US"/>
        </w:rPr>
        <w:t>qu'il</w:t>
      </w:r>
      <w:proofErr w:type="spellEnd"/>
      <w:r w:rsidRPr="00FC044F">
        <w:rPr>
          <w:lang w:val="en-US"/>
        </w:rPr>
        <w:t xml:space="preserve"> </w:t>
      </w:r>
      <w:proofErr w:type="spellStart"/>
      <w:r w:rsidRPr="00FC044F">
        <w:rPr>
          <w:lang w:val="en-US"/>
        </w:rPr>
        <w:t>est</w:t>
      </w:r>
      <w:proofErr w:type="spellEnd"/>
      <w:r w:rsidRPr="00FC044F">
        <w:rPr>
          <w:lang w:val="en-US"/>
        </w:rPr>
        <w:t xml:space="preserve"> </w:t>
      </w:r>
      <w:proofErr w:type="spellStart"/>
      <w:r w:rsidRPr="00FC044F">
        <w:rPr>
          <w:lang w:val="en-US"/>
        </w:rPr>
        <w:t>assez</w:t>
      </w:r>
      <w:proofErr w:type="spellEnd"/>
      <w:r w:rsidRPr="00FC044F">
        <w:rPr>
          <w:lang w:val="en-US"/>
        </w:rPr>
        <w:t xml:space="preserve"> </w:t>
      </w:r>
      <w:proofErr w:type="spellStart"/>
      <w:r w:rsidRPr="00FC044F">
        <w:rPr>
          <w:lang w:val="en-US"/>
        </w:rPr>
        <w:t>ou</w:t>
      </w:r>
      <w:proofErr w:type="spellEnd"/>
      <w:r w:rsidRPr="00FC044F">
        <w:rPr>
          <w:lang w:val="en-US"/>
        </w:rPr>
        <w:t xml:space="preserve"> </w:t>
      </w:r>
      <w:proofErr w:type="spellStart"/>
      <w:r w:rsidRPr="00FC044F">
        <w:rPr>
          <w:lang w:val="en-US"/>
        </w:rPr>
        <w:t>très</w:t>
      </w:r>
      <w:proofErr w:type="spellEnd"/>
      <w:r w:rsidRPr="00FC044F">
        <w:rPr>
          <w:lang w:val="en-US"/>
        </w:rPr>
        <w:t xml:space="preserve"> difficile de </w:t>
      </w:r>
      <w:proofErr w:type="spellStart"/>
      <w:r w:rsidRPr="00FC044F">
        <w:rPr>
          <w:lang w:val="en-US"/>
        </w:rPr>
        <w:t>maintenir</w:t>
      </w:r>
      <w:proofErr w:type="spellEnd"/>
      <w:r w:rsidRPr="00FC044F">
        <w:rPr>
          <w:lang w:val="en-US"/>
        </w:rPr>
        <w:t xml:space="preserve"> </w:t>
      </w:r>
      <w:proofErr w:type="spellStart"/>
      <w:r w:rsidRPr="00FC044F">
        <w:rPr>
          <w:lang w:val="en-US"/>
        </w:rPr>
        <w:t>l'enseignement</w:t>
      </w:r>
      <w:proofErr w:type="spellEnd"/>
      <w:r w:rsidRPr="00FC044F">
        <w:rPr>
          <w:lang w:val="en-US"/>
        </w:rPr>
        <w:t xml:space="preserve"> à distance pendant </w:t>
      </w:r>
      <w:proofErr w:type="spellStart"/>
      <w:r w:rsidRPr="00FC044F">
        <w:rPr>
          <w:lang w:val="en-US"/>
        </w:rPr>
        <w:t>cette</w:t>
      </w:r>
      <w:proofErr w:type="spellEnd"/>
      <w:r w:rsidRPr="00FC044F">
        <w:rPr>
          <w:lang w:val="en-US"/>
        </w:rPr>
        <w:t xml:space="preserve"> crise d</w:t>
      </w:r>
      <w:r w:rsidR="00A839D9" w:rsidRPr="00FC044F">
        <w:rPr>
          <w:lang w:val="en-US"/>
        </w:rPr>
        <w:t>u COVID</w:t>
      </w:r>
      <w:r w:rsidRPr="00FC044F">
        <w:rPr>
          <w:lang w:val="en-US"/>
        </w:rPr>
        <w:t xml:space="preserve">. 42% des </w:t>
      </w:r>
      <w:proofErr w:type="spellStart"/>
      <w:r w:rsidRPr="00FC044F">
        <w:rPr>
          <w:lang w:val="en-US"/>
        </w:rPr>
        <w:t>étudiants</w:t>
      </w:r>
      <w:proofErr w:type="spellEnd"/>
      <w:r w:rsidRPr="00FC044F">
        <w:rPr>
          <w:lang w:val="en-US"/>
        </w:rPr>
        <w:t xml:space="preserve"> </w:t>
      </w:r>
      <w:proofErr w:type="spellStart"/>
      <w:r w:rsidRPr="00FC044F">
        <w:rPr>
          <w:lang w:val="en-US"/>
        </w:rPr>
        <w:t>indiquent</w:t>
      </w:r>
      <w:proofErr w:type="spellEnd"/>
      <w:r w:rsidRPr="00FC044F">
        <w:rPr>
          <w:lang w:val="en-US"/>
        </w:rPr>
        <w:t xml:space="preserve"> </w:t>
      </w:r>
      <w:proofErr w:type="spellStart"/>
      <w:r w:rsidRPr="00FC044F">
        <w:rPr>
          <w:lang w:val="en-US"/>
        </w:rPr>
        <w:t>qu'ils</w:t>
      </w:r>
      <w:proofErr w:type="spellEnd"/>
      <w:r w:rsidRPr="00FC044F">
        <w:rPr>
          <w:lang w:val="en-US"/>
        </w:rPr>
        <w:t xml:space="preserve"> </w:t>
      </w:r>
      <w:proofErr w:type="spellStart"/>
      <w:r w:rsidRPr="00FC044F">
        <w:rPr>
          <w:lang w:val="en-US"/>
        </w:rPr>
        <w:t>sont</w:t>
      </w:r>
      <w:proofErr w:type="spellEnd"/>
      <w:r w:rsidRPr="00FC044F">
        <w:rPr>
          <w:lang w:val="en-US"/>
        </w:rPr>
        <w:t xml:space="preserve"> plus </w:t>
      </w:r>
      <w:proofErr w:type="spellStart"/>
      <w:r w:rsidRPr="00FC044F">
        <w:rPr>
          <w:lang w:val="en-US"/>
        </w:rPr>
        <w:t>en</w:t>
      </w:r>
      <w:proofErr w:type="spellEnd"/>
      <w:r w:rsidRPr="00FC044F">
        <w:rPr>
          <w:lang w:val="en-US"/>
        </w:rPr>
        <w:t xml:space="preserve"> retard par rapport à la </w:t>
      </w:r>
      <w:proofErr w:type="spellStart"/>
      <w:r w:rsidRPr="00FC044F">
        <w:rPr>
          <w:lang w:val="en-US"/>
        </w:rPr>
        <w:t>période</w:t>
      </w:r>
      <w:proofErr w:type="spellEnd"/>
      <w:r w:rsidRPr="00FC044F">
        <w:rPr>
          <w:lang w:val="en-US"/>
        </w:rPr>
        <w:t xml:space="preserve"> </w:t>
      </w:r>
      <w:proofErr w:type="spellStart"/>
      <w:r w:rsidRPr="00FC044F">
        <w:rPr>
          <w:lang w:val="en-US"/>
        </w:rPr>
        <w:t>précédant</w:t>
      </w:r>
      <w:proofErr w:type="spellEnd"/>
      <w:r w:rsidRPr="00FC044F">
        <w:rPr>
          <w:lang w:val="en-US"/>
        </w:rPr>
        <w:t xml:space="preserve"> la crise Corona et </w:t>
      </w:r>
      <w:proofErr w:type="spellStart"/>
      <w:r w:rsidRPr="00FC044F">
        <w:rPr>
          <w:lang w:val="en-US"/>
        </w:rPr>
        <w:t>près</w:t>
      </w:r>
      <w:proofErr w:type="spellEnd"/>
      <w:r w:rsidRPr="00FC044F">
        <w:rPr>
          <w:lang w:val="en-US"/>
        </w:rPr>
        <w:t xml:space="preserve"> de la </w:t>
      </w:r>
      <w:proofErr w:type="spellStart"/>
      <w:r w:rsidRPr="00FC044F">
        <w:rPr>
          <w:lang w:val="en-US"/>
        </w:rPr>
        <w:t>moitié</w:t>
      </w:r>
      <w:proofErr w:type="spellEnd"/>
      <w:r w:rsidRPr="00FC044F">
        <w:rPr>
          <w:lang w:val="en-US"/>
        </w:rPr>
        <w:t xml:space="preserve"> des </w:t>
      </w:r>
      <w:proofErr w:type="spellStart"/>
      <w:r w:rsidRPr="00FC044F">
        <w:rPr>
          <w:lang w:val="en-US"/>
        </w:rPr>
        <w:t>étudiants</w:t>
      </w:r>
      <w:proofErr w:type="spellEnd"/>
      <w:r w:rsidRPr="00FC044F">
        <w:rPr>
          <w:lang w:val="en-US"/>
        </w:rPr>
        <w:t xml:space="preserve"> (48%) </w:t>
      </w:r>
      <w:proofErr w:type="spellStart"/>
      <w:r w:rsidRPr="00FC044F">
        <w:rPr>
          <w:lang w:val="en-US"/>
        </w:rPr>
        <w:t>considèrent</w:t>
      </w:r>
      <w:proofErr w:type="spellEnd"/>
      <w:r w:rsidRPr="00FC044F">
        <w:rPr>
          <w:lang w:val="en-US"/>
        </w:rPr>
        <w:t xml:space="preserve"> la crise </w:t>
      </w:r>
      <w:r w:rsidR="00A839D9" w:rsidRPr="00FC044F">
        <w:rPr>
          <w:lang w:val="en-US"/>
        </w:rPr>
        <w:t>COVID</w:t>
      </w:r>
      <w:r w:rsidRPr="00FC044F">
        <w:rPr>
          <w:lang w:val="en-US"/>
        </w:rPr>
        <w:t xml:space="preserve"> </w:t>
      </w:r>
      <w:proofErr w:type="spellStart"/>
      <w:r w:rsidRPr="00FC044F">
        <w:rPr>
          <w:lang w:val="en-US"/>
        </w:rPr>
        <w:t>comme</w:t>
      </w:r>
      <w:proofErr w:type="spellEnd"/>
      <w:r w:rsidRPr="00FC044F">
        <w:rPr>
          <w:lang w:val="en-US"/>
        </w:rPr>
        <w:t xml:space="preserve"> </w:t>
      </w:r>
      <w:proofErr w:type="spellStart"/>
      <w:r w:rsidRPr="00FC044F">
        <w:rPr>
          <w:lang w:val="en-US"/>
        </w:rPr>
        <w:t>une</w:t>
      </w:r>
      <w:proofErr w:type="spellEnd"/>
      <w:r w:rsidRPr="00FC044F">
        <w:rPr>
          <w:lang w:val="en-US"/>
        </w:rPr>
        <w:t xml:space="preserve"> menace pour bien </w:t>
      </w:r>
      <w:proofErr w:type="spellStart"/>
      <w:r w:rsidRPr="00FC044F">
        <w:rPr>
          <w:lang w:val="en-US"/>
        </w:rPr>
        <w:t>terminer</w:t>
      </w:r>
      <w:proofErr w:type="spellEnd"/>
      <w:r w:rsidRPr="00FC044F">
        <w:rPr>
          <w:lang w:val="en-US"/>
        </w:rPr>
        <w:t xml:space="preserve"> </w:t>
      </w:r>
      <w:proofErr w:type="spellStart"/>
      <w:r w:rsidRPr="00FC044F">
        <w:rPr>
          <w:lang w:val="en-US"/>
        </w:rPr>
        <w:t>l'année</w:t>
      </w:r>
      <w:proofErr w:type="spellEnd"/>
      <w:r w:rsidRPr="00FC044F">
        <w:rPr>
          <w:lang w:val="en-US"/>
        </w:rPr>
        <w:t xml:space="preserve"> </w:t>
      </w:r>
      <w:proofErr w:type="spellStart"/>
      <w:r w:rsidRPr="00FC044F">
        <w:rPr>
          <w:lang w:val="en-US"/>
        </w:rPr>
        <w:t>académique</w:t>
      </w:r>
      <w:proofErr w:type="spellEnd"/>
      <w:r w:rsidRPr="00FC044F">
        <w:rPr>
          <w:lang w:val="en-US"/>
        </w:rPr>
        <w:t xml:space="preserve">. </w:t>
      </w:r>
      <w:proofErr w:type="spellStart"/>
      <w:r w:rsidRPr="00FC044F">
        <w:rPr>
          <w:lang w:val="en-US"/>
        </w:rPr>
        <w:t>En</w:t>
      </w:r>
      <w:proofErr w:type="spellEnd"/>
      <w:r w:rsidRPr="00FC044F">
        <w:rPr>
          <w:lang w:val="en-US"/>
        </w:rPr>
        <w:t xml:space="preserve"> </w:t>
      </w:r>
      <w:proofErr w:type="spellStart"/>
      <w:r w:rsidRPr="00FC044F">
        <w:rPr>
          <w:lang w:val="en-US"/>
        </w:rPr>
        <w:t>outre</w:t>
      </w:r>
      <w:proofErr w:type="spellEnd"/>
      <w:r w:rsidRPr="00FC044F">
        <w:rPr>
          <w:lang w:val="en-US"/>
        </w:rPr>
        <w:t xml:space="preserve">, 37 % des </w:t>
      </w:r>
      <w:proofErr w:type="spellStart"/>
      <w:r w:rsidRPr="00FC044F">
        <w:rPr>
          <w:lang w:val="en-US"/>
        </w:rPr>
        <w:t>étudiants</w:t>
      </w:r>
      <w:proofErr w:type="spellEnd"/>
      <w:r w:rsidRPr="00FC044F">
        <w:rPr>
          <w:lang w:val="en-US"/>
        </w:rPr>
        <w:t xml:space="preserve"> </w:t>
      </w:r>
      <w:proofErr w:type="spellStart"/>
      <w:r w:rsidRPr="00FC044F">
        <w:rPr>
          <w:lang w:val="en-US"/>
        </w:rPr>
        <w:t>indiquent</w:t>
      </w:r>
      <w:proofErr w:type="spellEnd"/>
      <w:r w:rsidRPr="00FC044F">
        <w:rPr>
          <w:lang w:val="en-US"/>
        </w:rPr>
        <w:t xml:space="preserve"> </w:t>
      </w:r>
      <w:proofErr w:type="spellStart"/>
      <w:r w:rsidRPr="00FC044F">
        <w:rPr>
          <w:lang w:val="en-US"/>
        </w:rPr>
        <w:t>qu'ils</w:t>
      </w:r>
      <w:proofErr w:type="spellEnd"/>
      <w:r w:rsidRPr="00FC044F">
        <w:rPr>
          <w:lang w:val="en-US"/>
        </w:rPr>
        <w:t xml:space="preserve"> se </w:t>
      </w:r>
      <w:proofErr w:type="spellStart"/>
      <w:r w:rsidRPr="00FC044F">
        <w:rPr>
          <w:lang w:val="en-US"/>
        </w:rPr>
        <w:t>sentent</w:t>
      </w:r>
      <w:proofErr w:type="spellEnd"/>
      <w:r w:rsidRPr="00FC044F">
        <w:rPr>
          <w:lang w:val="en-US"/>
        </w:rPr>
        <w:t xml:space="preserve"> </w:t>
      </w:r>
      <w:proofErr w:type="spellStart"/>
      <w:r w:rsidRPr="00FC044F">
        <w:rPr>
          <w:lang w:val="en-US"/>
        </w:rPr>
        <w:t>agités</w:t>
      </w:r>
      <w:proofErr w:type="spellEnd"/>
      <w:r w:rsidRPr="00FC044F">
        <w:rPr>
          <w:lang w:val="en-US"/>
        </w:rPr>
        <w:t xml:space="preserve">, </w:t>
      </w:r>
      <w:proofErr w:type="spellStart"/>
      <w:r w:rsidRPr="00FC044F">
        <w:rPr>
          <w:lang w:val="en-US"/>
        </w:rPr>
        <w:t>voire</w:t>
      </w:r>
      <w:proofErr w:type="spellEnd"/>
      <w:r w:rsidRPr="00FC044F">
        <w:rPr>
          <w:lang w:val="en-US"/>
        </w:rPr>
        <w:t xml:space="preserve"> </w:t>
      </w:r>
      <w:proofErr w:type="spellStart"/>
      <w:r w:rsidRPr="00FC044F">
        <w:rPr>
          <w:lang w:val="en-US"/>
        </w:rPr>
        <w:t>paniqués</w:t>
      </w:r>
      <w:proofErr w:type="spellEnd"/>
      <w:r w:rsidRPr="00FC044F">
        <w:rPr>
          <w:lang w:val="en-US"/>
        </w:rPr>
        <w:t xml:space="preserve">, </w:t>
      </w:r>
      <w:proofErr w:type="spellStart"/>
      <w:r w:rsidRPr="00FC044F">
        <w:rPr>
          <w:lang w:val="en-US"/>
        </w:rPr>
        <w:t>lorsqu'ils</w:t>
      </w:r>
      <w:proofErr w:type="spellEnd"/>
      <w:r w:rsidRPr="00FC044F">
        <w:rPr>
          <w:lang w:val="en-US"/>
        </w:rPr>
        <w:t xml:space="preserve"> </w:t>
      </w:r>
      <w:proofErr w:type="spellStart"/>
      <w:r w:rsidRPr="00FC044F">
        <w:rPr>
          <w:lang w:val="en-US"/>
        </w:rPr>
        <w:t>pensent</w:t>
      </w:r>
      <w:proofErr w:type="spellEnd"/>
      <w:r w:rsidRPr="00FC044F">
        <w:rPr>
          <w:lang w:val="en-US"/>
        </w:rPr>
        <w:t xml:space="preserve"> à </w:t>
      </w:r>
      <w:proofErr w:type="spellStart"/>
      <w:r w:rsidRPr="00FC044F">
        <w:rPr>
          <w:lang w:val="en-US"/>
        </w:rPr>
        <w:t>l'examen</w:t>
      </w:r>
      <w:proofErr w:type="spellEnd"/>
      <w:r w:rsidRPr="00FC044F">
        <w:rPr>
          <w:lang w:val="en-US"/>
        </w:rPr>
        <w:t xml:space="preserve"> </w:t>
      </w:r>
      <w:proofErr w:type="spellStart"/>
      <w:r w:rsidRPr="00FC044F">
        <w:rPr>
          <w:lang w:val="en-US"/>
        </w:rPr>
        <w:t>ou</w:t>
      </w:r>
      <w:proofErr w:type="spellEnd"/>
      <w:r w:rsidRPr="00FC044F">
        <w:rPr>
          <w:lang w:val="en-US"/>
        </w:rPr>
        <w:t xml:space="preserve"> à la </w:t>
      </w:r>
      <w:proofErr w:type="spellStart"/>
      <w:r w:rsidRPr="00FC044F">
        <w:rPr>
          <w:lang w:val="en-US"/>
        </w:rPr>
        <w:t>période</w:t>
      </w:r>
      <w:proofErr w:type="spellEnd"/>
      <w:r w:rsidRPr="00FC044F">
        <w:rPr>
          <w:lang w:val="en-US"/>
        </w:rPr>
        <w:t xml:space="preserve"> </w:t>
      </w:r>
      <w:proofErr w:type="spellStart"/>
      <w:r w:rsidRPr="00FC044F">
        <w:rPr>
          <w:lang w:val="en-US"/>
        </w:rPr>
        <w:t>d'étude</w:t>
      </w:r>
      <w:proofErr w:type="spellEnd"/>
      <w:r w:rsidRPr="00FC044F">
        <w:rPr>
          <w:lang w:val="en-US"/>
        </w:rPr>
        <w:t xml:space="preserve"> à </w:t>
      </w:r>
      <w:proofErr w:type="spellStart"/>
      <w:r w:rsidRPr="00FC044F">
        <w:rPr>
          <w:lang w:val="en-US"/>
        </w:rPr>
        <w:t>venir</w:t>
      </w:r>
      <w:proofErr w:type="spellEnd"/>
      <w:r w:rsidRPr="00FC044F">
        <w:rPr>
          <w:lang w:val="en-US"/>
        </w:rPr>
        <w:t xml:space="preserve">. Par la suite, les </w:t>
      </w:r>
      <w:proofErr w:type="spellStart"/>
      <w:r w:rsidRPr="00FC044F">
        <w:rPr>
          <w:lang w:val="en-US"/>
        </w:rPr>
        <w:t>données</w:t>
      </w:r>
      <w:proofErr w:type="spellEnd"/>
      <w:r w:rsidRPr="00FC044F">
        <w:rPr>
          <w:lang w:val="en-US"/>
        </w:rPr>
        <w:t xml:space="preserve"> </w:t>
      </w:r>
      <w:proofErr w:type="spellStart"/>
      <w:r w:rsidRPr="00FC044F">
        <w:rPr>
          <w:lang w:val="en-US"/>
        </w:rPr>
        <w:t>montrent</w:t>
      </w:r>
      <w:proofErr w:type="spellEnd"/>
      <w:r w:rsidRPr="00FC044F">
        <w:rPr>
          <w:lang w:val="en-US"/>
        </w:rPr>
        <w:t xml:space="preserve"> que les </w:t>
      </w:r>
      <w:proofErr w:type="spellStart"/>
      <w:r w:rsidRPr="00FC044F">
        <w:rPr>
          <w:lang w:val="en-US"/>
        </w:rPr>
        <w:t>étudiants</w:t>
      </w:r>
      <w:proofErr w:type="spellEnd"/>
      <w:r w:rsidRPr="00FC044F">
        <w:rPr>
          <w:lang w:val="en-US"/>
        </w:rPr>
        <w:t xml:space="preserve"> qui ne se </w:t>
      </w:r>
      <w:proofErr w:type="spellStart"/>
      <w:r w:rsidRPr="00FC044F">
        <w:rPr>
          <w:lang w:val="en-US"/>
        </w:rPr>
        <w:t>sentent</w:t>
      </w:r>
      <w:proofErr w:type="spellEnd"/>
      <w:r w:rsidRPr="00FC044F">
        <w:rPr>
          <w:lang w:val="en-US"/>
        </w:rPr>
        <w:t xml:space="preserve"> pas bien dans </w:t>
      </w:r>
      <w:proofErr w:type="spellStart"/>
      <w:r w:rsidRPr="00FC044F">
        <w:rPr>
          <w:lang w:val="en-US"/>
        </w:rPr>
        <w:t>leur</w:t>
      </w:r>
      <w:proofErr w:type="spellEnd"/>
      <w:r w:rsidRPr="00FC044F">
        <w:rPr>
          <w:lang w:val="en-US"/>
        </w:rPr>
        <w:t xml:space="preserve"> </w:t>
      </w:r>
      <w:proofErr w:type="spellStart"/>
      <w:r w:rsidRPr="00FC044F">
        <w:rPr>
          <w:lang w:val="en-US"/>
        </w:rPr>
        <w:t>peau</w:t>
      </w:r>
      <w:proofErr w:type="spellEnd"/>
      <w:r w:rsidRPr="00FC044F">
        <w:rPr>
          <w:lang w:val="en-US"/>
        </w:rPr>
        <w:t xml:space="preserve"> se </w:t>
      </w:r>
      <w:proofErr w:type="spellStart"/>
      <w:r w:rsidRPr="00FC044F">
        <w:rPr>
          <w:lang w:val="en-US"/>
        </w:rPr>
        <w:t>mettent</w:t>
      </w:r>
      <w:proofErr w:type="spellEnd"/>
      <w:r w:rsidRPr="00FC044F">
        <w:rPr>
          <w:lang w:val="en-US"/>
        </w:rPr>
        <w:t xml:space="preserve"> plus de pression </w:t>
      </w:r>
      <w:proofErr w:type="spellStart"/>
      <w:r w:rsidRPr="00FC044F">
        <w:rPr>
          <w:lang w:val="en-US"/>
        </w:rPr>
        <w:t>lorsqu'ils</w:t>
      </w:r>
      <w:proofErr w:type="spellEnd"/>
      <w:r w:rsidRPr="00FC044F">
        <w:rPr>
          <w:lang w:val="en-US"/>
        </w:rPr>
        <w:t xml:space="preserve"> </w:t>
      </w:r>
      <w:proofErr w:type="spellStart"/>
      <w:r w:rsidRPr="00FC044F">
        <w:rPr>
          <w:lang w:val="en-US"/>
        </w:rPr>
        <w:t>étudient</w:t>
      </w:r>
      <w:proofErr w:type="spellEnd"/>
      <w:r w:rsidRPr="00FC044F">
        <w:rPr>
          <w:lang w:val="en-US"/>
        </w:rPr>
        <w:t xml:space="preserve"> et </w:t>
      </w:r>
      <w:proofErr w:type="spellStart"/>
      <w:r w:rsidRPr="00FC044F">
        <w:rPr>
          <w:lang w:val="en-US"/>
        </w:rPr>
        <w:t>sont</w:t>
      </w:r>
      <w:proofErr w:type="spellEnd"/>
      <w:r w:rsidRPr="00FC044F">
        <w:rPr>
          <w:lang w:val="en-US"/>
        </w:rPr>
        <w:t xml:space="preserve"> </w:t>
      </w:r>
      <w:proofErr w:type="spellStart"/>
      <w:r w:rsidRPr="00FC044F">
        <w:rPr>
          <w:lang w:val="en-US"/>
        </w:rPr>
        <w:lastRenderedPageBreak/>
        <w:t>complètement</w:t>
      </w:r>
      <w:proofErr w:type="spellEnd"/>
      <w:r w:rsidRPr="00FC044F">
        <w:rPr>
          <w:lang w:val="en-US"/>
        </w:rPr>
        <w:t xml:space="preserve"> </w:t>
      </w:r>
      <w:proofErr w:type="spellStart"/>
      <w:r w:rsidRPr="00FC044F">
        <w:rPr>
          <w:lang w:val="en-US"/>
        </w:rPr>
        <w:t>démotivés</w:t>
      </w:r>
      <w:proofErr w:type="spellEnd"/>
      <w:r w:rsidRPr="00FC044F">
        <w:rPr>
          <w:lang w:val="en-US"/>
        </w:rPr>
        <w:t xml:space="preserve"> pour </w:t>
      </w:r>
      <w:proofErr w:type="spellStart"/>
      <w:r w:rsidRPr="00FC044F">
        <w:rPr>
          <w:lang w:val="en-US"/>
        </w:rPr>
        <w:t>leurs</w:t>
      </w:r>
      <w:proofErr w:type="spellEnd"/>
      <w:r w:rsidRPr="00FC044F">
        <w:rPr>
          <w:lang w:val="en-US"/>
        </w:rPr>
        <w:t xml:space="preserve"> études. </w:t>
      </w:r>
      <w:proofErr w:type="spellStart"/>
      <w:r w:rsidRPr="00FC044F">
        <w:rPr>
          <w:lang w:val="en-US"/>
        </w:rPr>
        <w:t>Ils</w:t>
      </w:r>
      <w:proofErr w:type="spellEnd"/>
      <w:r w:rsidRPr="00FC044F">
        <w:rPr>
          <w:lang w:val="en-US"/>
        </w:rPr>
        <w:t xml:space="preserve"> se </w:t>
      </w:r>
      <w:proofErr w:type="spellStart"/>
      <w:r w:rsidRPr="00FC044F">
        <w:rPr>
          <w:lang w:val="en-US"/>
        </w:rPr>
        <w:t>demandent</w:t>
      </w:r>
      <w:proofErr w:type="spellEnd"/>
      <w:r w:rsidRPr="00FC044F">
        <w:rPr>
          <w:lang w:val="en-US"/>
        </w:rPr>
        <w:t xml:space="preserve"> plus </w:t>
      </w:r>
      <w:proofErr w:type="spellStart"/>
      <w:r w:rsidRPr="00FC044F">
        <w:rPr>
          <w:lang w:val="en-US"/>
        </w:rPr>
        <w:t>ouvertement</w:t>
      </w:r>
      <w:proofErr w:type="spellEnd"/>
      <w:r w:rsidRPr="00FC044F">
        <w:rPr>
          <w:lang w:val="en-US"/>
        </w:rPr>
        <w:t xml:space="preserve"> </w:t>
      </w:r>
      <w:proofErr w:type="spellStart"/>
      <w:r w:rsidRPr="00FC044F">
        <w:rPr>
          <w:lang w:val="en-US"/>
        </w:rPr>
        <w:t>pourquoi</w:t>
      </w:r>
      <w:proofErr w:type="spellEnd"/>
      <w:r w:rsidRPr="00FC044F">
        <w:rPr>
          <w:lang w:val="en-US"/>
        </w:rPr>
        <w:t xml:space="preserve"> </w:t>
      </w:r>
      <w:r w:rsidR="00A839D9">
        <w:rPr>
          <w:noProof/>
        </w:rPr>
        <mc:AlternateContent>
          <mc:Choice Requires="wps">
            <w:drawing>
              <wp:anchor distT="0" distB="0" distL="114300" distR="114300" simplePos="0" relativeHeight="251663360" behindDoc="0" locked="0" layoutInCell="1" allowOverlap="1" wp14:anchorId="6BB979B4" wp14:editId="1B28D06B">
                <wp:simplePos x="0" y="0"/>
                <wp:positionH relativeFrom="margin">
                  <wp:posOffset>154674</wp:posOffset>
                </wp:positionH>
                <wp:positionV relativeFrom="paragraph">
                  <wp:posOffset>574882</wp:posOffset>
                </wp:positionV>
                <wp:extent cx="5760720" cy="31178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311785"/>
                        </a:xfrm>
                        <a:prstGeom prst="rect">
                          <a:avLst/>
                        </a:prstGeom>
                        <a:solidFill>
                          <a:prstClr val="white"/>
                        </a:solidFill>
                        <a:ln>
                          <a:noFill/>
                        </a:ln>
                      </wps:spPr>
                      <wps:txbx>
                        <w:txbxContent>
                          <w:p w14:paraId="699CE41F" w14:textId="790A8E6A" w:rsidR="00147958" w:rsidRPr="00FC044F" w:rsidRDefault="00147958" w:rsidP="00DE0D5F">
                            <w:pPr>
                              <w:pStyle w:val="Caption"/>
                              <w:jc w:val="center"/>
                              <w:rPr>
                                <w:rFonts w:eastAsia="Times New Roman" w:cs="Times New Roman"/>
                                <w:b/>
                                <w:noProof/>
                                <w:color w:val="auto"/>
                                <w:sz w:val="52"/>
                                <w:szCs w:val="22"/>
                                <w:lang w:val="en-US" w:eastAsia="nl-BE"/>
                              </w:rPr>
                            </w:pPr>
                            <w:r w:rsidRPr="00FC044F">
                              <w:rPr>
                                <w:lang w:val="en-US"/>
                              </w:rPr>
                              <w:t xml:space="preserve">Figure </w:t>
                            </w:r>
                            <w:r>
                              <w:fldChar w:fldCharType="begin"/>
                            </w:r>
                            <w:r w:rsidRPr="00FC044F">
                              <w:rPr>
                                <w:lang w:val="en-US"/>
                              </w:rPr>
                              <w:instrText xml:space="preserve"> SEQ Figuur \* ARABIC </w:instrText>
                            </w:r>
                            <w:r>
                              <w:fldChar w:fldCharType="separate"/>
                            </w:r>
                            <w:r w:rsidRPr="00FC044F">
                              <w:rPr>
                                <w:noProof/>
                                <w:lang w:val="en-US"/>
                              </w:rPr>
                              <w:t>1</w:t>
                            </w:r>
                            <w:r>
                              <w:fldChar w:fldCharType="end"/>
                            </w:r>
                            <w:r w:rsidRPr="00FC044F">
                              <w:rPr>
                                <w:lang w:val="en-US"/>
                              </w:rPr>
                              <w:t xml:space="preserve">. </w:t>
                            </w:r>
                            <w:r w:rsidRPr="00FC044F">
                              <w:rPr>
                                <w:i w:val="0"/>
                                <w:iCs w:val="0"/>
                                <w:lang w:val="en-US"/>
                              </w:rPr>
                              <w:t>Aperçu des résultats sur les expériences d'étude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B979B4" id="_x0000_t202" coordsize="21600,21600" o:spt="202" path="m,l,21600r21600,l21600,xe">
                <v:stroke joinstyle="miter"/>
                <v:path gradientshapeok="t" o:connecttype="rect"/>
              </v:shapetype>
              <v:shape id="Text Box 8" o:spid="_x0000_s1027" type="#_x0000_t202" style="position:absolute;margin-left:12.2pt;margin-top:45.25pt;width:453.6pt;height:24.5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" stroked="f">
                <v:textbox inset="0,0,0,0">
                  <w:txbxContent>
                    <w:p w14:paraId="699CE41F" w14:textId="790A8E6A" w:rsidR="00147958" w:rsidRPr="00FC044F" w:rsidRDefault="00147958" w:rsidP="00DE0D5F">
                      <w:pPr>
                        <w:pStyle w:val="Caption"/>
                        <w:jc w:val="center"/>
                        <w:rPr>
                          <w:rFonts w:eastAsia="Times New Roman" w:cs="Times New Roman"/>
                          <w:b/>
                          <w:noProof/>
                          <w:color w:val="auto"/>
                          <w:sz w:val="52"/>
                          <w:szCs w:val="22"/>
                          <w:lang w:val="en-US" w:eastAsia="nl-BE"/>
                        </w:rPr>
                      </w:pPr>
                      <w:r w:rsidRPr="00FC044F">
                        <w:rPr>
                          <w:lang w:val="en-US"/>
                        </w:rPr>
                        <w:t xml:space="preserve">Figure </w:t>
                      </w:r>
                      <w:r>
                        <w:fldChar w:fldCharType="begin"/>
                      </w:r>
                      <w:r w:rsidRPr="00FC044F">
                        <w:rPr>
                          <w:lang w:val="en-US"/>
                        </w:rPr>
                        <w:instrText xml:space="preserve"> SEQ Figuur \* ARABIC </w:instrText>
                      </w:r>
                      <w:r>
                        <w:fldChar w:fldCharType="separate"/>
                      </w:r>
                      <w:r w:rsidRPr="00FC044F">
                        <w:rPr>
                          <w:noProof/>
                          <w:lang w:val="en-US"/>
                        </w:rPr>
                        <w:t>1</w:t>
                      </w:r>
                      <w:r>
                        <w:fldChar w:fldCharType="end"/>
                      </w:r>
                      <w:r w:rsidRPr="00FC044F">
                        <w:rPr>
                          <w:lang w:val="en-US"/>
                        </w:rPr>
                        <w:t xml:space="preserve">. </w:t>
                      </w:r>
                      <w:r w:rsidRPr="00FC044F">
                        <w:rPr>
                          <w:i w:val="0"/>
                          <w:iCs w:val="0"/>
                          <w:lang w:val="en-US"/>
                        </w:rPr>
                        <w:t>Aperçu des résultats sur les expériences d'étude</w:t>
                      </w:r>
                    </w:p>
                  </w:txbxContent>
                </v:textbox>
                <w10:wrap type="square" anchorx="margin"/>
              </v:shape>
            </w:pict>
          </mc:Fallback>
        </mc:AlternateContent>
      </w:r>
      <w:proofErr w:type="spellStart"/>
      <w:r w:rsidRPr="00FC044F">
        <w:rPr>
          <w:lang w:val="en-US"/>
        </w:rPr>
        <w:t>ils</w:t>
      </w:r>
      <w:proofErr w:type="spellEnd"/>
      <w:r w:rsidRPr="00FC044F">
        <w:rPr>
          <w:lang w:val="en-US"/>
        </w:rPr>
        <w:t xml:space="preserve"> </w:t>
      </w:r>
      <w:proofErr w:type="spellStart"/>
      <w:r w:rsidRPr="00FC044F">
        <w:rPr>
          <w:lang w:val="en-US"/>
        </w:rPr>
        <w:t>doivent</w:t>
      </w:r>
      <w:proofErr w:type="spellEnd"/>
      <w:r w:rsidRPr="00FC044F">
        <w:rPr>
          <w:lang w:val="en-US"/>
        </w:rPr>
        <w:t xml:space="preserve"> encore se </w:t>
      </w:r>
      <w:proofErr w:type="spellStart"/>
      <w:r w:rsidRPr="00FC044F">
        <w:rPr>
          <w:lang w:val="en-US"/>
        </w:rPr>
        <w:t>consacrer</w:t>
      </w:r>
      <w:proofErr w:type="spellEnd"/>
      <w:r w:rsidRPr="00FC044F">
        <w:rPr>
          <w:lang w:val="en-US"/>
        </w:rPr>
        <w:t xml:space="preserve"> à </w:t>
      </w:r>
      <w:proofErr w:type="spellStart"/>
      <w:r w:rsidRPr="00FC044F">
        <w:rPr>
          <w:lang w:val="en-US"/>
        </w:rPr>
        <w:t>leurs</w:t>
      </w:r>
      <w:proofErr w:type="spellEnd"/>
      <w:r w:rsidRPr="00FC044F">
        <w:rPr>
          <w:lang w:val="en-US"/>
        </w:rPr>
        <w:t xml:space="preserve"> études et </w:t>
      </w:r>
      <w:proofErr w:type="spellStart"/>
      <w:r w:rsidRPr="00FC044F">
        <w:rPr>
          <w:lang w:val="en-US"/>
        </w:rPr>
        <w:t>ont</w:t>
      </w:r>
      <w:proofErr w:type="spellEnd"/>
      <w:r w:rsidRPr="00FC044F">
        <w:rPr>
          <w:lang w:val="en-US"/>
        </w:rPr>
        <w:t xml:space="preserve"> le sentiment de </w:t>
      </w:r>
      <w:proofErr w:type="spellStart"/>
      <w:r w:rsidRPr="00FC044F">
        <w:rPr>
          <w:lang w:val="en-US"/>
        </w:rPr>
        <w:t>perdre</w:t>
      </w:r>
      <w:proofErr w:type="spellEnd"/>
      <w:r w:rsidRPr="00FC044F">
        <w:rPr>
          <w:lang w:val="en-US"/>
        </w:rPr>
        <w:t xml:space="preserve"> </w:t>
      </w:r>
      <w:proofErr w:type="spellStart"/>
      <w:r w:rsidRPr="00FC044F">
        <w:rPr>
          <w:lang w:val="en-US"/>
        </w:rPr>
        <w:t>leur</w:t>
      </w:r>
      <w:proofErr w:type="spellEnd"/>
      <w:r w:rsidRPr="00FC044F">
        <w:rPr>
          <w:lang w:val="en-US"/>
        </w:rPr>
        <w:t xml:space="preserve"> temps. </w:t>
      </w:r>
    </w:p>
    <w:p w14:paraId="1F81DAE5" w14:textId="3C04B012" w:rsidR="002F10B5" w:rsidRPr="00FC044F" w:rsidRDefault="00DE0D5F" w:rsidP="00DE0D5F">
      <w:pPr>
        <w:jc w:val="center"/>
        <w:rPr>
          <w:lang w:val="en-US"/>
        </w:rPr>
      </w:pPr>
      <w:r>
        <w:rPr>
          <w:noProof/>
          <w:lang w:val="en-US"/>
        </w:rPr>
        <w:drawing>
          <wp:inline distT="0" distB="0" distL="0" distR="0" wp14:anchorId="1AE38466" wp14:editId="2E121456">
            <wp:extent cx="5727700" cy="294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27700" cy="2946400"/>
                    </a:xfrm>
                    <a:prstGeom prst="rect">
                      <a:avLst/>
                    </a:prstGeom>
                  </pic:spPr>
                </pic:pic>
              </a:graphicData>
            </a:graphic>
          </wp:inline>
        </w:drawing>
      </w:r>
    </w:p>
    <w:p w14:paraId="047656A1" w14:textId="5C4CE2B4" w:rsidR="002F10B5" w:rsidRPr="00FC044F" w:rsidRDefault="002F10B5" w:rsidP="002F10B5">
      <w:pPr>
        <w:rPr>
          <w:lang w:val="en-US"/>
        </w:rPr>
      </w:pPr>
    </w:p>
    <w:p w14:paraId="2E404F4C" w14:textId="4829394C" w:rsidR="002F10B5" w:rsidRPr="002F10B5" w:rsidRDefault="002F10B5" w:rsidP="002F10B5">
      <w:pPr>
        <w:pStyle w:val="Heading2"/>
        <w:rPr>
          <w:lang w:val="nl-BE"/>
        </w:rPr>
      </w:pPr>
      <w:r w:rsidRPr="002F10B5">
        <w:rPr>
          <w:lang w:val="nl-BE"/>
        </w:rPr>
        <w:t>Les besoins psychologiques fondamentaux comme moteur du bien-être et de la motivation</w:t>
      </w:r>
    </w:p>
    <w:p w14:paraId="41A6E920" w14:textId="77777777" w:rsidR="002F10B5" w:rsidRDefault="002F10B5" w:rsidP="002F10B5">
      <w:pPr>
        <w:rPr>
          <w:lang w:val="nl-BE"/>
        </w:rPr>
      </w:pPr>
    </w:p>
    <w:p w14:paraId="39B88D43" w14:textId="6951B3BD" w:rsidR="002F10B5" w:rsidRPr="00FC044F" w:rsidRDefault="002F10B5" w:rsidP="002F10B5">
      <w:pPr>
        <w:rPr>
          <w:lang w:val="en-US"/>
        </w:rPr>
      </w:pPr>
      <w:proofErr w:type="spellStart"/>
      <w:r w:rsidRPr="00FC044F">
        <w:rPr>
          <w:lang w:val="en-US"/>
        </w:rPr>
        <w:t>Plusieurs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w:t>
      </w:r>
      <w:proofErr w:type="spellStart"/>
      <w:r w:rsidRPr="00FC044F">
        <w:rPr>
          <w:lang w:val="en-US"/>
        </w:rPr>
        <w:t>ont</w:t>
      </w:r>
      <w:proofErr w:type="spellEnd"/>
      <w:r w:rsidRPr="00FC044F">
        <w:rPr>
          <w:lang w:val="en-US"/>
        </w:rPr>
        <w:t xml:space="preserve"> </w:t>
      </w:r>
      <w:proofErr w:type="spellStart"/>
      <w:r w:rsidRPr="00FC044F">
        <w:rPr>
          <w:lang w:val="en-US"/>
        </w:rPr>
        <w:t>indiqué</w:t>
      </w:r>
      <w:proofErr w:type="spellEnd"/>
      <w:r w:rsidRPr="00FC044F">
        <w:rPr>
          <w:lang w:val="en-US"/>
        </w:rPr>
        <w:t xml:space="preserve"> dans les </w:t>
      </w:r>
      <w:proofErr w:type="spellStart"/>
      <w:r w:rsidRPr="00FC044F">
        <w:rPr>
          <w:lang w:val="en-US"/>
        </w:rPr>
        <w:t>médias</w:t>
      </w:r>
      <w:proofErr w:type="spellEnd"/>
      <w:r w:rsidRPr="00FC044F">
        <w:rPr>
          <w:lang w:val="en-US"/>
        </w:rPr>
        <w:t xml:space="preserve"> </w:t>
      </w:r>
      <w:proofErr w:type="spellStart"/>
      <w:r w:rsidRPr="00FC044F">
        <w:rPr>
          <w:lang w:val="en-US"/>
        </w:rPr>
        <w:t>qu'ils</w:t>
      </w:r>
      <w:proofErr w:type="spellEnd"/>
      <w:r w:rsidRPr="00FC044F">
        <w:rPr>
          <w:lang w:val="en-US"/>
        </w:rPr>
        <w:t xml:space="preserve"> </w:t>
      </w:r>
      <w:proofErr w:type="spellStart"/>
      <w:r w:rsidRPr="00FC044F">
        <w:rPr>
          <w:lang w:val="en-US"/>
        </w:rPr>
        <w:t>étaient</w:t>
      </w:r>
      <w:proofErr w:type="spellEnd"/>
      <w:r w:rsidRPr="00FC044F">
        <w:rPr>
          <w:lang w:val="en-US"/>
        </w:rPr>
        <w:t xml:space="preserve"> </w:t>
      </w:r>
      <w:proofErr w:type="spellStart"/>
      <w:r w:rsidRPr="00FC044F">
        <w:rPr>
          <w:lang w:val="en-US"/>
        </w:rPr>
        <w:t>dépassés</w:t>
      </w:r>
      <w:proofErr w:type="spellEnd"/>
      <w:r w:rsidRPr="00FC044F">
        <w:rPr>
          <w:lang w:val="en-US"/>
        </w:rPr>
        <w:t xml:space="preserve"> par les </w:t>
      </w:r>
      <w:proofErr w:type="spellStart"/>
      <w:r w:rsidRPr="00FC044F">
        <w:rPr>
          <w:lang w:val="en-US"/>
        </w:rPr>
        <w:t>nombreuses</w:t>
      </w:r>
      <w:proofErr w:type="spellEnd"/>
      <w:r w:rsidRPr="00FC044F">
        <w:rPr>
          <w:lang w:val="en-US"/>
        </w:rPr>
        <w:t xml:space="preserve"> </w:t>
      </w:r>
      <w:proofErr w:type="spellStart"/>
      <w:r w:rsidRPr="00FC044F">
        <w:rPr>
          <w:lang w:val="en-US"/>
        </w:rPr>
        <w:t>tâches</w:t>
      </w:r>
      <w:proofErr w:type="spellEnd"/>
      <w:r w:rsidRPr="00FC044F">
        <w:rPr>
          <w:lang w:val="en-US"/>
        </w:rPr>
        <w:t xml:space="preserve"> </w:t>
      </w:r>
      <w:proofErr w:type="spellStart"/>
      <w:r w:rsidRPr="00FC044F">
        <w:rPr>
          <w:lang w:val="en-US"/>
        </w:rPr>
        <w:t>d'auto-apprentissage</w:t>
      </w:r>
      <w:proofErr w:type="spellEnd"/>
      <w:r w:rsidRPr="00FC044F">
        <w:rPr>
          <w:lang w:val="en-US"/>
        </w:rPr>
        <w:t xml:space="preserve">. </w:t>
      </w:r>
      <w:proofErr w:type="spellStart"/>
      <w:r w:rsidRPr="00FC044F">
        <w:rPr>
          <w:lang w:val="en-US"/>
        </w:rPr>
        <w:t>Ils</w:t>
      </w:r>
      <w:proofErr w:type="spellEnd"/>
      <w:r w:rsidRPr="00FC044F">
        <w:rPr>
          <w:lang w:val="en-US"/>
        </w:rPr>
        <w:t xml:space="preserve"> </w:t>
      </w:r>
      <w:proofErr w:type="spellStart"/>
      <w:r w:rsidRPr="00FC044F">
        <w:rPr>
          <w:lang w:val="en-US"/>
        </w:rPr>
        <w:t>fonctionnent</w:t>
      </w:r>
      <w:proofErr w:type="spellEnd"/>
      <w:r w:rsidRPr="00FC044F">
        <w:rPr>
          <w:lang w:val="en-US"/>
        </w:rPr>
        <w:t xml:space="preserve"> </w:t>
      </w:r>
      <w:proofErr w:type="spellStart"/>
      <w:r w:rsidRPr="00FC044F">
        <w:rPr>
          <w:lang w:val="en-US"/>
        </w:rPr>
        <w:t>constamment</w:t>
      </w:r>
      <w:proofErr w:type="spellEnd"/>
      <w:r w:rsidRPr="00FC044F">
        <w:rPr>
          <w:lang w:val="en-US"/>
        </w:rPr>
        <w:t xml:space="preserve"> </w:t>
      </w:r>
      <w:proofErr w:type="spellStart"/>
      <w:r w:rsidRPr="00FC044F">
        <w:rPr>
          <w:lang w:val="en-US"/>
        </w:rPr>
        <w:t>en</w:t>
      </w:r>
      <w:proofErr w:type="spellEnd"/>
      <w:r w:rsidRPr="00FC044F">
        <w:rPr>
          <w:lang w:val="en-US"/>
        </w:rPr>
        <w:t xml:space="preserve"> "mode examen</w:t>
      </w:r>
      <w:r w:rsidR="00907B44" w:rsidRPr="00FC044F">
        <w:rPr>
          <w:lang w:val="en-US"/>
        </w:rPr>
        <w:t xml:space="preserve">. </w:t>
      </w:r>
      <w:proofErr w:type="spellStart"/>
      <w:r w:rsidR="00907B44" w:rsidRPr="00FC044F">
        <w:rPr>
          <w:lang w:val="en-US"/>
        </w:rPr>
        <w:t>E</w:t>
      </w:r>
      <w:r w:rsidR="00EA19A6" w:rsidRPr="00FC044F">
        <w:rPr>
          <w:lang w:val="en-US"/>
        </w:rPr>
        <w:t>n</w:t>
      </w:r>
      <w:proofErr w:type="spellEnd"/>
      <w:r w:rsidR="00EA19A6" w:rsidRPr="00FC044F">
        <w:rPr>
          <w:lang w:val="en-US"/>
        </w:rPr>
        <w:t xml:space="preserve"> accordant trop </w:t>
      </w:r>
      <w:proofErr w:type="spellStart"/>
      <w:r w:rsidR="00EA19A6" w:rsidRPr="00FC044F">
        <w:rPr>
          <w:lang w:val="en-US"/>
        </w:rPr>
        <w:t>d'attention</w:t>
      </w:r>
      <w:proofErr w:type="spellEnd"/>
      <w:r w:rsidR="00EA19A6" w:rsidRPr="00FC044F">
        <w:rPr>
          <w:lang w:val="en-US"/>
        </w:rPr>
        <w:t xml:space="preserve"> aux </w:t>
      </w:r>
      <w:proofErr w:type="spellStart"/>
      <w:r w:rsidR="00EA19A6" w:rsidRPr="00FC044F">
        <w:rPr>
          <w:lang w:val="en-US"/>
        </w:rPr>
        <w:t>détails</w:t>
      </w:r>
      <w:proofErr w:type="spellEnd"/>
      <w:r w:rsidR="00EA19A6" w:rsidRPr="00FC044F">
        <w:rPr>
          <w:lang w:val="en-US"/>
        </w:rPr>
        <w:t xml:space="preserve">, </w:t>
      </w:r>
      <w:proofErr w:type="spellStart"/>
      <w:r w:rsidR="00907B44" w:rsidRPr="00FC044F">
        <w:rPr>
          <w:lang w:val="en-US"/>
        </w:rPr>
        <w:t>ils</w:t>
      </w:r>
      <w:proofErr w:type="spellEnd"/>
      <w:r w:rsidR="00EA19A6" w:rsidRPr="00FC044F">
        <w:rPr>
          <w:lang w:val="en-US"/>
        </w:rPr>
        <w:t xml:space="preserve"> </w:t>
      </w:r>
      <w:proofErr w:type="spellStart"/>
      <w:r w:rsidR="00EA19A6" w:rsidRPr="00FC044F">
        <w:rPr>
          <w:lang w:val="en-US"/>
        </w:rPr>
        <w:t>perd</w:t>
      </w:r>
      <w:r w:rsidR="00907B44" w:rsidRPr="00FC044F">
        <w:rPr>
          <w:lang w:val="en-US"/>
        </w:rPr>
        <w:t>ent</w:t>
      </w:r>
      <w:proofErr w:type="spellEnd"/>
      <w:r w:rsidR="00EA19A6" w:rsidRPr="00FC044F">
        <w:rPr>
          <w:lang w:val="en-US"/>
        </w:rPr>
        <w:t xml:space="preserve"> de </w:t>
      </w:r>
      <w:proofErr w:type="spellStart"/>
      <w:r w:rsidR="00EA19A6" w:rsidRPr="00FC044F">
        <w:rPr>
          <w:lang w:val="en-US"/>
        </w:rPr>
        <w:t>vue</w:t>
      </w:r>
      <w:proofErr w:type="spellEnd"/>
      <w:r w:rsidR="00EA19A6" w:rsidRPr="00FC044F">
        <w:rPr>
          <w:lang w:val="en-US"/>
        </w:rPr>
        <w:t xml:space="preserve"> </w:t>
      </w:r>
      <w:proofErr w:type="spellStart"/>
      <w:r w:rsidR="00EA19A6" w:rsidRPr="00FC044F">
        <w:rPr>
          <w:lang w:val="en-US"/>
        </w:rPr>
        <w:t>l'ensemble</w:t>
      </w:r>
      <w:proofErr w:type="spellEnd"/>
      <w:r w:rsidR="00907B44" w:rsidRPr="00FC044F">
        <w:rPr>
          <w:lang w:val="en-US"/>
        </w:rPr>
        <w:t>,</w:t>
      </w:r>
      <w:r w:rsidRPr="00FC044F">
        <w:rPr>
          <w:lang w:val="en-US"/>
        </w:rPr>
        <w:t xml:space="preserve"> et </w:t>
      </w:r>
      <w:proofErr w:type="spellStart"/>
      <w:r w:rsidRPr="00FC044F">
        <w:rPr>
          <w:lang w:val="en-US"/>
        </w:rPr>
        <w:t>ce</w:t>
      </w:r>
      <w:proofErr w:type="spellEnd"/>
      <w:r w:rsidRPr="00FC044F">
        <w:rPr>
          <w:lang w:val="en-US"/>
        </w:rPr>
        <w:t xml:space="preserve"> </w:t>
      </w:r>
      <w:proofErr w:type="spellStart"/>
      <w:r w:rsidRPr="00FC044F">
        <w:rPr>
          <w:lang w:val="en-US"/>
        </w:rPr>
        <w:t>alors</w:t>
      </w:r>
      <w:proofErr w:type="spellEnd"/>
      <w:r w:rsidRPr="00FC044F">
        <w:rPr>
          <w:lang w:val="en-US"/>
        </w:rPr>
        <w:t xml:space="preserve"> </w:t>
      </w:r>
      <w:proofErr w:type="spellStart"/>
      <w:r w:rsidRPr="00FC044F">
        <w:rPr>
          <w:lang w:val="en-US"/>
        </w:rPr>
        <w:t>qu'ils</w:t>
      </w:r>
      <w:proofErr w:type="spellEnd"/>
      <w:r w:rsidRPr="00FC044F">
        <w:rPr>
          <w:lang w:val="en-US"/>
        </w:rPr>
        <w:t xml:space="preserve"> </w:t>
      </w:r>
      <w:proofErr w:type="spellStart"/>
      <w:r w:rsidRPr="00FC044F">
        <w:rPr>
          <w:lang w:val="en-US"/>
        </w:rPr>
        <w:t>ont</w:t>
      </w:r>
      <w:proofErr w:type="spellEnd"/>
      <w:r w:rsidRPr="00FC044F">
        <w:rPr>
          <w:lang w:val="en-US"/>
        </w:rPr>
        <w:t xml:space="preserve"> des </w:t>
      </w:r>
      <w:proofErr w:type="spellStart"/>
      <w:r w:rsidRPr="00FC044F">
        <w:rPr>
          <w:lang w:val="en-US"/>
        </w:rPr>
        <w:t>préoccupations</w:t>
      </w:r>
      <w:proofErr w:type="spellEnd"/>
      <w:r w:rsidRPr="00FC044F">
        <w:rPr>
          <w:lang w:val="en-US"/>
        </w:rPr>
        <w:t xml:space="preserve"> </w:t>
      </w:r>
      <w:proofErr w:type="spellStart"/>
      <w:r w:rsidRPr="00FC044F">
        <w:rPr>
          <w:lang w:val="en-US"/>
        </w:rPr>
        <w:t>supplémentaires</w:t>
      </w:r>
      <w:proofErr w:type="spellEnd"/>
      <w:r w:rsidRPr="00FC044F">
        <w:rPr>
          <w:lang w:val="en-US"/>
        </w:rPr>
        <w:t xml:space="preserve"> </w:t>
      </w:r>
      <w:proofErr w:type="spellStart"/>
      <w:r w:rsidRPr="00FC044F">
        <w:rPr>
          <w:lang w:val="en-US"/>
        </w:rPr>
        <w:t>comme</w:t>
      </w:r>
      <w:proofErr w:type="spellEnd"/>
      <w:r w:rsidRPr="00FC044F">
        <w:rPr>
          <w:lang w:val="en-US"/>
        </w:rPr>
        <w:t xml:space="preserve"> tout le monde </w:t>
      </w:r>
      <w:proofErr w:type="spellStart"/>
      <w:r w:rsidRPr="00FC044F">
        <w:rPr>
          <w:lang w:val="en-US"/>
        </w:rPr>
        <w:t>en</w:t>
      </w:r>
      <w:proofErr w:type="spellEnd"/>
      <w:r w:rsidRPr="00FC044F">
        <w:rPr>
          <w:lang w:val="en-US"/>
        </w:rPr>
        <w:t xml:space="preserve"> raison des </w:t>
      </w:r>
      <w:proofErr w:type="spellStart"/>
      <w:r w:rsidRPr="00FC044F">
        <w:rPr>
          <w:lang w:val="en-US"/>
        </w:rPr>
        <w:t>mesures</w:t>
      </w:r>
      <w:proofErr w:type="spellEnd"/>
      <w:r w:rsidRPr="00FC044F">
        <w:rPr>
          <w:lang w:val="en-US"/>
        </w:rPr>
        <w:t xml:space="preserve"> </w:t>
      </w:r>
      <w:r w:rsidR="00E371B5" w:rsidRPr="00FC044F">
        <w:rPr>
          <w:lang w:val="en-US"/>
        </w:rPr>
        <w:t>COVID</w:t>
      </w:r>
      <w:r w:rsidRPr="00FC044F">
        <w:rPr>
          <w:lang w:val="en-US"/>
        </w:rPr>
        <w:t xml:space="preserve">. </w:t>
      </w:r>
      <w:proofErr w:type="spellStart"/>
      <w:r w:rsidRPr="00FC044F">
        <w:rPr>
          <w:lang w:val="en-US"/>
        </w:rPr>
        <w:t>Selon</w:t>
      </w:r>
      <w:proofErr w:type="spellEnd"/>
      <w:r w:rsidRPr="00FC044F">
        <w:rPr>
          <w:lang w:val="en-US"/>
        </w:rPr>
        <w:t xml:space="preserve"> </w:t>
      </w:r>
      <w:proofErr w:type="spellStart"/>
      <w:r w:rsidRPr="00FC044F">
        <w:rPr>
          <w:lang w:val="en-US"/>
        </w:rPr>
        <w:t>certains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la communication avec le </w:t>
      </w:r>
      <w:proofErr w:type="spellStart"/>
      <w:r w:rsidRPr="00FC044F">
        <w:rPr>
          <w:lang w:val="en-US"/>
        </w:rPr>
        <w:t>professeur</w:t>
      </w:r>
      <w:proofErr w:type="spellEnd"/>
      <w:r w:rsidRPr="00FC044F">
        <w:rPr>
          <w:lang w:val="en-US"/>
        </w:rPr>
        <w:t xml:space="preserve"> </w:t>
      </w:r>
      <w:proofErr w:type="spellStart"/>
      <w:r w:rsidRPr="00FC044F">
        <w:rPr>
          <w:lang w:val="en-US"/>
        </w:rPr>
        <w:t>est</w:t>
      </w:r>
      <w:proofErr w:type="spellEnd"/>
      <w:r w:rsidRPr="00FC044F">
        <w:rPr>
          <w:lang w:val="en-US"/>
        </w:rPr>
        <w:t xml:space="preserve"> difficile et les </w:t>
      </w:r>
      <w:proofErr w:type="spellStart"/>
      <w:r w:rsidRPr="00FC044F">
        <w:rPr>
          <w:lang w:val="en-US"/>
        </w:rPr>
        <w:t>attentes</w:t>
      </w:r>
      <w:proofErr w:type="spellEnd"/>
      <w:r w:rsidRPr="00FC044F">
        <w:rPr>
          <w:lang w:val="en-US"/>
        </w:rPr>
        <w:t xml:space="preserve"> ne </w:t>
      </w:r>
      <w:proofErr w:type="spellStart"/>
      <w:r w:rsidRPr="00FC044F">
        <w:rPr>
          <w:lang w:val="en-US"/>
        </w:rPr>
        <w:t>sont</w:t>
      </w:r>
      <w:proofErr w:type="spellEnd"/>
      <w:r w:rsidRPr="00FC044F">
        <w:rPr>
          <w:lang w:val="en-US"/>
        </w:rPr>
        <w:t xml:space="preserve"> pas </w:t>
      </w:r>
      <w:proofErr w:type="spellStart"/>
      <w:r w:rsidRPr="00FC044F">
        <w:rPr>
          <w:lang w:val="en-US"/>
        </w:rPr>
        <w:t>claires</w:t>
      </w:r>
      <w:proofErr w:type="spellEnd"/>
      <w:r w:rsidRPr="00FC044F">
        <w:rPr>
          <w:lang w:val="en-US"/>
        </w:rPr>
        <w:t xml:space="preserve">. </w:t>
      </w:r>
      <w:proofErr w:type="spellStart"/>
      <w:r w:rsidRPr="00FC044F">
        <w:rPr>
          <w:lang w:val="en-US"/>
        </w:rPr>
        <w:t>En</w:t>
      </w:r>
      <w:proofErr w:type="spellEnd"/>
      <w:r w:rsidRPr="00FC044F">
        <w:rPr>
          <w:lang w:val="en-US"/>
        </w:rPr>
        <w:t xml:space="preserve"> </w:t>
      </w:r>
      <w:proofErr w:type="spellStart"/>
      <w:r w:rsidRPr="00FC044F">
        <w:rPr>
          <w:lang w:val="en-US"/>
        </w:rPr>
        <w:t>psychologie</w:t>
      </w:r>
      <w:proofErr w:type="spellEnd"/>
      <w:r w:rsidRPr="00FC044F">
        <w:rPr>
          <w:lang w:val="en-US"/>
        </w:rPr>
        <w:t xml:space="preserve">, nous </w:t>
      </w:r>
      <w:proofErr w:type="spellStart"/>
      <w:r w:rsidRPr="00FC044F">
        <w:rPr>
          <w:lang w:val="en-US"/>
        </w:rPr>
        <w:t>disons</w:t>
      </w:r>
      <w:proofErr w:type="spellEnd"/>
      <w:r w:rsidRPr="00FC044F">
        <w:rPr>
          <w:lang w:val="en-US"/>
        </w:rPr>
        <w:t xml:space="preserve"> que les </w:t>
      </w:r>
      <w:proofErr w:type="spellStart"/>
      <w:r w:rsidRPr="00FC044F">
        <w:rPr>
          <w:lang w:val="en-US"/>
        </w:rPr>
        <w:t>besoins</w:t>
      </w:r>
      <w:proofErr w:type="spellEnd"/>
      <w:r w:rsidRPr="00FC044F">
        <w:rPr>
          <w:lang w:val="en-US"/>
        </w:rPr>
        <w:t xml:space="preserve"> </w:t>
      </w:r>
      <w:proofErr w:type="spellStart"/>
      <w:r w:rsidRPr="00FC044F">
        <w:rPr>
          <w:lang w:val="en-US"/>
        </w:rPr>
        <w:t>psychologiques</w:t>
      </w:r>
      <w:proofErr w:type="spellEnd"/>
      <w:r w:rsidRPr="00FC044F">
        <w:rPr>
          <w:lang w:val="en-US"/>
        </w:rPr>
        <w:t xml:space="preserve"> </w:t>
      </w:r>
      <w:proofErr w:type="spellStart"/>
      <w:r w:rsidRPr="00FC044F">
        <w:rPr>
          <w:lang w:val="en-US"/>
        </w:rPr>
        <w:t>fondamentaux</w:t>
      </w:r>
      <w:proofErr w:type="spellEnd"/>
      <w:r w:rsidRPr="00FC044F">
        <w:rPr>
          <w:lang w:val="en-US"/>
        </w:rPr>
        <w:t xml:space="preserve"> de </w:t>
      </w:r>
      <w:proofErr w:type="spellStart"/>
      <w:r w:rsidRPr="00FC044F">
        <w:rPr>
          <w:lang w:val="en-US"/>
        </w:rPr>
        <w:t>ces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ne </w:t>
      </w:r>
      <w:proofErr w:type="spellStart"/>
      <w:r w:rsidRPr="00FC044F">
        <w:rPr>
          <w:lang w:val="en-US"/>
        </w:rPr>
        <w:t>sont</w:t>
      </w:r>
      <w:proofErr w:type="spellEnd"/>
      <w:r w:rsidRPr="00FC044F">
        <w:rPr>
          <w:lang w:val="en-US"/>
        </w:rPr>
        <w:t xml:space="preserve"> pas </w:t>
      </w:r>
      <w:proofErr w:type="spellStart"/>
      <w:r w:rsidRPr="00FC044F">
        <w:rPr>
          <w:lang w:val="en-US"/>
        </w:rPr>
        <w:t>satisfaits</w:t>
      </w:r>
      <w:proofErr w:type="spellEnd"/>
      <w:r w:rsidRPr="00FC044F">
        <w:rPr>
          <w:lang w:val="en-US"/>
        </w:rPr>
        <w:t xml:space="preserve"> dans </w:t>
      </w:r>
      <w:proofErr w:type="spellStart"/>
      <w:r w:rsidRPr="00FC044F">
        <w:rPr>
          <w:lang w:val="en-US"/>
        </w:rPr>
        <w:t>ces</w:t>
      </w:r>
      <w:proofErr w:type="spellEnd"/>
      <w:r w:rsidRPr="00FC044F">
        <w:rPr>
          <w:lang w:val="en-US"/>
        </w:rPr>
        <w:t xml:space="preserve"> </w:t>
      </w:r>
      <w:proofErr w:type="spellStart"/>
      <w:r w:rsidRPr="00FC044F">
        <w:rPr>
          <w:lang w:val="en-US"/>
        </w:rPr>
        <w:t>circonstances</w:t>
      </w:r>
      <w:proofErr w:type="spellEnd"/>
      <w:r w:rsidRPr="00FC044F">
        <w:rPr>
          <w:lang w:val="en-US"/>
        </w:rPr>
        <w:t xml:space="preserve">, </w:t>
      </w:r>
      <w:proofErr w:type="spellStart"/>
      <w:r w:rsidRPr="00FC044F">
        <w:rPr>
          <w:lang w:val="en-US"/>
        </w:rPr>
        <w:t>ou</w:t>
      </w:r>
      <w:proofErr w:type="spellEnd"/>
      <w:r w:rsidRPr="00FC044F">
        <w:rPr>
          <w:lang w:val="en-US"/>
        </w:rPr>
        <w:t xml:space="preserve"> </w:t>
      </w:r>
      <w:proofErr w:type="spellStart"/>
      <w:r w:rsidRPr="00FC044F">
        <w:rPr>
          <w:lang w:val="en-US"/>
        </w:rPr>
        <w:t>peut-être</w:t>
      </w:r>
      <w:proofErr w:type="spellEnd"/>
      <w:r w:rsidRPr="00FC044F">
        <w:rPr>
          <w:lang w:val="en-US"/>
        </w:rPr>
        <w:t xml:space="preserve"> </w:t>
      </w:r>
      <w:proofErr w:type="spellStart"/>
      <w:r w:rsidRPr="00FC044F">
        <w:rPr>
          <w:lang w:val="en-US"/>
        </w:rPr>
        <w:t>même</w:t>
      </w:r>
      <w:proofErr w:type="spellEnd"/>
      <w:r w:rsidRPr="00FC044F">
        <w:rPr>
          <w:lang w:val="en-US"/>
        </w:rPr>
        <w:t xml:space="preserve"> </w:t>
      </w:r>
      <w:proofErr w:type="spellStart"/>
      <w:r w:rsidR="00E371B5" w:rsidRPr="00FC044F">
        <w:rPr>
          <w:lang w:val="en-US"/>
        </w:rPr>
        <w:t>sont</w:t>
      </w:r>
      <w:proofErr w:type="spellEnd"/>
      <w:r w:rsidR="00E371B5" w:rsidRPr="00FC044F">
        <w:rPr>
          <w:lang w:val="en-US"/>
        </w:rPr>
        <w:t xml:space="preserve"> </w:t>
      </w:r>
      <w:proofErr w:type="spellStart"/>
      <w:r w:rsidRPr="00FC044F">
        <w:rPr>
          <w:lang w:val="en-US"/>
        </w:rPr>
        <w:t>simplement</w:t>
      </w:r>
      <w:proofErr w:type="spellEnd"/>
      <w:r w:rsidRPr="00FC044F">
        <w:rPr>
          <w:lang w:val="en-US"/>
        </w:rPr>
        <w:t xml:space="preserve"> </w:t>
      </w:r>
      <w:proofErr w:type="spellStart"/>
      <w:r w:rsidRPr="00FC044F">
        <w:rPr>
          <w:lang w:val="en-US"/>
        </w:rPr>
        <w:t>frustrés</w:t>
      </w:r>
      <w:proofErr w:type="spellEnd"/>
      <w:r w:rsidRPr="00FC044F">
        <w:rPr>
          <w:lang w:val="en-US"/>
        </w:rPr>
        <w:t xml:space="preserve">. </w:t>
      </w:r>
    </w:p>
    <w:p w14:paraId="6CB9DE6F" w14:textId="77777777" w:rsidR="002F10B5" w:rsidRPr="00FC044F" w:rsidRDefault="002F10B5" w:rsidP="002F10B5">
      <w:pPr>
        <w:rPr>
          <w:lang w:val="en-US"/>
        </w:rPr>
      </w:pPr>
    </w:p>
    <w:p w14:paraId="781028F1" w14:textId="36042CFF" w:rsidR="002F10B5" w:rsidRPr="00FC044F" w:rsidRDefault="002F10B5" w:rsidP="002F10B5">
      <w:pPr>
        <w:rPr>
          <w:lang w:val="en-US"/>
        </w:rPr>
      </w:pPr>
      <w:r w:rsidRPr="00FC044F">
        <w:rPr>
          <w:lang w:val="en-US"/>
        </w:rPr>
        <w:t xml:space="preserve">On distingue trois </w:t>
      </w:r>
      <w:proofErr w:type="spellStart"/>
      <w:r w:rsidRPr="00FC044F">
        <w:rPr>
          <w:lang w:val="en-US"/>
        </w:rPr>
        <w:t>besoins</w:t>
      </w:r>
      <w:proofErr w:type="spellEnd"/>
      <w:r w:rsidRPr="00FC044F">
        <w:rPr>
          <w:lang w:val="en-US"/>
        </w:rPr>
        <w:t xml:space="preserve"> </w:t>
      </w:r>
      <w:proofErr w:type="spellStart"/>
      <w:r w:rsidRPr="00FC044F">
        <w:rPr>
          <w:lang w:val="en-US"/>
        </w:rPr>
        <w:t>psychologiques</w:t>
      </w:r>
      <w:proofErr w:type="spellEnd"/>
      <w:r w:rsidRPr="00FC044F">
        <w:rPr>
          <w:lang w:val="en-US"/>
        </w:rPr>
        <w:t xml:space="preserve"> </w:t>
      </w:r>
      <w:proofErr w:type="spellStart"/>
      <w:r w:rsidRPr="00FC044F">
        <w:rPr>
          <w:lang w:val="en-US"/>
        </w:rPr>
        <w:t>fondamentaux</w:t>
      </w:r>
      <w:proofErr w:type="spellEnd"/>
      <w:r w:rsidRPr="00FC044F">
        <w:rPr>
          <w:lang w:val="en-US"/>
        </w:rPr>
        <w:t xml:space="preserve"> qui </w:t>
      </w:r>
      <w:proofErr w:type="spellStart"/>
      <w:r w:rsidRPr="00FC044F">
        <w:rPr>
          <w:lang w:val="en-US"/>
        </w:rPr>
        <w:t>fournissent</w:t>
      </w:r>
      <w:proofErr w:type="spellEnd"/>
      <w:r w:rsidRPr="00FC044F">
        <w:rPr>
          <w:lang w:val="en-US"/>
        </w:rPr>
        <w:t xml:space="preserve"> </w:t>
      </w:r>
      <w:proofErr w:type="spellStart"/>
      <w:r w:rsidRPr="00FC044F">
        <w:rPr>
          <w:lang w:val="en-US"/>
        </w:rPr>
        <w:t>l'énergie</w:t>
      </w:r>
      <w:proofErr w:type="spellEnd"/>
      <w:r w:rsidRPr="00FC044F">
        <w:rPr>
          <w:lang w:val="en-US"/>
        </w:rPr>
        <w:t xml:space="preserve"> </w:t>
      </w:r>
      <w:proofErr w:type="spellStart"/>
      <w:r w:rsidRPr="00FC044F">
        <w:rPr>
          <w:lang w:val="en-US"/>
        </w:rPr>
        <w:t>nécessaire</w:t>
      </w:r>
      <w:proofErr w:type="spellEnd"/>
      <w:r w:rsidRPr="00FC044F">
        <w:rPr>
          <w:lang w:val="en-US"/>
        </w:rPr>
        <w:t xml:space="preserve"> à </w:t>
      </w:r>
      <w:proofErr w:type="spellStart"/>
      <w:r w:rsidRPr="00FC044F">
        <w:rPr>
          <w:lang w:val="en-US"/>
        </w:rPr>
        <w:t>notre</w:t>
      </w:r>
      <w:proofErr w:type="spellEnd"/>
      <w:r w:rsidRPr="00FC044F">
        <w:rPr>
          <w:lang w:val="en-US"/>
        </w:rPr>
        <w:t xml:space="preserve"> bien-</w:t>
      </w:r>
      <w:proofErr w:type="spellStart"/>
      <w:r w:rsidRPr="00FC044F">
        <w:rPr>
          <w:lang w:val="en-US"/>
        </w:rPr>
        <w:t>être</w:t>
      </w:r>
      <w:proofErr w:type="spellEnd"/>
      <w:r w:rsidRPr="00FC044F">
        <w:rPr>
          <w:lang w:val="en-US"/>
        </w:rPr>
        <w:t xml:space="preserve"> mental et </w:t>
      </w:r>
      <w:proofErr w:type="spellStart"/>
      <w:r w:rsidRPr="00FC044F">
        <w:rPr>
          <w:lang w:val="en-US"/>
        </w:rPr>
        <w:t>donnent</w:t>
      </w:r>
      <w:proofErr w:type="spellEnd"/>
      <w:r w:rsidRPr="00FC044F">
        <w:rPr>
          <w:lang w:val="en-US"/>
        </w:rPr>
        <w:t xml:space="preserve"> de </w:t>
      </w:r>
      <w:proofErr w:type="spellStart"/>
      <w:r w:rsidRPr="00FC044F">
        <w:rPr>
          <w:lang w:val="en-US"/>
        </w:rPr>
        <w:t>l'oxygène</w:t>
      </w:r>
      <w:proofErr w:type="spellEnd"/>
      <w:r w:rsidRPr="00FC044F">
        <w:rPr>
          <w:lang w:val="en-US"/>
        </w:rPr>
        <w:t xml:space="preserve"> à </w:t>
      </w:r>
      <w:proofErr w:type="spellStart"/>
      <w:r w:rsidRPr="00FC044F">
        <w:rPr>
          <w:lang w:val="en-US"/>
        </w:rPr>
        <w:t>notre</w:t>
      </w:r>
      <w:proofErr w:type="spellEnd"/>
      <w:r w:rsidRPr="00FC044F">
        <w:rPr>
          <w:lang w:val="en-US"/>
        </w:rPr>
        <w:t xml:space="preserve"> motivation. Tout </w:t>
      </w:r>
      <w:proofErr w:type="spellStart"/>
      <w:r w:rsidRPr="00FC044F">
        <w:rPr>
          <w:lang w:val="en-US"/>
        </w:rPr>
        <w:t>d'abord</w:t>
      </w:r>
      <w:proofErr w:type="spellEnd"/>
      <w:r w:rsidRPr="00FC044F">
        <w:rPr>
          <w:lang w:val="en-US"/>
        </w:rPr>
        <w:t xml:space="preserve">, il y a le </w:t>
      </w:r>
      <w:proofErr w:type="spellStart"/>
      <w:r w:rsidRPr="00FC044F">
        <w:rPr>
          <w:lang w:val="en-US"/>
        </w:rPr>
        <w:t>besoin</w:t>
      </w:r>
      <w:proofErr w:type="spellEnd"/>
      <w:r w:rsidRPr="00FC044F">
        <w:rPr>
          <w:lang w:val="en-US"/>
        </w:rPr>
        <w:t xml:space="preserve"> </w:t>
      </w:r>
      <w:proofErr w:type="spellStart"/>
      <w:r w:rsidRPr="00FC044F">
        <w:rPr>
          <w:lang w:val="en-US"/>
        </w:rPr>
        <w:t>d'autonomie</w:t>
      </w:r>
      <w:proofErr w:type="spellEnd"/>
      <w:r w:rsidRPr="00FC044F">
        <w:rPr>
          <w:lang w:val="en-US"/>
        </w:rPr>
        <w:t xml:space="preserve">. </w:t>
      </w:r>
      <w:proofErr w:type="spellStart"/>
      <w:r w:rsidRPr="00FC044F">
        <w:rPr>
          <w:lang w:val="en-US"/>
        </w:rPr>
        <w:t>Lorsque</w:t>
      </w:r>
      <w:proofErr w:type="spellEnd"/>
      <w:r w:rsidRPr="00FC044F">
        <w:rPr>
          <w:lang w:val="en-US"/>
        </w:rPr>
        <w:t xml:space="preserve"> </w:t>
      </w:r>
      <w:proofErr w:type="spellStart"/>
      <w:r w:rsidRPr="00FC044F">
        <w:rPr>
          <w:lang w:val="en-US"/>
        </w:rPr>
        <w:t>ce</w:t>
      </w:r>
      <w:proofErr w:type="spellEnd"/>
      <w:r w:rsidRPr="00FC044F">
        <w:rPr>
          <w:lang w:val="en-US"/>
        </w:rPr>
        <w:t xml:space="preserve"> </w:t>
      </w:r>
      <w:proofErr w:type="spellStart"/>
      <w:r w:rsidRPr="00FC044F">
        <w:rPr>
          <w:lang w:val="en-US"/>
        </w:rPr>
        <w:t>besoin</w:t>
      </w:r>
      <w:proofErr w:type="spellEnd"/>
      <w:r w:rsidRPr="00FC044F">
        <w:rPr>
          <w:lang w:val="en-US"/>
        </w:rPr>
        <w:t xml:space="preserve"> </w:t>
      </w:r>
      <w:proofErr w:type="spellStart"/>
      <w:r w:rsidRPr="00FC044F">
        <w:rPr>
          <w:lang w:val="en-US"/>
        </w:rPr>
        <w:t>est</w:t>
      </w:r>
      <w:proofErr w:type="spellEnd"/>
      <w:r w:rsidRPr="00FC044F">
        <w:rPr>
          <w:lang w:val="en-US"/>
        </w:rPr>
        <w:t xml:space="preserve"> </w:t>
      </w:r>
      <w:proofErr w:type="spellStart"/>
      <w:r w:rsidRPr="00FC044F">
        <w:rPr>
          <w:lang w:val="en-US"/>
        </w:rPr>
        <w:t>satisfait</w:t>
      </w:r>
      <w:proofErr w:type="spellEnd"/>
      <w:r w:rsidRPr="00FC044F">
        <w:rPr>
          <w:lang w:val="en-US"/>
        </w:rPr>
        <w:t xml:space="preserve">, les </w:t>
      </w:r>
      <w:proofErr w:type="spellStart"/>
      <w:r w:rsidRPr="00FC044F">
        <w:rPr>
          <w:lang w:val="en-US"/>
        </w:rPr>
        <w:t>étudiants</w:t>
      </w:r>
      <w:proofErr w:type="spellEnd"/>
      <w:r w:rsidRPr="00FC044F">
        <w:rPr>
          <w:lang w:val="en-US"/>
        </w:rPr>
        <w:t xml:space="preserve"> </w:t>
      </w:r>
      <w:proofErr w:type="spellStart"/>
      <w:r w:rsidRPr="00FC044F">
        <w:rPr>
          <w:lang w:val="en-US"/>
        </w:rPr>
        <w:t>ressentent</w:t>
      </w:r>
      <w:proofErr w:type="spellEnd"/>
      <w:r w:rsidRPr="00FC044F">
        <w:rPr>
          <w:lang w:val="en-US"/>
        </w:rPr>
        <w:t xml:space="preserve"> </w:t>
      </w:r>
      <w:proofErr w:type="spellStart"/>
      <w:r w:rsidRPr="00FC044F">
        <w:rPr>
          <w:lang w:val="en-US"/>
        </w:rPr>
        <w:t>une</w:t>
      </w:r>
      <w:proofErr w:type="spellEnd"/>
      <w:r w:rsidRPr="00FC044F">
        <w:rPr>
          <w:lang w:val="en-US"/>
        </w:rPr>
        <w:t xml:space="preserve"> </w:t>
      </w:r>
      <w:proofErr w:type="spellStart"/>
      <w:r w:rsidRPr="00FC044F">
        <w:rPr>
          <w:lang w:val="en-US"/>
        </w:rPr>
        <w:t>certaine</w:t>
      </w:r>
      <w:proofErr w:type="spellEnd"/>
      <w:r w:rsidRPr="00FC044F">
        <w:rPr>
          <w:lang w:val="en-US"/>
        </w:rPr>
        <w:t xml:space="preserve"> </w:t>
      </w:r>
      <w:proofErr w:type="spellStart"/>
      <w:r w:rsidRPr="00FC044F">
        <w:rPr>
          <w:lang w:val="en-US"/>
        </w:rPr>
        <w:t>liberté</w:t>
      </w:r>
      <w:proofErr w:type="spellEnd"/>
      <w:r w:rsidRPr="00FC044F">
        <w:rPr>
          <w:lang w:val="en-US"/>
        </w:rPr>
        <w:t xml:space="preserve"> et </w:t>
      </w:r>
      <w:proofErr w:type="spellStart"/>
      <w:r w:rsidRPr="00FC044F">
        <w:rPr>
          <w:lang w:val="en-US"/>
        </w:rPr>
        <w:t>un certain</w:t>
      </w:r>
      <w:proofErr w:type="spellEnd"/>
      <w:r w:rsidRPr="00FC044F">
        <w:rPr>
          <w:lang w:val="en-US"/>
        </w:rPr>
        <w:t xml:space="preserve"> </w:t>
      </w:r>
      <w:proofErr w:type="spellStart"/>
      <w:r w:rsidRPr="00FC044F">
        <w:rPr>
          <w:lang w:val="en-US"/>
        </w:rPr>
        <w:t>choix</w:t>
      </w:r>
      <w:proofErr w:type="spellEnd"/>
      <w:r w:rsidRPr="00FC044F">
        <w:rPr>
          <w:lang w:val="en-US"/>
        </w:rPr>
        <w:t xml:space="preserve">. </w:t>
      </w:r>
      <w:proofErr w:type="spellStart"/>
      <w:r w:rsidRPr="00FC044F">
        <w:rPr>
          <w:lang w:val="en-US"/>
        </w:rPr>
        <w:t>Ils</w:t>
      </w:r>
      <w:proofErr w:type="spellEnd"/>
      <w:r w:rsidRPr="00FC044F">
        <w:rPr>
          <w:lang w:val="en-US"/>
        </w:rPr>
        <w:t xml:space="preserve"> </w:t>
      </w:r>
      <w:proofErr w:type="spellStart"/>
      <w:r w:rsidRPr="00FC044F">
        <w:rPr>
          <w:lang w:val="en-US"/>
        </w:rPr>
        <w:t>peuvent</w:t>
      </w:r>
      <w:proofErr w:type="spellEnd"/>
      <w:r w:rsidRPr="00FC044F">
        <w:rPr>
          <w:lang w:val="en-US"/>
        </w:rPr>
        <w:t xml:space="preserve"> prendre </w:t>
      </w:r>
      <w:proofErr w:type="spellStart"/>
      <w:r w:rsidRPr="00FC044F">
        <w:rPr>
          <w:lang w:val="en-US"/>
        </w:rPr>
        <w:t>leurs</w:t>
      </w:r>
      <w:proofErr w:type="spellEnd"/>
      <w:r w:rsidRPr="00FC044F">
        <w:rPr>
          <w:lang w:val="en-US"/>
        </w:rPr>
        <w:t xml:space="preserve"> </w:t>
      </w:r>
      <w:proofErr w:type="spellStart"/>
      <w:r w:rsidRPr="00FC044F">
        <w:rPr>
          <w:lang w:val="en-US"/>
        </w:rPr>
        <w:t>propres</w:t>
      </w:r>
      <w:proofErr w:type="spellEnd"/>
      <w:r w:rsidRPr="00FC044F">
        <w:rPr>
          <w:lang w:val="en-US"/>
        </w:rPr>
        <w:t xml:space="preserve"> </w:t>
      </w:r>
      <w:proofErr w:type="spellStart"/>
      <w:r w:rsidRPr="00FC044F">
        <w:rPr>
          <w:lang w:val="en-US"/>
        </w:rPr>
        <w:t>décisions</w:t>
      </w:r>
      <w:proofErr w:type="spellEnd"/>
      <w:r w:rsidRPr="00FC044F">
        <w:rPr>
          <w:lang w:val="en-US"/>
        </w:rPr>
        <w:t xml:space="preserve"> et </w:t>
      </w:r>
      <w:proofErr w:type="spellStart"/>
      <w:r w:rsidRPr="00FC044F">
        <w:rPr>
          <w:lang w:val="en-US"/>
        </w:rPr>
        <w:t>soutenir</w:t>
      </w:r>
      <w:proofErr w:type="spellEnd"/>
      <w:r w:rsidR="00EA19A6" w:rsidRPr="00FC044F">
        <w:rPr>
          <w:lang w:val="en-US"/>
        </w:rPr>
        <w:t xml:space="preserve">, </w:t>
      </w:r>
      <w:proofErr w:type="spellStart"/>
      <w:r w:rsidR="00EA19A6" w:rsidRPr="00FC044F">
        <w:rPr>
          <w:lang w:val="en-US"/>
        </w:rPr>
        <w:t>défendre</w:t>
      </w:r>
      <w:proofErr w:type="spellEnd"/>
      <w:r w:rsidRPr="00FC044F">
        <w:rPr>
          <w:lang w:val="en-US"/>
        </w:rPr>
        <w:t xml:space="preserve"> </w:t>
      </w:r>
      <w:proofErr w:type="spellStart"/>
      <w:r w:rsidRPr="00FC044F">
        <w:rPr>
          <w:lang w:val="en-US"/>
        </w:rPr>
        <w:t>ce</w:t>
      </w:r>
      <w:proofErr w:type="spellEnd"/>
      <w:r w:rsidRPr="00FC044F">
        <w:rPr>
          <w:lang w:val="en-US"/>
        </w:rPr>
        <w:t xml:space="preserve"> </w:t>
      </w:r>
      <w:proofErr w:type="spellStart"/>
      <w:r w:rsidRPr="00FC044F">
        <w:rPr>
          <w:lang w:val="en-US"/>
        </w:rPr>
        <w:t>qu'ils</w:t>
      </w:r>
      <w:proofErr w:type="spellEnd"/>
      <w:r w:rsidRPr="00FC044F">
        <w:rPr>
          <w:lang w:val="en-US"/>
        </w:rPr>
        <w:t xml:space="preserve"> font à </w:t>
      </w:r>
      <w:proofErr w:type="spellStart"/>
      <w:r w:rsidRPr="00FC044F">
        <w:rPr>
          <w:lang w:val="en-US"/>
        </w:rPr>
        <w:t>ce</w:t>
      </w:r>
      <w:proofErr w:type="spellEnd"/>
      <w:r w:rsidRPr="00FC044F">
        <w:rPr>
          <w:lang w:val="en-US"/>
        </w:rPr>
        <w:t xml:space="preserve"> moment-</w:t>
      </w:r>
      <w:proofErr w:type="spellStart"/>
      <w:r w:rsidRPr="00FC044F">
        <w:rPr>
          <w:lang w:val="en-US"/>
        </w:rPr>
        <w:t>là</w:t>
      </w:r>
      <w:proofErr w:type="spellEnd"/>
      <w:r w:rsidRPr="00FC044F">
        <w:rPr>
          <w:lang w:val="en-US"/>
        </w:rPr>
        <w:t xml:space="preserve">. Bien que </w:t>
      </w:r>
      <w:proofErr w:type="spellStart"/>
      <w:r w:rsidRPr="00FC044F">
        <w:rPr>
          <w:lang w:val="en-US"/>
        </w:rPr>
        <w:t>l'enseignement</w:t>
      </w:r>
      <w:proofErr w:type="spellEnd"/>
      <w:r w:rsidRPr="00FC044F">
        <w:rPr>
          <w:lang w:val="en-US"/>
        </w:rPr>
        <w:t xml:space="preserve"> à distance </w:t>
      </w:r>
      <w:proofErr w:type="spellStart"/>
      <w:r w:rsidRPr="00FC044F">
        <w:rPr>
          <w:lang w:val="en-US"/>
        </w:rPr>
        <w:t>semble</w:t>
      </w:r>
      <w:proofErr w:type="spellEnd"/>
      <w:r w:rsidRPr="00FC044F">
        <w:rPr>
          <w:lang w:val="en-US"/>
        </w:rPr>
        <w:t xml:space="preserve"> </w:t>
      </w:r>
      <w:proofErr w:type="spellStart"/>
      <w:r w:rsidRPr="00FC044F">
        <w:rPr>
          <w:lang w:val="en-US"/>
        </w:rPr>
        <w:t>offrir</w:t>
      </w:r>
      <w:proofErr w:type="spellEnd"/>
      <w:r w:rsidRPr="00FC044F">
        <w:rPr>
          <w:lang w:val="en-US"/>
        </w:rPr>
        <w:t xml:space="preserve"> aux </w:t>
      </w:r>
      <w:proofErr w:type="spellStart"/>
      <w:r w:rsidRPr="00FC044F">
        <w:rPr>
          <w:lang w:val="en-US"/>
        </w:rPr>
        <w:t>étudiants</w:t>
      </w:r>
      <w:proofErr w:type="spellEnd"/>
      <w:r w:rsidRPr="00FC044F">
        <w:rPr>
          <w:lang w:val="en-US"/>
        </w:rPr>
        <w:t xml:space="preserve"> la </w:t>
      </w:r>
      <w:proofErr w:type="spellStart"/>
      <w:r w:rsidRPr="00FC044F">
        <w:rPr>
          <w:lang w:val="en-US"/>
        </w:rPr>
        <w:t>possibilité</w:t>
      </w:r>
      <w:proofErr w:type="spellEnd"/>
      <w:r w:rsidRPr="00FC044F">
        <w:rPr>
          <w:lang w:val="en-US"/>
        </w:rPr>
        <w:t xml:space="preserve"> </w:t>
      </w:r>
      <w:proofErr w:type="spellStart"/>
      <w:r w:rsidRPr="00FC044F">
        <w:rPr>
          <w:lang w:val="en-US"/>
        </w:rPr>
        <w:t>d'organiser</w:t>
      </w:r>
      <w:proofErr w:type="spellEnd"/>
      <w:r w:rsidRPr="00FC044F">
        <w:rPr>
          <w:lang w:val="en-US"/>
        </w:rPr>
        <w:t xml:space="preserve"> </w:t>
      </w:r>
      <w:proofErr w:type="spellStart"/>
      <w:r w:rsidRPr="00FC044F">
        <w:rPr>
          <w:lang w:val="en-US"/>
        </w:rPr>
        <w:t>leur</w:t>
      </w:r>
      <w:proofErr w:type="spellEnd"/>
      <w:r w:rsidRPr="00FC044F">
        <w:rPr>
          <w:lang w:val="en-US"/>
        </w:rPr>
        <w:t xml:space="preserve"> formation et </w:t>
      </w:r>
      <w:proofErr w:type="spellStart"/>
      <w:r w:rsidRPr="00FC044F">
        <w:rPr>
          <w:lang w:val="en-US"/>
        </w:rPr>
        <w:t>leur</w:t>
      </w:r>
      <w:proofErr w:type="spellEnd"/>
      <w:r w:rsidRPr="00FC044F">
        <w:rPr>
          <w:lang w:val="en-US"/>
        </w:rPr>
        <w:t xml:space="preserve"> temps </w:t>
      </w:r>
      <w:proofErr w:type="spellStart"/>
      <w:r w:rsidRPr="00FC044F">
        <w:rPr>
          <w:lang w:val="en-US"/>
        </w:rPr>
        <w:t>d'étude</w:t>
      </w:r>
      <w:proofErr w:type="spellEnd"/>
      <w:r w:rsidRPr="00FC044F">
        <w:rPr>
          <w:lang w:val="en-US"/>
        </w:rPr>
        <w:t xml:space="preserve"> de manière plus </w:t>
      </w:r>
      <w:proofErr w:type="spellStart"/>
      <w:r w:rsidRPr="00FC044F">
        <w:rPr>
          <w:lang w:val="en-US"/>
        </w:rPr>
        <w:t>indépendante</w:t>
      </w:r>
      <w:proofErr w:type="spellEnd"/>
      <w:r w:rsidRPr="00FC044F">
        <w:rPr>
          <w:lang w:val="en-US"/>
        </w:rPr>
        <w:t xml:space="preserve">, </w:t>
      </w:r>
      <w:proofErr w:type="spellStart"/>
      <w:r w:rsidRPr="00FC044F">
        <w:rPr>
          <w:lang w:val="en-US"/>
        </w:rPr>
        <w:t>une</w:t>
      </w:r>
      <w:proofErr w:type="spellEnd"/>
      <w:r w:rsidRPr="00FC044F">
        <w:rPr>
          <w:lang w:val="en-US"/>
        </w:rPr>
        <w:t xml:space="preserve"> surcharge de </w:t>
      </w:r>
      <w:proofErr w:type="spellStart"/>
      <w:r w:rsidRPr="00FC044F">
        <w:rPr>
          <w:lang w:val="en-US"/>
        </w:rPr>
        <w:t>tâches</w:t>
      </w:r>
      <w:proofErr w:type="spellEnd"/>
      <w:r w:rsidRPr="00FC044F">
        <w:rPr>
          <w:lang w:val="en-US"/>
        </w:rPr>
        <w:t xml:space="preserve"> et de devoirs </w:t>
      </w:r>
      <w:proofErr w:type="spellStart"/>
      <w:r w:rsidRPr="00FC044F">
        <w:rPr>
          <w:lang w:val="en-US"/>
        </w:rPr>
        <w:t>peut</w:t>
      </w:r>
      <w:proofErr w:type="spellEnd"/>
      <w:r w:rsidRPr="00FC044F">
        <w:rPr>
          <w:lang w:val="en-US"/>
        </w:rPr>
        <w:t xml:space="preserve"> </w:t>
      </w:r>
      <w:proofErr w:type="spellStart"/>
      <w:r w:rsidRPr="00FC044F">
        <w:rPr>
          <w:lang w:val="en-US"/>
        </w:rPr>
        <w:lastRenderedPageBreak/>
        <w:t>entraîner</w:t>
      </w:r>
      <w:proofErr w:type="spellEnd"/>
      <w:r w:rsidRPr="00FC044F">
        <w:rPr>
          <w:lang w:val="en-US"/>
        </w:rPr>
        <w:t xml:space="preserve"> </w:t>
      </w:r>
      <w:proofErr w:type="spellStart"/>
      <w:r w:rsidRPr="00FC044F">
        <w:rPr>
          <w:lang w:val="en-US"/>
        </w:rPr>
        <w:t>une</w:t>
      </w:r>
      <w:proofErr w:type="spellEnd"/>
      <w:r w:rsidRPr="00FC044F">
        <w:rPr>
          <w:lang w:val="en-US"/>
        </w:rPr>
        <w:t xml:space="preserve"> frustration de </w:t>
      </w:r>
      <w:proofErr w:type="spellStart"/>
      <w:r w:rsidRPr="00FC044F">
        <w:rPr>
          <w:lang w:val="en-US"/>
        </w:rPr>
        <w:t>leur</w:t>
      </w:r>
      <w:proofErr w:type="spellEnd"/>
      <w:r w:rsidRPr="00FC044F">
        <w:rPr>
          <w:lang w:val="en-US"/>
        </w:rPr>
        <w:t xml:space="preserve"> </w:t>
      </w:r>
      <w:proofErr w:type="spellStart"/>
      <w:r w:rsidRPr="00FC044F">
        <w:rPr>
          <w:lang w:val="en-US"/>
        </w:rPr>
        <w:t>autonomie</w:t>
      </w:r>
      <w:proofErr w:type="spellEnd"/>
      <w:r w:rsidRPr="00FC044F">
        <w:rPr>
          <w:lang w:val="en-US"/>
        </w:rPr>
        <w:t xml:space="preserve">. </w:t>
      </w:r>
      <w:proofErr w:type="spellStart"/>
      <w:r w:rsidRPr="00FC044F">
        <w:rPr>
          <w:lang w:val="en-US"/>
        </w:rPr>
        <w:t>En</w:t>
      </w:r>
      <w:proofErr w:type="spellEnd"/>
      <w:r w:rsidRPr="00FC044F">
        <w:rPr>
          <w:lang w:val="en-US"/>
        </w:rPr>
        <w:t xml:space="preserve"> particulier </w:t>
      </w:r>
      <w:proofErr w:type="spellStart"/>
      <w:r w:rsidRPr="00FC044F">
        <w:rPr>
          <w:lang w:val="en-US"/>
        </w:rPr>
        <w:t>lorsqu'il</w:t>
      </w:r>
      <w:proofErr w:type="spellEnd"/>
      <w:r w:rsidRPr="00FC044F">
        <w:rPr>
          <w:lang w:val="en-US"/>
        </w:rPr>
        <w:t xml:space="preserve"> y a un manque de participation, les </w:t>
      </w:r>
      <w:proofErr w:type="spellStart"/>
      <w:r w:rsidRPr="00FC044F">
        <w:rPr>
          <w:lang w:val="en-US"/>
        </w:rPr>
        <w:t>étudiants</w:t>
      </w:r>
      <w:proofErr w:type="spellEnd"/>
      <w:r w:rsidRPr="00FC044F">
        <w:rPr>
          <w:lang w:val="en-US"/>
        </w:rPr>
        <w:t xml:space="preserve"> </w:t>
      </w:r>
      <w:proofErr w:type="spellStart"/>
      <w:r w:rsidRPr="00FC044F">
        <w:rPr>
          <w:lang w:val="en-US"/>
        </w:rPr>
        <w:t>peuvent</w:t>
      </w:r>
      <w:proofErr w:type="spellEnd"/>
      <w:r w:rsidRPr="00FC044F">
        <w:rPr>
          <w:lang w:val="en-US"/>
        </w:rPr>
        <w:t xml:space="preserve"> </w:t>
      </w:r>
      <w:proofErr w:type="spellStart"/>
      <w:r w:rsidRPr="00FC044F">
        <w:rPr>
          <w:lang w:val="en-US"/>
        </w:rPr>
        <w:t>avoir</w:t>
      </w:r>
      <w:proofErr w:type="spellEnd"/>
      <w:r w:rsidRPr="00FC044F">
        <w:rPr>
          <w:lang w:val="en-US"/>
        </w:rPr>
        <w:t xml:space="preserve"> </w:t>
      </w:r>
      <w:proofErr w:type="spellStart"/>
      <w:r w:rsidRPr="00FC044F">
        <w:rPr>
          <w:lang w:val="en-US"/>
        </w:rPr>
        <w:t>l'impression</w:t>
      </w:r>
      <w:proofErr w:type="spellEnd"/>
      <w:r w:rsidRPr="00FC044F">
        <w:rPr>
          <w:lang w:val="en-US"/>
        </w:rPr>
        <w:t xml:space="preserve"> de devoir se </w:t>
      </w:r>
      <w:proofErr w:type="spellStart"/>
      <w:r w:rsidRPr="00FC044F">
        <w:rPr>
          <w:lang w:val="en-US"/>
        </w:rPr>
        <w:t>précipiter</w:t>
      </w:r>
      <w:proofErr w:type="spellEnd"/>
      <w:r w:rsidRPr="00FC044F">
        <w:rPr>
          <w:lang w:val="en-US"/>
        </w:rPr>
        <w:t xml:space="preserve"> </w:t>
      </w:r>
      <w:proofErr w:type="spellStart"/>
      <w:r w:rsidRPr="00FC044F">
        <w:rPr>
          <w:lang w:val="en-US"/>
        </w:rPr>
        <w:t>d'une</w:t>
      </w:r>
      <w:proofErr w:type="spellEnd"/>
      <w:r w:rsidRPr="00FC044F">
        <w:rPr>
          <w:lang w:val="en-US"/>
        </w:rPr>
        <w:t xml:space="preserve"> </w:t>
      </w:r>
      <w:proofErr w:type="spellStart"/>
      <w:r w:rsidRPr="00FC044F">
        <w:rPr>
          <w:lang w:val="en-US"/>
        </w:rPr>
        <w:t>tâche</w:t>
      </w:r>
      <w:proofErr w:type="spellEnd"/>
      <w:r w:rsidRPr="00FC044F">
        <w:rPr>
          <w:lang w:val="en-US"/>
        </w:rPr>
        <w:t xml:space="preserve"> </w:t>
      </w:r>
      <w:proofErr w:type="spellStart"/>
      <w:r w:rsidRPr="00FC044F">
        <w:rPr>
          <w:lang w:val="en-US"/>
        </w:rPr>
        <w:t>obligatoire</w:t>
      </w:r>
      <w:proofErr w:type="spellEnd"/>
      <w:r w:rsidRPr="00FC044F">
        <w:rPr>
          <w:lang w:val="en-US"/>
        </w:rPr>
        <w:t xml:space="preserve"> à </w:t>
      </w:r>
      <w:proofErr w:type="spellStart"/>
      <w:r w:rsidRPr="00FC044F">
        <w:rPr>
          <w:lang w:val="en-US"/>
        </w:rPr>
        <w:t>une</w:t>
      </w:r>
      <w:proofErr w:type="spellEnd"/>
      <w:r w:rsidRPr="00FC044F">
        <w:rPr>
          <w:lang w:val="en-US"/>
        </w:rPr>
        <w:t xml:space="preserve"> </w:t>
      </w:r>
      <w:proofErr w:type="spellStart"/>
      <w:r w:rsidRPr="00FC044F">
        <w:rPr>
          <w:lang w:val="en-US"/>
        </w:rPr>
        <w:t>autre</w:t>
      </w:r>
      <w:proofErr w:type="spellEnd"/>
      <w:r w:rsidRPr="00FC044F">
        <w:rPr>
          <w:lang w:val="en-US"/>
        </w:rPr>
        <w:t xml:space="preserve"> et </w:t>
      </w:r>
      <w:proofErr w:type="spellStart"/>
      <w:r w:rsidRPr="00FC044F">
        <w:rPr>
          <w:lang w:val="en-US"/>
        </w:rPr>
        <w:t>peuvent</w:t>
      </w:r>
      <w:proofErr w:type="spellEnd"/>
      <w:r w:rsidRPr="00FC044F">
        <w:rPr>
          <w:lang w:val="en-US"/>
        </w:rPr>
        <w:t xml:space="preserve"> vivre </w:t>
      </w:r>
      <w:proofErr w:type="spellStart"/>
      <w:r w:rsidRPr="00FC044F">
        <w:rPr>
          <w:lang w:val="en-US"/>
        </w:rPr>
        <w:t>l'apprentissage</w:t>
      </w:r>
      <w:proofErr w:type="spellEnd"/>
      <w:r w:rsidRPr="00FC044F">
        <w:rPr>
          <w:lang w:val="en-US"/>
        </w:rPr>
        <w:t xml:space="preserve"> à distance </w:t>
      </w:r>
      <w:proofErr w:type="spellStart"/>
      <w:r w:rsidRPr="00FC044F">
        <w:rPr>
          <w:lang w:val="en-US"/>
        </w:rPr>
        <w:t>davantage</w:t>
      </w:r>
      <w:proofErr w:type="spellEnd"/>
      <w:r w:rsidRPr="00FC044F">
        <w:rPr>
          <w:lang w:val="en-US"/>
        </w:rPr>
        <w:t xml:space="preserve"> </w:t>
      </w:r>
      <w:proofErr w:type="spellStart"/>
      <w:r w:rsidRPr="00FC044F">
        <w:rPr>
          <w:lang w:val="en-US"/>
        </w:rPr>
        <w:t>comme</w:t>
      </w:r>
      <w:proofErr w:type="spellEnd"/>
      <w:r w:rsidRPr="00FC044F">
        <w:rPr>
          <w:lang w:val="en-US"/>
        </w:rPr>
        <w:t xml:space="preserve"> </w:t>
      </w:r>
      <w:proofErr w:type="spellStart"/>
      <w:r w:rsidRPr="00FC044F">
        <w:rPr>
          <w:lang w:val="en-US"/>
        </w:rPr>
        <w:t>une</w:t>
      </w:r>
      <w:proofErr w:type="spellEnd"/>
      <w:r w:rsidRPr="00FC044F">
        <w:rPr>
          <w:lang w:val="en-US"/>
        </w:rPr>
        <w:t xml:space="preserve"> camisole de force dans </w:t>
      </w:r>
      <w:proofErr w:type="spellStart"/>
      <w:r w:rsidRPr="00FC044F">
        <w:rPr>
          <w:lang w:val="en-US"/>
        </w:rPr>
        <w:t>laquelle</w:t>
      </w:r>
      <w:proofErr w:type="spellEnd"/>
      <w:r w:rsidRPr="00FC044F">
        <w:rPr>
          <w:lang w:val="en-US"/>
        </w:rPr>
        <w:t xml:space="preserve"> </w:t>
      </w:r>
      <w:proofErr w:type="spellStart"/>
      <w:r w:rsidRPr="00FC044F">
        <w:rPr>
          <w:lang w:val="en-US"/>
        </w:rPr>
        <w:t>ils</w:t>
      </w:r>
      <w:proofErr w:type="spellEnd"/>
      <w:r w:rsidRPr="00FC044F">
        <w:rPr>
          <w:lang w:val="en-US"/>
        </w:rPr>
        <w:t xml:space="preserve"> </w:t>
      </w:r>
      <w:proofErr w:type="spellStart"/>
      <w:r w:rsidRPr="00FC044F">
        <w:rPr>
          <w:lang w:val="en-US"/>
        </w:rPr>
        <w:t>sont</w:t>
      </w:r>
      <w:proofErr w:type="spellEnd"/>
      <w:r w:rsidRPr="00FC044F">
        <w:rPr>
          <w:lang w:val="en-US"/>
        </w:rPr>
        <w:t xml:space="preserve"> </w:t>
      </w:r>
      <w:proofErr w:type="spellStart"/>
      <w:r w:rsidRPr="00FC044F">
        <w:rPr>
          <w:lang w:val="en-US"/>
        </w:rPr>
        <w:t>poussés</w:t>
      </w:r>
      <w:proofErr w:type="spellEnd"/>
      <w:r w:rsidRPr="00FC044F">
        <w:rPr>
          <w:lang w:val="en-US"/>
        </w:rPr>
        <w:t xml:space="preserve">. </w:t>
      </w:r>
      <w:proofErr w:type="spellStart"/>
      <w:r w:rsidRPr="00FC044F">
        <w:rPr>
          <w:lang w:val="en-US"/>
        </w:rPr>
        <w:t>Deuxièmement</w:t>
      </w:r>
      <w:proofErr w:type="spellEnd"/>
      <w:r w:rsidRPr="00FC044F">
        <w:rPr>
          <w:lang w:val="en-US"/>
        </w:rPr>
        <w:t xml:space="preserve">, il y a le </w:t>
      </w:r>
      <w:proofErr w:type="spellStart"/>
      <w:r w:rsidRPr="00FC044F">
        <w:rPr>
          <w:lang w:val="en-US"/>
        </w:rPr>
        <w:t>besoin</w:t>
      </w:r>
      <w:proofErr w:type="spellEnd"/>
      <w:r w:rsidRPr="00FC044F">
        <w:rPr>
          <w:lang w:val="en-US"/>
        </w:rPr>
        <w:t xml:space="preserve"> de </w:t>
      </w:r>
      <w:proofErr w:type="spellStart"/>
      <w:r w:rsidRPr="00FC044F">
        <w:rPr>
          <w:lang w:val="en-US"/>
        </w:rPr>
        <w:t>connexion</w:t>
      </w:r>
      <w:proofErr w:type="spellEnd"/>
      <w:r w:rsidR="00E371B5" w:rsidRPr="00FC044F">
        <w:rPr>
          <w:lang w:val="en-US"/>
        </w:rPr>
        <w:t xml:space="preserve"> avec autrui</w:t>
      </w:r>
      <w:r w:rsidRPr="00FC044F">
        <w:rPr>
          <w:lang w:val="en-US"/>
        </w:rPr>
        <w:t xml:space="preserve">. </w:t>
      </w:r>
      <w:proofErr w:type="spellStart"/>
      <w:r w:rsidRPr="00FC044F">
        <w:rPr>
          <w:lang w:val="en-US"/>
        </w:rPr>
        <w:t>Lorsque</w:t>
      </w:r>
      <w:proofErr w:type="spellEnd"/>
      <w:r w:rsidRPr="00FC044F">
        <w:rPr>
          <w:lang w:val="en-US"/>
        </w:rPr>
        <w:t xml:space="preserve"> </w:t>
      </w:r>
      <w:proofErr w:type="spellStart"/>
      <w:r w:rsidRPr="00FC044F">
        <w:rPr>
          <w:lang w:val="en-US"/>
        </w:rPr>
        <w:t>cette</w:t>
      </w:r>
      <w:proofErr w:type="spellEnd"/>
      <w:r w:rsidRPr="00FC044F">
        <w:rPr>
          <w:lang w:val="en-US"/>
        </w:rPr>
        <w:t xml:space="preserve"> condition </w:t>
      </w:r>
      <w:proofErr w:type="spellStart"/>
      <w:r w:rsidRPr="00FC044F">
        <w:rPr>
          <w:lang w:val="en-US"/>
        </w:rPr>
        <w:t>est</w:t>
      </w:r>
      <w:proofErr w:type="spellEnd"/>
      <w:r w:rsidRPr="00FC044F">
        <w:rPr>
          <w:lang w:val="en-US"/>
        </w:rPr>
        <w:t xml:space="preserve"> </w:t>
      </w:r>
      <w:proofErr w:type="spellStart"/>
      <w:r w:rsidRPr="00FC044F">
        <w:rPr>
          <w:lang w:val="en-US"/>
        </w:rPr>
        <w:t>remplie</w:t>
      </w:r>
      <w:proofErr w:type="spellEnd"/>
      <w:r w:rsidRPr="00FC044F">
        <w:rPr>
          <w:lang w:val="en-US"/>
        </w:rPr>
        <w:t xml:space="preserve">, les </w:t>
      </w:r>
      <w:proofErr w:type="spellStart"/>
      <w:r w:rsidRPr="00FC044F">
        <w:rPr>
          <w:lang w:val="en-US"/>
        </w:rPr>
        <w:t>étudiants</w:t>
      </w:r>
      <w:proofErr w:type="spellEnd"/>
      <w:r w:rsidRPr="00FC044F">
        <w:rPr>
          <w:lang w:val="en-US"/>
        </w:rPr>
        <w:t xml:space="preserve"> </w:t>
      </w:r>
      <w:proofErr w:type="spellStart"/>
      <w:r w:rsidRPr="00FC044F">
        <w:rPr>
          <w:lang w:val="en-US"/>
        </w:rPr>
        <w:t>ont</w:t>
      </w:r>
      <w:proofErr w:type="spellEnd"/>
      <w:r w:rsidRPr="00FC044F">
        <w:rPr>
          <w:lang w:val="en-US"/>
        </w:rPr>
        <w:t xml:space="preserve"> un contact </w:t>
      </w:r>
      <w:proofErr w:type="spellStart"/>
      <w:r w:rsidRPr="00FC044F">
        <w:rPr>
          <w:lang w:val="en-US"/>
        </w:rPr>
        <w:t>chaleureux</w:t>
      </w:r>
      <w:proofErr w:type="spellEnd"/>
      <w:r w:rsidRPr="00FC044F">
        <w:rPr>
          <w:lang w:val="en-US"/>
        </w:rPr>
        <w:t xml:space="preserve"> et </w:t>
      </w:r>
      <w:proofErr w:type="spellStart"/>
      <w:r w:rsidRPr="00FC044F">
        <w:rPr>
          <w:lang w:val="en-US"/>
        </w:rPr>
        <w:t>encourageant</w:t>
      </w:r>
      <w:proofErr w:type="spellEnd"/>
      <w:r w:rsidRPr="00FC044F">
        <w:rPr>
          <w:lang w:val="en-US"/>
        </w:rPr>
        <w:t xml:space="preserve"> avec les </w:t>
      </w:r>
      <w:proofErr w:type="spellStart"/>
      <w:r w:rsidRPr="00FC044F">
        <w:rPr>
          <w:lang w:val="en-US"/>
        </w:rPr>
        <w:t>autres</w:t>
      </w:r>
      <w:proofErr w:type="spellEnd"/>
      <w:r w:rsidRPr="00FC044F">
        <w:rPr>
          <w:lang w:val="en-US"/>
        </w:rPr>
        <w:t xml:space="preserve">, tant avec </w:t>
      </w:r>
      <w:proofErr w:type="spellStart"/>
      <w:r w:rsidRPr="00FC044F">
        <w:rPr>
          <w:lang w:val="en-US"/>
        </w:rPr>
        <w:t>leurs</w:t>
      </w:r>
      <w:proofErr w:type="spellEnd"/>
      <w:r w:rsidRPr="00FC044F">
        <w:rPr>
          <w:lang w:val="en-US"/>
        </w:rPr>
        <w:t xml:space="preserve"> </w:t>
      </w:r>
      <w:proofErr w:type="spellStart"/>
      <w:r w:rsidRPr="00FC044F">
        <w:rPr>
          <w:lang w:val="en-US"/>
        </w:rPr>
        <w:t>camarades</w:t>
      </w:r>
      <w:proofErr w:type="spellEnd"/>
      <w:r w:rsidRPr="00FC044F">
        <w:rPr>
          <w:lang w:val="en-US"/>
        </w:rPr>
        <w:t xml:space="preserve"> </w:t>
      </w:r>
      <w:proofErr w:type="spellStart"/>
      <w:r w:rsidRPr="00FC044F">
        <w:rPr>
          <w:lang w:val="en-US"/>
        </w:rPr>
        <w:t>qu'avec</w:t>
      </w:r>
      <w:proofErr w:type="spellEnd"/>
      <w:r w:rsidRPr="00FC044F">
        <w:rPr>
          <w:lang w:val="en-US"/>
        </w:rPr>
        <w:t xml:space="preserve"> les </w:t>
      </w:r>
      <w:proofErr w:type="spellStart"/>
      <w:r w:rsidR="00E371B5" w:rsidRPr="00FC044F">
        <w:rPr>
          <w:lang w:val="en-US"/>
        </w:rPr>
        <w:t>professeurs</w:t>
      </w:r>
      <w:proofErr w:type="spellEnd"/>
      <w:r w:rsidRPr="00FC044F">
        <w:rPr>
          <w:lang w:val="en-US"/>
        </w:rPr>
        <w:t xml:space="preserve">. </w:t>
      </w:r>
      <w:proofErr w:type="spellStart"/>
      <w:r w:rsidRPr="00FC044F">
        <w:rPr>
          <w:lang w:val="en-US"/>
        </w:rPr>
        <w:t>Lorsque</w:t>
      </w:r>
      <w:proofErr w:type="spellEnd"/>
      <w:r w:rsidRPr="00FC044F">
        <w:rPr>
          <w:lang w:val="en-US"/>
        </w:rPr>
        <w:t xml:space="preserve"> </w:t>
      </w:r>
      <w:proofErr w:type="spellStart"/>
      <w:r w:rsidRPr="00FC044F">
        <w:rPr>
          <w:lang w:val="en-US"/>
        </w:rPr>
        <w:t>ce</w:t>
      </w:r>
      <w:proofErr w:type="spellEnd"/>
      <w:r w:rsidRPr="00FC044F">
        <w:rPr>
          <w:lang w:val="en-US"/>
        </w:rPr>
        <w:t xml:space="preserve"> </w:t>
      </w:r>
      <w:proofErr w:type="spellStart"/>
      <w:r w:rsidRPr="00FC044F">
        <w:rPr>
          <w:lang w:val="en-US"/>
        </w:rPr>
        <w:t>besoin</w:t>
      </w:r>
      <w:proofErr w:type="spellEnd"/>
      <w:r w:rsidRPr="00FC044F">
        <w:rPr>
          <w:lang w:val="en-US"/>
        </w:rPr>
        <w:t xml:space="preserve"> </w:t>
      </w:r>
      <w:proofErr w:type="spellStart"/>
      <w:r w:rsidRPr="00FC044F">
        <w:rPr>
          <w:lang w:val="en-US"/>
        </w:rPr>
        <w:t>est</w:t>
      </w:r>
      <w:proofErr w:type="spellEnd"/>
      <w:r w:rsidRPr="00FC044F">
        <w:rPr>
          <w:lang w:val="en-US"/>
        </w:rPr>
        <w:t xml:space="preserve"> </w:t>
      </w:r>
      <w:proofErr w:type="spellStart"/>
      <w:r w:rsidRPr="00FC044F">
        <w:rPr>
          <w:lang w:val="en-US"/>
        </w:rPr>
        <w:t>frustré</w:t>
      </w:r>
      <w:proofErr w:type="spellEnd"/>
      <w:r w:rsidRPr="00FC044F">
        <w:rPr>
          <w:lang w:val="en-US"/>
        </w:rPr>
        <w:t xml:space="preserve">, les </w:t>
      </w:r>
      <w:proofErr w:type="spellStart"/>
      <w:r w:rsidRPr="00FC044F">
        <w:rPr>
          <w:lang w:val="en-US"/>
        </w:rPr>
        <w:t>élèves</w:t>
      </w:r>
      <w:proofErr w:type="spellEnd"/>
      <w:r w:rsidRPr="00FC044F">
        <w:rPr>
          <w:lang w:val="en-US"/>
        </w:rPr>
        <w:t xml:space="preserve"> se </w:t>
      </w:r>
      <w:proofErr w:type="spellStart"/>
      <w:r w:rsidRPr="00FC044F">
        <w:rPr>
          <w:lang w:val="en-US"/>
        </w:rPr>
        <w:t>sentent</w:t>
      </w:r>
      <w:proofErr w:type="spellEnd"/>
      <w:r w:rsidRPr="00FC044F">
        <w:rPr>
          <w:lang w:val="en-US"/>
        </w:rPr>
        <w:t xml:space="preserve"> </w:t>
      </w:r>
      <w:proofErr w:type="spellStart"/>
      <w:r w:rsidRPr="00FC044F">
        <w:rPr>
          <w:lang w:val="en-US"/>
        </w:rPr>
        <w:t>seuls</w:t>
      </w:r>
      <w:proofErr w:type="spellEnd"/>
      <w:r w:rsidRPr="00FC044F">
        <w:rPr>
          <w:lang w:val="en-US"/>
        </w:rPr>
        <w:t xml:space="preserve"> et </w:t>
      </w:r>
      <w:proofErr w:type="spellStart"/>
      <w:r w:rsidRPr="00FC044F">
        <w:rPr>
          <w:lang w:val="en-US"/>
        </w:rPr>
        <w:t>isolés</w:t>
      </w:r>
      <w:proofErr w:type="spellEnd"/>
      <w:r w:rsidRPr="00FC044F">
        <w:rPr>
          <w:lang w:val="en-US"/>
        </w:rPr>
        <w:t xml:space="preserve">. </w:t>
      </w:r>
      <w:proofErr w:type="spellStart"/>
      <w:r w:rsidRPr="00FC044F">
        <w:rPr>
          <w:lang w:val="en-US"/>
        </w:rPr>
        <w:t>L'isolement</w:t>
      </w:r>
      <w:proofErr w:type="spellEnd"/>
      <w:r w:rsidRPr="00FC044F">
        <w:rPr>
          <w:lang w:val="en-US"/>
        </w:rPr>
        <w:t xml:space="preserve"> et le manque </w:t>
      </w:r>
      <w:proofErr w:type="spellStart"/>
      <w:r w:rsidRPr="00FC044F">
        <w:rPr>
          <w:lang w:val="en-US"/>
        </w:rPr>
        <w:t>d'occasion</w:t>
      </w:r>
      <w:r w:rsidR="00E371B5" w:rsidRPr="00FC044F">
        <w:rPr>
          <w:lang w:val="en-US"/>
        </w:rPr>
        <w:t>s</w:t>
      </w:r>
      <w:proofErr w:type="spellEnd"/>
      <w:r w:rsidRPr="00FC044F">
        <w:rPr>
          <w:lang w:val="en-US"/>
        </w:rPr>
        <w:t xml:space="preserve"> de se </w:t>
      </w:r>
      <w:proofErr w:type="spellStart"/>
      <w:r w:rsidRPr="00FC044F">
        <w:rPr>
          <w:lang w:val="en-US"/>
        </w:rPr>
        <w:t>retrouver</w:t>
      </w:r>
      <w:proofErr w:type="spellEnd"/>
      <w:r w:rsidRPr="00FC044F">
        <w:rPr>
          <w:lang w:val="en-US"/>
        </w:rPr>
        <w:t xml:space="preserve"> </w:t>
      </w:r>
      <w:proofErr w:type="spellStart"/>
      <w:r w:rsidRPr="00FC044F">
        <w:rPr>
          <w:lang w:val="en-US"/>
        </w:rPr>
        <w:t>physiquement</w:t>
      </w:r>
      <w:proofErr w:type="spellEnd"/>
      <w:r w:rsidRPr="00FC044F">
        <w:rPr>
          <w:lang w:val="en-US"/>
        </w:rPr>
        <w:t xml:space="preserve"> avec les </w:t>
      </w:r>
      <w:proofErr w:type="spellStart"/>
      <w:r w:rsidRPr="00FC044F">
        <w:rPr>
          <w:lang w:val="en-US"/>
        </w:rPr>
        <w:t>autres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et les </w:t>
      </w:r>
      <w:proofErr w:type="spellStart"/>
      <w:r w:rsidRPr="00FC044F">
        <w:rPr>
          <w:lang w:val="en-US"/>
        </w:rPr>
        <w:t>instructeurs</w:t>
      </w:r>
      <w:proofErr w:type="spellEnd"/>
      <w:r w:rsidRPr="00FC044F">
        <w:rPr>
          <w:lang w:val="en-US"/>
        </w:rPr>
        <w:t xml:space="preserve"> </w:t>
      </w:r>
      <w:proofErr w:type="spellStart"/>
      <w:r w:rsidRPr="00FC044F">
        <w:rPr>
          <w:lang w:val="en-US"/>
        </w:rPr>
        <w:t>encouragent</w:t>
      </w:r>
      <w:proofErr w:type="spellEnd"/>
      <w:r w:rsidRPr="00FC044F">
        <w:rPr>
          <w:lang w:val="en-US"/>
        </w:rPr>
        <w:t xml:space="preserve"> </w:t>
      </w:r>
      <w:proofErr w:type="spellStart"/>
      <w:r w:rsidRPr="00FC044F">
        <w:rPr>
          <w:lang w:val="en-US"/>
        </w:rPr>
        <w:t>cette</w:t>
      </w:r>
      <w:proofErr w:type="spellEnd"/>
      <w:r w:rsidRPr="00FC044F">
        <w:rPr>
          <w:lang w:val="en-US"/>
        </w:rPr>
        <w:t xml:space="preserve"> frustration du </w:t>
      </w:r>
      <w:proofErr w:type="spellStart"/>
      <w:r w:rsidRPr="00FC044F">
        <w:rPr>
          <w:lang w:val="en-US"/>
        </w:rPr>
        <w:t>besoin</w:t>
      </w:r>
      <w:proofErr w:type="spellEnd"/>
      <w:r w:rsidRPr="00FC044F">
        <w:rPr>
          <w:lang w:val="en-US"/>
        </w:rPr>
        <w:t xml:space="preserve"> de </w:t>
      </w:r>
      <w:proofErr w:type="spellStart"/>
      <w:r w:rsidRPr="00FC044F">
        <w:rPr>
          <w:lang w:val="en-US"/>
        </w:rPr>
        <w:t>connexion</w:t>
      </w:r>
      <w:proofErr w:type="spellEnd"/>
      <w:r w:rsidRPr="00FC044F">
        <w:rPr>
          <w:lang w:val="en-US"/>
        </w:rPr>
        <w:t xml:space="preserve">. </w:t>
      </w:r>
      <w:proofErr w:type="spellStart"/>
      <w:r w:rsidRPr="00FC044F">
        <w:rPr>
          <w:lang w:val="en-US"/>
        </w:rPr>
        <w:t>Enfin</w:t>
      </w:r>
      <w:proofErr w:type="spellEnd"/>
      <w:r w:rsidRPr="00FC044F">
        <w:rPr>
          <w:lang w:val="en-US"/>
        </w:rPr>
        <w:t xml:space="preserve">, il y a le </w:t>
      </w:r>
      <w:proofErr w:type="spellStart"/>
      <w:r w:rsidRPr="00FC044F">
        <w:rPr>
          <w:lang w:val="en-US"/>
        </w:rPr>
        <w:t>besoin</w:t>
      </w:r>
      <w:proofErr w:type="spellEnd"/>
      <w:r w:rsidRPr="00FC044F">
        <w:rPr>
          <w:lang w:val="en-US"/>
        </w:rPr>
        <w:t xml:space="preserve"> de </w:t>
      </w:r>
      <w:proofErr w:type="spellStart"/>
      <w:r w:rsidRPr="00FC044F">
        <w:rPr>
          <w:lang w:val="en-US"/>
        </w:rPr>
        <w:t>compétence</w:t>
      </w:r>
      <w:proofErr w:type="spellEnd"/>
      <w:r w:rsidRPr="00FC044F">
        <w:rPr>
          <w:lang w:val="en-US"/>
        </w:rPr>
        <w:t xml:space="preserve">. </w:t>
      </w:r>
      <w:proofErr w:type="spellStart"/>
      <w:r w:rsidRPr="00FC044F">
        <w:rPr>
          <w:lang w:val="en-US"/>
        </w:rPr>
        <w:t>Lorsque</w:t>
      </w:r>
      <w:proofErr w:type="spellEnd"/>
      <w:r w:rsidRPr="00FC044F">
        <w:rPr>
          <w:lang w:val="en-US"/>
        </w:rPr>
        <w:t xml:space="preserve"> </w:t>
      </w:r>
      <w:proofErr w:type="spellStart"/>
      <w:r w:rsidRPr="00FC044F">
        <w:rPr>
          <w:lang w:val="en-US"/>
        </w:rPr>
        <w:t>ce</w:t>
      </w:r>
      <w:proofErr w:type="spellEnd"/>
      <w:r w:rsidRPr="00FC044F">
        <w:rPr>
          <w:lang w:val="en-US"/>
        </w:rPr>
        <w:t xml:space="preserve"> </w:t>
      </w:r>
      <w:proofErr w:type="spellStart"/>
      <w:r w:rsidRPr="00FC044F">
        <w:rPr>
          <w:lang w:val="en-US"/>
        </w:rPr>
        <w:t>besoin</w:t>
      </w:r>
      <w:proofErr w:type="spellEnd"/>
      <w:r w:rsidRPr="00FC044F">
        <w:rPr>
          <w:lang w:val="en-US"/>
        </w:rPr>
        <w:t xml:space="preserve"> </w:t>
      </w:r>
      <w:proofErr w:type="spellStart"/>
      <w:r w:rsidRPr="00FC044F">
        <w:rPr>
          <w:lang w:val="en-US"/>
        </w:rPr>
        <w:t>est</w:t>
      </w:r>
      <w:proofErr w:type="spellEnd"/>
      <w:r w:rsidRPr="00FC044F">
        <w:rPr>
          <w:lang w:val="en-US"/>
        </w:rPr>
        <w:t xml:space="preserve"> </w:t>
      </w:r>
      <w:proofErr w:type="spellStart"/>
      <w:r w:rsidRPr="00FC044F">
        <w:rPr>
          <w:lang w:val="en-US"/>
        </w:rPr>
        <w:t>satisfait</w:t>
      </w:r>
      <w:proofErr w:type="spellEnd"/>
      <w:r w:rsidRPr="00FC044F">
        <w:rPr>
          <w:lang w:val="en-US"/>
        </w:rPr>
        <w:t xml:space="preserve">, les </w:t>
      </w:r>
      <w:proofErr w:type="spellStart"/>
      <w:r w:rsidRPr="00FC044F">
        <w:rPr>
          <w:lang w:val="en-US"/>
        </w:rPr>
        <w:t>élèves</w:t>
      </w:r>
      <w:proofErr w:type="spellEnd"/>
      <w:r w:rsidRPr="00FC044F">
        <w:rPr>
          <w:lang w:val="en-US"/>
        </w:rPr>
        <w:t xml:space="preserve"> </w:t>
      </w:r>
      <w:proofErr w:type="spellStart"/>
      <w:r w:rsidRPr="00FC044F">
        <w:rPr>
          <w:lang w:val="en-US"/>
        </w:rPr>
        <w:t>sentent</w:t>
      </w:r>
      <w:proofErr w:type="spellEnd"/>
      <w:r w:rsidRPr="00FC044F">
        <w:rPr>
          <w:lang w:val="en-US"/>
        </w:rPr>
        <w:t xml:space="preserve"> </w:t>
      </w:r>
      <w:proofErr w:type="spellStart"/>
      <w:r w:rsidRPr="00FC044F">
        <w:rPr>
          <w:lang w:val="en-US"/>
        </w:rPr>
        <w:t>qu'ils</w:t>
      </w:r>
      <w:proofErr w:type="spellEnd"/>
      <w:r w:rsidRPr="00FC044F">
        <w:rPr>
          <w:lang w:val="en-US"/>
        </w:rPr>
        <w:t xml:space="preserve"> </w:t>
      </w:r>
      <w:proofErr w:type="spellStart"/>
      <w:r w:rsidRPr="00FC044F">
        <w:rPr>
          <w:lang w:val="en-US"/>
        </w:rPr>
        <w:t>peuvent</w:t>
      </w:r>
      <w:proofErr w:type="spellEnd"/>
      <w:r w:rsidRPr="00FC044F">
        <w:rPr>
          <w:lang w:val="en-US"/>
        </w:rPr>
        <w:t xml:space="preserve"> faire face aux </w:t>
      </w:r>
      <w:proofErr w:type="spellStart"/>
      <w:r w:rsidRPr="00FC044F">
        <w:rPr>
          <w:lang w:val="en-US"/>
        </w:rPr>
        <w:t>défis</w:t>
      </w:r>
      <w:proofErr w:type="spellEnd"/>
      <w:r w:rsidRPr="00FC044F">
        <w:rPr>
          <w:lang w:val="en-US"/>
        </w:rPr>
        <w:t xml:space="preserve"> </w:t>
      </w:r>
      <w:proofErr w:type="spellStart"/>
      <w:r w:rsidRPr="00FC044F">
        <w:rPr>
          <w:lang w:val="en-US"/>
        </w:rPr>
        <w:t>scolaires</w:t>
      </w:r>
      <w:proofErr w:type="spellEnd"/>
      <w:r w:rsidRPr="00FC044F">
        <w:rPr>
          <w:lang w:val="en-US"/>
        </w:rPr>
        <w:t xml:space="preserve"> et se </w:t>
      </w:r>
      <w:proofErr w:type="spellStart"/>
      <w:r w:rsidRPr="00FC044F">
        <w:rPr>
          <w:lang w:val="en-US"/>
        </w:rPr>
        <w:t>sentent</w:t>
      </w:r>
      <w:proofErr w:type="spellEnd"/>
      <w:r w:rsidRPr="00FC044F">
        <w:rPr>
          <w:lang w:val="en-US"/>
        </w:rPr>
        <w:t xml:space="preserve"> </w:t>
      </w:r>
      <w:proofErr w:type="spellStart"/>
      <w:r w:rsidRPr="00FC044F">
        <w:rPr>
          <w:lang w:val="en-US"/>
        </w:rPr>
        <w:t>compétents</w:t>
      </w:r>
      <w:proofErr w:type="spellEnd"/>
      <w:r w:rsidRPr="00FC044F">
        <w:rPr>
          <w:lang w:val="en-US"/>
        </w:rPr>
        <w:t xml:space="preserve"> pour </w:t>
      </w:r>
      <w:proofErr w:type="spellStart"/>
      <w:r w:rsidRPr="00FC044F">
        <w:rPr>
          <w:lang w:val="en-US"/>
        </w:rPr>
        <w:t>atteindre</w:t>
      </w:r>
      <w:proofErr w:type="spellEnd"/>
      <w:r w:rsidRPr="00FC044F">
        <w:rPr>
          <w:lang w:val="en-US"/>
        </w:rPr>
        <w:t xml:space="preserve"> les </w:t>
      </w:r>
      <w:proofErr w:type="spellStart"/>
      <w:r w:rsidRPr="00FC044F">
        <w:rPr>
          <w:lang w:val="en-US"/>
        </w:rPr>
        <w:t>objectifs</w:t>
      </w:r>
      <w:proofErr w:type="spellEnd"/>
      <w:r w:rsidRPr="00FC044F">
        <w:rPr>
          <w:lang w:val="en-US"/>
        </w:rPr>
        <w:t xml:space="preserve"> </w:t>
      </w:r>
      <w:proofErr w:type="spellStart"/>
      <w:r w:rsidRPr="00FC044F">
        <w:rPr>
          <w:lang w:val="en-US"/>
        </w:rPr>
        <w:t>fixés</w:t>
      </w:r>
      <w:proofErr w:type="spellEnd"/>
      <w:r w:rsidRPr="00FC044F">
        <w:rPr>
          <w:lang w:val="en-US"/>
        </w:rPr>
        <w:t xml:space="preserve">. </w:t>
      </w:r>
      <w:proofErr w:type="spellStart"/>
      <w:r w:rsidRPr="00FC044F">
        <w:rPr>
          <w:lang w:val="en-US"/>
        </w:rPr>
        <w:t>En</w:t>
      </w:r>
      <w:proofErr w:type="spellEnd"/>
      <w:r w:rsidRPr="00FC044F">
        <w:rPr>
          <w:lang w:val="en-US"/>
        </w:rPr>
        <w:t xml:space="preserve"> revanche, </w:t>
      </w:r>
      <w:proofErr w:type="spellStart"/>
      <w:r w:rsidRPr="00FC044F">
        <w:rPr>
          <w:lang w:val="en-US"/>
        </w:rPr>
        <w:t>si</w:t>
      </w:r>
      <w:proofErr w:type="spellEnd"/>
      <w:r w:rsidRPr="00FC044F">
        <w:rPr>
          <w:lang w:val="en-US"/>
        </w:rPr>
        <w:t xml:space="preserve"> </w:t>
      </w:r>
      <w:proofErr w:type="spellStart"/>
      <w:r w:rsidRPr="00FC044F">
        <w:rPr>
          <w:lang w:val="en-US"/>
        </w:rPr>
        <w:t>ce</w:t>
      </w:r>
      <w:proofErr w:type="spellEnd"/>
      <w:r w:rsidRPr="00FC044F">
        <w:rPr>
          <w:lang w:val="en-US"/>
        </w:rPr>
        <w:t xml:space="preserve"> </w:t>
      </w:r>
      <w:proofErr w:type="spellStart"/>
      <w:r w:rsidRPr="00FC044F">
        <w:rPr>
          <w:lang w:val="en-US"/>
        </w:rPr>
        <w:t>besoin</w:t>
      </w:r>
      <w:proofErr w:type="spellEnd"/>
      <w:r w:rsidRPr="00FC044F">
        <w:rPr>
          <w:lang w:val="en-US"/>
        </w:rPr>
        <w:t xml:space="preserve"> </w:t>
      </w:r>
      <w:proofErr w:type="spellStart"/>
      <w:r w:rsidRPr="00FC044F">
        <w:rPr>
          <w:lang w:val="en-US"/>
        </w:rPr>
        <w:t>est</w:t>
      </w:r>
      <w:proofErr w:type="spellEnd"/>
      <w:r w:rsidRPr="00FC044F">
        <w:rPr>
          <w:lang w:val="en-US"/>
        </w:rPr>
        <w:t xml:space="preserve"> </w:t>
      </w:r>
      <w:proofErr w:type="spellStart"/>
      <w:r w:rsidRPr="00FC044F">
        <w:rPr>
          <w:lang w:val="en-US"/>
        </w:rPr>
        <w:t>frustré</w:t>
      </w:r>
      <w:proofErr w:type="spellEnd"/>
      <w:r w:rsidRPr="00FC044F">
        <w:rPr>
          <w:lang w:val="en-US"/>
        </w:rPr>
        <w:t xml:space="preserve">, les </w:t>
      </w:r>
      <w:proofErr w:type="spellStart"/>
      <w:r w:rsidRPr="00FC044F">
        <w:rPr>
          <w:lang w:val="en-US"/>
        </w:rPr>
        <w:t>élèves</w:t>
      </w:r>
      <w:proofErr w:type="spellEnd"/>
      <w:r w:rsidRPr="00FC044F">
        <w:rPr>
          <w:lang w:val="en-US"/>
        </w:rPr>
        <w:t xml:space="preserve"> </w:t>
      </w:r>
      <w:proofErr w:type="spellStart"/>
      <w:r w:rsidRPr="00FC044F">
        <w:rPr>
          <w:lang w:val="en-US"/>
        </w:rPr>
        <w:t>ont</w:t>
      </w:r>
      <w:proofErr w:type="spellEnd"/>
      <w:r w:rsidRPr="00FC044F">
        <w:rPr>
          <w:lang w:val="en-US"/>
        </w:rPr>
        <w:t xml:space="preserve"> le sentiment </w:t>
      </w:r>
      <w:proofErr w:type="spellStart"/>
      <w:r w:rsidRPr="00FC044F">
        <w:rPr>
          <w:lang w:val="en-US"/>
        </w:rPr>
        <w:t>d'avoir</w:t>
      </w:r>
      <w:proofErr w:type="spellEnd"/>
      <w:r w:rsidRPr="00FC044F">
        <w:rPr>
          <w:lang w:val="en-US"/>
        </w:rPr>
        <w:t xml:space="preserve"> </w:t>
      </w:r>
      <w:proofErr w:type="spellStart"/>
      <w:r w:rsidRPr="00FC044F">
        <w:rPr>
          <w:lang w:val="en-US"/>
        </w:rPr>
        <w:t>échoué</w:t>
      </w:r>
      <w:proofErr w:type="spellEnd"/>
      <w:r w:rsidRPr="00FC044F">
        <w:rPr>
          <w:lang w:val="en-US"/>
        </w:rPr>
        <w:t xml:space="preserve">. Ce </w:t>
      </w:r>
      <w:proofErr w:type="spellStart"/>
      <w:r w:rsidRPr="00FC044F">
        <w:rPr>
          <w:lang w:val="en-US"/>
        </w:rPr>
        <w:t>risque</w:t>
      </w:r>
      <w:proofErr w:type="spellEnd"/>
      <w:r w:rsidRPr="00FC044F">
        <w:rPr>
          <w:lang w:val="en-US"/>
        </w:rPr>
        <w:t xml:space="preserve"> </w:t>
      </w:r>
      <w:proofErr w:type="spellStart"/>
      <w:r w:rsidRPr="00FC044F">
        <w:rPr>
          <w:lang w:val="en-US"/>
        </w:rPr>
        <w:t>s'accroît</w:t>
      </w:r>
      <w:proofErr w:type="spellEnd"/>
      <w:r w:rsidRPr="00FC044F">
        <w:rPr>
          <w:lang w:val="en-US"/>
        </w:rPr>
        <w:t xml:space="preserve"> </w:t>
      </w:r>
      <w:proofErr w:type="spellStart"/>
      <w:r w:rsidRPr="00FC044F">
        <w:rPr>
          <w:lang w:val="en-US"/>
        </w:rPr>
        <w:t>lorsqu'on</w:t>
      </w:r>
      <w:proofErr w:type="spellEnd"/>
      <w:r w:rsidRPr="00FC044F">
        <w:rPr>
          <w:lang w:val="en-US"/>
        </w:rPr>
        <w:t xml:space="preserve"> ne </w:t>
      </w:r>
      <w:proofErr w:type="spellStart"/>
      <w:r w:rsidRPr="00FC044F">
        <w:rPr>
          <w:lang w:val="en-US"/>
        </w:rPr>
        <w:t>sait</w:t>
      </w:r>
      <w:proofErr w:type="spellEnd"/>
      <w:r w:rsidRPr="00FC044F">
        <w:rPr>
          <w:lang w:val="en-US"/>
        </w:rPr>
        <w:t xml:space="preserve"> pas </w:t>
      </w:r>
      <w:proofErr w:type="spellStart"/>
      <w:r w:rsidRPr="00FC044F">
        <w:rPr>
          <w:lang w:val="en-US"/>
        </w:rPr>
        <w:t>exactement</w:t>
      </w:r>
      <w:proofErr w:type="spellEnd"/>
      <w:r w:rsidRPr="00FC044F">
        <w:rPr>
          <w:lang w:val="en-US"/>
        </w:rPr>
        <w:t xml:space="preserve"> </w:t>
      </w:r>
      <w:proofErr w:type="spellStart"/>
      <w:r w:rsidRPr="00FC044F">
        <w:rPr>
          <w:lang w:val="en-US"/>
        </w:rPr>
        <w:t>ce</w:t>
      </w:r>
      <w:proofErr w:type="spellEnd"/>
      <w:r w:rsidRPr="00FC044F">
        <w:rPr>
          <w:lang w:val="en-US"/>
        </w:rPr>
        <w:t xml:space="preserve"> </w:t>
      </w:r>
      <w:proofErr w:type="spellStart"/>
      <w:r w:rsidRPr="00FC044F">
        <w:rPr>
          <w:lang w:val="en-US"/>
        </w:rPr>
        <w:t>qu'il</w:t>
      </w:r>
      <w:proofErr w:type="spellEnd"/>
      <w:r w:rsidRPr="00FC044F">
        <w:rPr>
          <w:lang w:val="en-US"/>
        </w:rPr>
        <w:t xml:space="preserve"> faut savoir, </w:t>
      </w:r>
      <w:proofErr w:type="spellStart"/>
      <w:r w:rsidRPr="00FC044F">
        <w:rPr>
          <w:lang w:val="en-US"/>
        </w:rPr>
        <w:t>lorsque</w:t>
      </w:r>
      <w:proofErr w:type="spellEnd"/>
      <w:r w:rsidRPr="00FC044F">
        <w:rPr>
          <w:lang w:val="en-US"/>
        </w:rPr>
        <w:t xml:space="preserve"> les </w:t>
      </w:r>
      <w:proofErr w:type="spellStart"/>
      <w:r w:rsidRPr="00FC044F">
        <w:rPr>
          <w:lang w:val="en-US"/>
        </w:rPr>
        <w:t>élèves</w:t>
      </w:r>
      <w:proofErr w:type="spellEnd"/>
      <w:r w:rsidRPr="00FC044F">
        <w:rPr>
          <w:lang w:val="en-US"/>
        </w:rPr>
        <w:t xml:space="preserve"> </w:t>
      </w:r>
      <w:proofErr w:type="spellStart"/>
      <w:r w:rsidRPr="00FC044F">
        <w:rPr>
          <w:lang w:val="en-US"/>
        </w:rPr>
        <w:t>ont</w:t>
      </w:r>
      <w:proofErr w:type="spellEnd"/>
      <w:r w:rsidRPr="00FC044F">
        <w:rPr>
          <w:lang w:val="en-US"/>
        </w:rPr>
        <w:t xml:space="preserve"> </w:t>
      </w:r>
      <w:proofErr w:type="spellStart"/>
      <w:r w:rsidRPr="00FC044F">
        <w:rPr>
          <w:lang w:val="en-US"/>
        </w:rPr>
        <w:t>l'impression</w:t>
      </w:r>
      <w:proofErr w:type="spellEnd"/>
      <w:r w:rsidRPr="00FC044F">
        <w:rPr>
          <w:lang w:val="en-US"/>
        </w:rPr>
        <w:t xml:space="preserve"> que la barre </w:t>
      </w:r>
      <w:proofErr w:type="spellStart"/>
      <w:r w:rsidRPr="00FC044F">
        <w:rPr>
          <w:lang w:val="en-US"/>
        </w:rPr>
        <w:t>est</w:t>
      </w:r>
      <w:proofErr w:type="spellEnd"/>
      <w:r w:rsidRPr="00FC044F">
        <w:rPr>
          <w:lang w:val="en-US"/>
        </w:rPr>
        <w:t xml:space="preserve"> </w:t>
      </w:r>
      <w:proofErr w:type="spellStart"/>
      <w:r w:rsidRPr="00FC044F">
        <w:rPr>
          <w:lang w:val="en-US"/>
        </w:rPr>
        <w:t>placée</w:t>
      </w:r>
      <w:proofErr w:type="spellEnd"/>
      <w:r w:rsidRPr="00FC044F">
        <w:rPr>
          <w:lang w:val="en-US"/>
        </w:rPr>
        <w:t xml:space="preserve"> </w:t>
      </w:r>
      <w:proofErr w:type="spellStart"/>
      <w:r w:rsidRPr="00FC044F">
        <w:rPr>
          <w:lang w:val="en-US"/>
        </w:rPr>
        <w:t>aussi</w:t>
      </w:r>
      <w:proofErr w:type="spellEnd"/>
      <w:r w:rsidRPr="00FC044F">
        <w:rPr>
          <w:lang w:val="en-US"/>
        </w:rPr>
        <w:t xml:space="preserve"> haut </w:t>
      </w:r>
      <w:proofErr w:type="spellStart"/>
      <w:r w:rsidRPr="00FC044F">
        <w:rPr>
          <w:lang w:val="en-US"/>
        </w:rPr>
        <w:t>qu'à</w:t>
      </w:r>
      <w:proofErr w:type="spellEnd"/>
      <w:r w:rsidRPr="00FC044F">
        <w:rPr>
          <w:lang w:val="en-US"/>
        </w:rPr>
        <w:t xml:space="preserve"> </w:t>
      </w:r>
      <w:proofErr w:type="spellStart"/>
      <w:r w:rsidRPr="00FC044F">
        <w:rPr>
          <w:lang w:val="en-US"/>
        </w:rPr>
        <w:t>une</w:t>
      </w:r>
      <w:proofErr w:type="spellEnd"/>
      <w:r w:rsidRPr="00FC044F">
        <w:rPr>
          <w:lang w:val="en-US"/>
        </w:rPr>
        <w:t xml:space="preserve"> époque </w:t>
      </w:r>
      <w:proofErr w:type="spellStart"/>
      <w:r w:rsidRPr="00FC044F">
        <w:rPr>
          <w:lang w:val="en-US"/>
        </w:rPr>
        <w:t>propice</w:t>
      </w:r>
      <w:proofErr w:type="spellEnd"/>
      <w:r w:rsidRPr="00FC044F">
        <w:rPr>
          <w:lang w:val="en-US"/>
        </w:rPr>
        <w:t xml:space="preserve">, et </w:t>
      </w:r>
      <w:proofErr w:type="spellStart"/>
      <w:r w:rsidRPr="00FC044F">
        <w:rPr>
          <w:lang w:val="en-US"/>
        </w:rPr>
        <w:t>lorsque</w:t>
      </w:r>
      <w:proofErr w:type="spellEnd"/>
      <w:r w:rsidRPr="00FC044F">
        <w:rPr>
          <w:lang w:val="en-US"/>
        </w:rPr>
        <w:t xml:space="preserve"> le volume des </w:t>
      </w:r>
      <w:proofErr w:type="spellStart"/>
      <w:r w:rsidRPr="00FC044F">
        <w:rPr>
          <w:lang w:val="en-US"/>
        </w:rPr>
        <w:t>tâches</w:t>
      </w:r>
      <w:proofErr w:type="spellEnd"/>
      <w:r w:rsidRPr="00FC044F">
        <w:rPr>
          <w:lang w:val="en-US"/>
        </w:rPr>
        <w:t xml:space="preserve"> et d</w:t>
      </w:r>
      <w:r w:rsidR="00E371B5" w:rsidRPr="00FC044F">
        <w:rPr>
          <w:lang w:val="en-US"/>
        </w:rPr>
        <w:t xml:space="preserve">e la matière </w:t>
      </w:r>
      <w:proofErr w:type="spellStart"/>
      <w:r w:rsidRPr="00FC044F">
        <w:rPr>
          <w:lang w:val="en-US"/>
        </w:rPr>
        <w:t>est</w:t>
      </w:r>
      <w:proofErr w:type="spellEnd"/>
      <w:r w:rsidRPr="00FC044F">
        <w:rPr>
          <w:lang w:val="en-US"/>
        </w:rPr>
        <w:t xml:space="preserve"> </w:t>
      </w:r>
      <w:proofErr w:type="spellStart"/>
      <w:r w:rsidRPr="00FC044F">
        <w:rPr>
          <w:lang w:val="en-US"/>
        </w:rPr>
        <w:t>écrasant</w:t>
      </w:r>
      <w:proofErr w:type="spellEnd"/>
      <w:r w:rsidRPr="00FC044F">
        <w:rPr>
          <w:lang w:val="en-US"/>
        </w:rPr>
        <w:t xml:space="preserve">. </w:t>
      </w:r>
    </w:p>
    <w:p w14:paraId="140851E5" w14:textId="77777777" w:rsidR="002F10B5" w:rsidRPr="00FC044F" w:rsidRDefault="002F10B5" w:rsidP="002F10B5">
      <w:pPr>
        <w:rPr>
          <w:lang w:val="en-US"/>
        </w:rPr>
      </w:pPr>
    </w:p>
    <w:p w14:paraId="1EFF8B15" w14:textId="3631A711" w:rsidR="002F10B5" w:rsidRPr="00FC044F" w:rsidRDefault="002F10B5" w:rsidP="002F10B5">
      <w:pPr>
        <w:rPr>
          <w:lang w:val="en-US"/>
        </w:rPr>
      </w:pPr>
      <w:proofErr w:type="spellStart"/>
      <w:r w:rsidRPr="00FC044F">
        <w:rPr>
          <w:lang w:val="en-US"/>
        </w:rPr>
        <w:t>Cet</w:t>
      </w:r>
      <w:r w:rsidR="00E371B5" w:rsidRPr="00FC044F">
        <w:rPr>
          <w:lang w:val="en-US"/>
        </w:rPr>
        <w:t>s</w:t>
      </w:r>
      <w:proofErr w:type="spellEnd"/>
      <w:r w:rsidR="00E371B5" w:rsidRPr="00FC044F">
        <w:rPr>
          <w:lang w:val="en-US"/>
        </w:rPr>
        <w:t xml:space="preserve"> trois </w:t>
      </w:r>
      <w:proofErr w:type="spellStart"/>
      <w:r w:rsidR="00E371B5" w:rsidRPr="00FC044F">
        <w:rPr>
          <w:lang w:val="en-US"/>
        </w:rPr>
        <w:t>besoins</w:t>
      </w:r>
      <w:proofErr w:type="spellEnd"/>
      <w:r w:rsidR="00E371B5" w:rsidRPr="00FC044F">
        <w:rPr>
          <w:lang w:val="en-US"/>
        </w:rPr>
        <w:t xml:space="preserve"> </w:t>
      </w:r>
      <w:r w:rsidRPr="00FC044F">
        <w:rPr>
          <w:lang w:val="en-US"/>
        </w:rPr>
        <w:t xml:space="preserve">de </w:t>
      </w:r>
      <w:proofErr w:type="spellStart"/>
      <w:r w:rsidRPr="00FC044F">
        <w:rPr>
          <w:lang w:val="en-US"/>
        </w:rPr>
        <w:t>l'étudiant</w:t>
      </w:r>
      <w:proofErr w:type="spellEnd"/>
      <w:r w:rsidRPr="00FC044F">
        <w:rPr>
          <w:lang w:val="en-US"/>
        </w:rPr>
        <w:t xml:space="preserve"> </w:t>
      </w:r>
      <w:proofErr w:type="spellStart"/>
      <w:r w:rsidRPr="00FC044F">
        <w:rPr>
          <w:lang w:val="en-US"/>
        </w:rPr>
        <w:t>est</w:t>
      </w:r>
      <w:proofErr w:type="spellEnd"/>
      <w:r w:rsidRPr="00FC044F">
        <w:rPr>
          <w:lang w:val="en-US"/>
        </w:rPr>
        <w:t xml:space="preserve"> important, car de </w:t>
      </w:r>
      <w:proofErr w:type="spellStart"/>
      <w:r w:rsidRPr="00FC044F">
        <w:rPr>
          <w:lang w:val="en-US"/>
        </w:rPr>
        <w:t>nombreuses</w:t>
      </w:r>
      <w:proofErr w:type="spellEnd"/>
      <w:r w:rsidRPr="00FC044F">
        <w:rPr>
          <w:lang w:val="en-US"/>
        </w:rPr>
        <w:t xml:space="preserve"> </w:t>
      </w:r>
      <w:proofErr w:type="spellStart"/>
      <w:r w:rsidRPr="00FC044F">
        <w:rPr>
          <w:lang w:val="en-US"/>
        </w:rPr>
        <w:t>recherches</w:t>
      </w:r>
      <w:proofErr w:type="spellEnd"/>
      <w:r w:rsidRPr="00FC044F">
        <w:rPr>
          <w:lang w:val="en-US"/>
        </w:rPr>
        <w:t xml:space="preserve"> </w:t>
      </w:r>
      <w:proofErr w:type="spellStart"/>
      <w:r w:rsidRPr="00FC044F">
        <w:rPr>
          <w:lang w:val="en-US"/>
        </w:rPr>
        <w:t>ont</w:t>
      </w:r>
      <w:proofErr w:type="spellEnd"/>
      <w:r w:rsidRPr="00FC044F">
        <w:rPr>
          <w:lang w:val="en-US"/>
        </w:rPr>
        <w:t xml:space="preserve"> </w:t>
      </w:r>
      <w:proofErr w:type="spellStart"/>
      <w:r w:rsidRPr="00FC044F">
        <w:rPr>
          <w:lang w:val="en-US"/>
        </w:rPr>
        <w:t>montré</w:t>
      </w:r>
      <w:proofErr w:type="spellEnd"/>
      <w:r w:rsidRPr="00FC044F">
        <w:rPr>
          <w:lang w:val="en-US"/>
        </w:rPr>
        <w:t xml:space="preserve"> que les </w:t>
      </w:r>
      <w:proofErr w:type="spellStart"/>
      <w:r w:rsidRPr="00FC044F">
        <w:rPr>
          <w:lang w:val="en-US"/>
        </w:rPr>
        <w:t>étudiants</w:t>
      </w:r>
      <w:proofErr w:type="spellEnd"/>
      <w:r w:rsidRPr="00FC044F">
        <w:rPr>
          <w:lang w:val="en-US"/>
        </w:rPr>
        <w:t xml:space="preserve"> </w:t>
      </w:r>
      <w:proofErr w:type="spellStart"/>
      <w:r w:rsidRPr="00FC044F">
        <w:rPr>
          <w:lang w:val="en-US"/>
        </w:rPr>
        <w:t>dont</w:t>
      </w:r>
      <w:proofErr w:type="spellEnd"/>
      <w:r w:rsidRPr="00FC044F">
        <w:rPr>
          <w:lang w:val="en-US"/>
        </w:rPr>
        <w:t xml:space="preserve"> </w:t>
      </w:r>
      <w:r w:rsidR="00E371B5" w:rsidRPr="00FC044F">
        <w:rPr>
          <w:lang w:val="en-US"/>
        </w:rPr>
        <w:t xml:space="preserve">les trois </w:t>
      </w:r>
      <w:proofErr w:type="spellStart"/>
      <w:r w:rsidR="00E371B5" w:rsidRPr="00FC044F">
        <w:rPr>
          <w:lang w:val="en-US"/>
        </w:rPr>
        <w:t>besoins</w:t>
      </w:r>
      <w:proofErr w:type="spellEnd"/>
      <w:r w:rsidR="00E371B5" w:rsidRPr="00FC044F">
        <w:rPr>
          <w:lang w:val="en-US"/>
        </w:rPr>
        <w:t xml:space="preserve"> </w:t>
      </w:r>
      <w:proofErr w:type="spellStart"/>
      <w:r w:rsidR="00E371B5" w:rsidRPr="00FC044F">
        <w:rPr>
          <w:lang w:val="en-US"/>
        </w:rPr>
        <w:t>ont</w:t>
      </w:r>
      <w:proofErr w:type="spellEnd"/>
      <w:r w:rsidRPr="00FC044F">
        <w:rPr>
          <w:lang w:val="en-US"/>
        </w:rPr>
        <w:t xml:space="preserve"> </w:t>
      </w:r>
      <w:proofErr w:type="spellStart"/>
      <w:r w:rsidRPr="00FC044F">
        <w:rPr>
          <w:lang w:val="en-US"/>
        </w:rPr>
        <w:t>été</w:t>
      </w:r>
      <w:proofErr w:type="spellEnd"/>
      <w:r w:rsidRPr="00FC044F">
        <w:rPr>
          <w:lang w:val="en-US"/>
        </w:rPr>
        <w:t xml:space="preserve"> </w:t>
      </w:r>
      <w:proofErr w:type="spellStart"/>
      <w:r w:rsidRPr="00FC044F">
        <w:rPr>
          <w:lang w:val="en-US"/>
        </w:rPr>
        <w:t>respecté</w:t>
      </w:r>
      <w:r w:rsidR="00E371B5" w:rsidRPr="00FC044F">
        <w:rPr>
          <w:lang w:val="en-US"/>
        </w:rPr>
        <w:t>s</w:t>
      </w:r>
      <w:proofErr w:type="spellEnd"/>
      <w:r w:rsidRPr="00FC044F">
        <w:rPr>
          <w:lang w:val="en-US"/>
        </w:rPr>
        <w:t xml:space="preserve"> se </w:t>
      </w:r>
      <w:proofErr w:type="spellStart"/>
      <w:r w:rsidRPr="00FC044F">
        <w:rPr>
          <w:lang w:val="en-US"/>
        </w:rPr>
        <w:t>sentent</w:t>
      </w:r>
      <w:proofErr w:type="spellEnd"/>
      <w:r w:rsidRPr="00FC044F">
        <w:rPr>
          <w:lang w:val="en-US"/>
        </w:rPr>
        <w:t xml:space="preserve"> </w:t>
      </w:r>
      <w:proofErr w:type="spellStart"/>
      <w:r w:rsidRPr="00FC044F">
        <w:rPr>
          <w:lang w:val="en-US"/>
        </w:rPr>
        <w:t>mieux</w:t>
      </w:r>
      <w:proofErr w:type="spellEnd"/>
      <w:r w:rsidRPr="00FC044F">
        <w:rPr>
          <w:lang w:val="en-US"/>
        </w:rPr>
        <w:t xml:space="preserve"> dans </w:t>
      </w:r>
      <w:proofErr w:type="spellStart"/>
      <w:r w:rsidRPr="00FC044F">
        <w:rPr>
          <w:lang w:val="en-US"/>
        </w:rPr>
        <w:t>leur</w:t>
      </w:r>
      <w:proofErr w:type="spellEnd"/>
      <w:r w:rsidRPr="00FC044F">
        <w:rPr>
          <w:lang w:val="en-US"/>
        </w:rPr>
        <w:t xml:space="preserve"> </w:t>
      </w:r>
      <w:proofErr w:type="spellStart"/>
      <w:r w:rsidRPr="00FC044F">
        <w:rPr>
          <w:lang w:val="en-US"/>
        </w:rPr>
        <w:t>peau</w:t>
      </w:r>
      <w:proofErr w:type="spellEnd"/>
      <w:r w:rsidRPr="00FC044F">
        <w:rPr>
          <w:lang w:val="en-US"/>
        </w:rPr>
        <w:t xml:space="preserve"> et </w:t>
      </w:r>
      <w:proofErr w:type="spellStart"/>
      <w:r w:rsidRPr="00FC044F">
        <w:rPr>
          <w:lang w:val="en-US"/>
        </w:rPr>
        <w:t>sont</w:t>
      </w:r>
      <w:proofErr w:type="spellEnd"/>
      <w:r w:rsidRPr="00FC044F">
        <w:rPr>
          <w:lang w:val="en-US"/>
        </w:rPr>
        <w:t xml:space="preserve"> plus </w:t>
      </w:r>
      <w:proofErr w:type="spellStart"/>
      <w:r w:rsidRPr="00FC044F">
        <w:rPr>
          <w:lang w:val="en-US"/>
        </w:rPr>
        <w:t>engagés</w:t>
      </w:r>
      <w:proofErr w:type="spellEnd"/>
      <w:r w:rsidRPr="00FC044F">
        <w:rPr>
          <w:lang w:val="en-US"/>
        </w:rPr>
        <w:t xml:space="preserve"> dans </w:t>
      </w:r>
      <w:proofErr w:type="spellStart"/>
      <w:r w:rsidRPr="00FC044F">
        <w:rPr>
          <w:lang w:val="en-US"/>
        </w:rPr>
        <w:t>leurs</w:t>
      </w:r>
      <w:proofErr w:type="spellEnd"/>
      <w:r w:rsidRPr="00FC044F">
        <w:rPr>
          <w:lang w:val="en-US"/>
        </w:rPr>
        <w:t xml:space="preserve"> études1</w:t>
      </w:r>
      <w:r w:rsidRPr="00FC044F">
        <w:rPr>
          <w:vertAlign w:val="superscript"/>
          <w:lang w:val="en-US"/>
        </w:rPr>
        <w:t>,2,3</w:t>
      </w:r>
      <w:r w:rsidRPr="00FC044F">
        <w:rPr>
          <w:lang w:val="en-US"/>
        </w:rPr>
        <w:t xml:space="preserve">. Les </w:t>
      </w:r>
      <w:proofErr w:type="spellStart"/>
      <w:r w:rsidRPr="00FC044F">
        <w:rPr>
          <w:lang w:val="en-US"/>
        </w:rPr>
        <w:t>résultats</w:t>
      </w:r>
      <w:proofErr w:type="spellEnd"/>
      <w:r w:rsidRPr="00FC044F">
        <w:rPr>
          <w:lang w:val="en-US"/>
        </w:rPr>
        <w:t xml:space="preserve"> de </w:t>
      </w:r>
      <w:proofErr w:type="spellStart"/>
      <w:r w:rsidRPr="00FC044F">
        <w:rPr>
          <w:lang w:val="en-US"/>
        </w:rPr>
        <w:t>cette</w:t>
      </w:r>
      <w:proofErr w:type="spellEnd"/>
      <w:r w:rsidRPr="00FC044F">
        <w:rPr>
          <w:lang w:val="en-US"/>
        </w:rPr>
        <w:t xml:space="preserve"> étude </w:t>
      </w:r>
      <w:proofErr w:type="spellStart"/>
      <w:r w:rsidRPr="00FC044F">
        <w:rPr>
          <w:lang w:val="en-US"/>
        </w:rPr>
        <w:t>montrent</w:t>
      </w:r>
      <w:proofErr w:type="spellEnd"/>
      <w:r w:rsidRPr="00FC044F">
        <w:rPr>
          <w:lang w:val="en-US"/>
        </w:rPr>
        <w:t xml:space="preserve"> </w:t>
      </w:r>
      <w:proofErr w:type="spellStart"/>
      <w:r w:rsidRPr="00FC044F">
        <w:rPr>
          <w:lang w:val="en-US"/>
        </w:rPr>
        <w:t>également</w:t>
      </w:r>
      <w:proofErr w:type="spellEnd"/>
      <w:r w:rsidRPr="00FC044F">
        <w:rPr>
          <w:lang w:val="en-US"/>
        </w:rPr>
        <w:t xml:space="preserve"> que la satisfaction des </w:t>
      </w:r>
      <w:proofErr w:type="spellStart"/>
      <w:r w:rsidRPr="00FC044F">
        <w:rPr>
          <w:lang w:val="en-US"/>
        </w:rPr>
        <w:t>besoins</w:t>
      </w:r>
      <w:proofErr w:type="spellEnd"/>
      <w:r w:rsidRPr="00FC044F">
        <w:rPr>
          <w:lang w:val="en-US"/>
        </w:rPr>
        <w:t xml:space="preserve"> </w:t>
      </w:r>
      <w:proofErr w:type="spellStart"/>
      <w:r w:rsidRPr="00FC044F">
        <w:rPr>
          <w:lang w:val="en-US"/>
        </w:rPr>
        <w:t>favorise</w:t>
      </w:r>
      <w:proofErr w:type="spellEnd"/>
      <w:r w:rsidRPr="00FC044F">
        <w:rPr>
          <w:lang w:val="en-US"/>
        </w:rPr>
        <w:t xml:space="preserve"> la </w:t>
      </w:r>
      <w:proofErr w:type="spellStart"/>
      <w:r w:rsidRPr="00FC044F">
        <w:rPr>
          <w:lang w:val="en-US"/>
        </w:rPr>
        <w:t>santé</w:t>
      </w:r>
      <w:proofErr w:type="spellEnd"/>
      <w:r w:rsidRPr="00FC044F">
        <w:rPr>
          <w:lang w:val="en-US"/>
        </w:rPr>
        <w:t xml:space="preserve"> </w:t>
      </w:r>
      <w:proofErr w:type="spellStart"/>
      <w:r w:rsidRPr="00FC044F">
        <w:rPr>
          <w:lang w:val="en-US"/>
        </w:rPr>
        <w:t>mentale</w:t>
      </w:r>
      <w:proofErr w:type="spellEnd"/>
      <w:r w:rsidRPr="00FC044F">
        <w:rPr>
          <w:lang w:val="en-US"/>
        </w:rPr>
        <w:t xml:space="preserve"> et la </w:t>
      </w:r>
      <w:proofErr w:type="spellStart"/>
      <w:r w:rsidRPr="00FC044F">
        <w:rPr>
          <w:lang w:val="en-US"/>
        </w:rPr>
        <w:t>résilience</w:t>
      </w:r>
      <w:proofErr w:type="spellEnd"/>
      <w:r w:rsidRPr="00FC044F">
        <w:rPr>
          <w:lang w:val="en-US"/>
        </w:rPr>
        <w:t xml:space="preserve"> des </w:t>
      </w:r>
      <w:proofErr w:type="spellStart"/>
      <w:r w:rsidRPr="00FC044F">
        <w:rPr>
          <w:lang w:val="en-US"/>
        </w:rPr>
        <w:t>étudiants</w:t>
      </w:r>
      <w:proofErr w:type="spellEnd"/>
      <w:r w:rsidRPr="00FC044F">
        <w:rPr>
          <w:lang w:val="en-US"/>
        </w:rPr>
        <w:t xml:space="preserve">. Les </w:t>
      </w:r>
      <w:proofErr w:type="spellStart"/>
      <w:r w:rsidRPr="00FC044F">
        <w:rPr>
          <w:lang w:val="en-US"/>
        </w:rPr>
        <w:t>étudiants</w:t>
      </w:r>
      <w:proofErr w:type="spellEnd"/>
      <w:r w:rsidRPr="00FC044F">
        <w:rPr>
          <w:lang w:val="en-US"/>
        </w:rPr>
        <w:t xml:space="preserve"> </w:t>
      </w:r>
      <w:proofErr w:type="spellStart"/>
      <w:r w:rsidRPr="00FC044F">
        <w:rPr>
          <w:lang w:val="en-US"/>
        </w:rPr>
        <w:t>ayant</w:t>
      </w:r>
      <w:proofErr w:type="spellEnd"/>
      <w:r w:rsidRPr="00FC044F">
        <w:rPr>
          <w:lang w:val="en-US"/>
        </w:rPr>
        <w:t xml:space="preserve"> un </w:t>
      </w:r>
      <w:proofErr w:type="spellStart"/>
      <w:r w:rsidRPr="00FC044F">
        <w:rPr>
          <w:lang w:val="en-US"/>
        </w:rPr>
        <w:t>faible</w:t>
      </w:r>
      <w:proofErr w:type="spellEnd"/>
      <w:r w:rsidRPr="00FC044F">
        <w:rPr>
          <w:lang w:val="en-US"/>
        </w:rPr>
        <w:t xml:space="preserve"> score </w:t>
      </w:r>
      <w:r w:rsidR="00E371B5" w:rsidRPr="00FC044F">
        <w:rPr>
          <w:lang w:val="en-US"/>
        </w:rPr>
        <w:t xml:space="preserve">sur </w:t>
      </w:r>
      <w:proofErr w:type="spellStart"/>
      <w:r w:rsidR="00E371B5" w:rsidRPr="00FC044F">
        <w:rPr>
          <w:lang w:val="en-US"/>
        </w:rPr>
        <w:t>ces</w:t>
      </w:r>
      <w:proofErr w:type="spellEnd"/>
      <w:r w:rsidR="00E371B5" w:rsidRPr="00FC044F">
        <w:rPr>
          <w:lang w:val="en-US"/>
        </w:rPr>
        <w:t xml:space="preserve"> </w:t>
      </w:r>
      <w:proofErr w:type="spellStart"/>
      <w:r w:rsidR="00E371B5" w:rsidRPr="00FC044F">
        <w:rPr>
          <w:lang w:val="en-US"/>
        </w:rPr>
        <w:t>besoins</w:t>
      </w:r>
      <w:proofErr w:type="spellEnd"/>
      <w:r w:rsidRPr="00FC044F">
        <w:rPr>
          <w:lang w:val="en-US"/>
        </w:rPr>
        <w:t xml:space="preserve"> </w:t>
      </w:r>
      <w:proofErr w:type="spellStart"/>
      <w:r w:rsidRPr="00FC044F">
        <w:rPr>
          <w:lang w:val="en-US"/>
        </w:rPr>
        <w:t>rapportent</w:t>
      </w:r>
      <w:proofErr w:type="spellEnd"/>
      <w:r w:rsidRPr="00FC044F">
        <w:rPr>
          <w:lang w:val="en-US"/>
        </w:rPr>
        <w:t xml:space="preserve"> plus de </w:t>
      </w:r>
      <w:proofErr w:type="spellStart"/>
      <w:r w:rsidRPr="00FC044F">
        <w:rPr>
          <w:lang w:val="en-US"/>
        </w:rPr>
        <w:t>symptômes</w:t>
      </w:r>
      <w:proofErr w:type="spellEnd"/>
      <w:r w:rsidRPr="00FC044F">
        <w:rPr>
          <w:lang w:val="en-US"/>
        </w:rPr>
        <w:t xml:space="preserve"> de </w:t>
      </w:r>
      <w:proofErr w:type="spellStart"/>
      <w:r w:rsidRPr="00FC044F">
        <w:rPr>
          <w:lang w:val="en-US"/>
        </w:rPr>
        <w:t>dépression</w:t>
      </w:r>
      <w:proofErr w:type="spellEnd"/>
      <w:r w:rsidRPr="00FC044F">
        <w:rPr>
          <w:lang w:val="en-US"/>
        </w:rPr>
        <w:t xml:space="preserve"> et </w:t>
      </w:r>
      <w:proofErr w:type="spellStart"/>
      <w:r w:rsidRPr="00FC044F">
        <w:rPr>
          <w:lang w:val="en-US"/>
        </w:rPr>
        <w:t>d'anxiété</w:t>
      </w:r>
      <w:proofErr w:type="spellEnd"/>
      <w:r w:rsidRPr="00FC044F">
        <w:rPr>
          <w:lang w:val="en-US"/>
        </w:rPr>
        <w:t xml:space="preserve"> et </w:t>
      </w:r>
      <w:proofErr w:type="spellStart"/>
      <w:r w:rsidRPr="00FC044F">
        <w:rPr>
          <w:lang w:val="en-US"/>
        </w:rPr>
        <w:t>vivent</w:t>
      </w:r>
      <w:proofErr w:type="spellEnd"/>
      <w:r w:rsidRPr="00FC044F">
        <w:rPr>
          <w:lang w:val="en-US"/>
        </w:rPr>
        <w:t xml:space="preserve"> </w:t>
      </w:r>
      <w:proofErr w:type="spellStart"/>
      <w:r w:rsidRPr="00FC044F">
        <w:rPr>
          <w:lang w:val="en-US"/>
        </w:rPr>
        <w:t>cela</w:t>
      </w:r>
      <w:proofErr w:type="spellEnd"/>
      <w:r w:rsidRPr="00FC044F">
        <w:rPr>
          <w:lang w:val="en-US"/>
        </w:rPr>
        <w:t xml:space="preserve"> </w:t>
      </w:r>
      <w:proofErr w:type="spellStart"/>
      <w:r w:rsidRPr="00FC044F">
        <w:rPr>
          <w:lang w:val="en-US"/>
        </w:rPr>
        <w:t>davantage</w:t>
      </w:r>
      <w:proofErr w:type="spellEnd"/>
      <w:r w:rsidRPr="00FC044F">
        <w:rPr>
          <w:lang w:val="en-US"/>
        </w:rPr>
        <w:t xml:space="preserve"> </w:t>
      </w:r>
      <w:proofErr w:type="spellStart"/>
      <w:r w:rsidRPr="00FC044F">
        <w:rPr>
          <w:lang w:val="en-US"/>
        </w:rPr>
        <w:t>comme</w:t>
      </w:r>
      <w:proofErr w:type="spellEnd"/>
      <w:r w:rsidRPr="00FC044F">
        <w:rPr>
          <w:lang w:val="en-US"/>
        </w:rPr>
        <w:t xml:space="preserve"> un obstacle à la </w:t>
      </w:r>
      <w:proofErr w:type="spellStart"/>
      <w:r w:rsidRPr="00FC044F">
        <w:rPr>
          <w:lang w:val="en-US"/>
        </w:rPr>
        <w:t>réussite</w:t>
      </w:r>
      <w:proofErr w:type="spellEnd"/>
      <w:r w:rsidRPr="00FC044F">
        <w:rPr>
          <w:lang w:val="en-US"/>
        </w:rPr>
        <w:t xml:space="preserve"> de </w:t>
      </w:r>
      <w:proofErr w:type="spellStart"/>
      <w:r w:rsidRPr="00FC044F">
        <w:rPr>
          <w:lang w:val="en-US"/>
        </w:rPr>
        <w:t>l'année</w:t>
      </w:r>
      <w:proofErr w:type="spellEnd"/>
      <w:r w:rsidRPr="00FC044F">
        <w:rPr>
          <w:lang w:val="en-US"/>
        </w:rPr>
        <w:t xml:space="preserve"> </w:t>
      </w:r>
      <w:proofErr w:type="spellStart"/>
      <w:r w:rsidRPr="00FC044F">
        <w:rPr>
          <w:lang w:val="en-US"/>
        </w:rPr>
        <w:t>universitaire</w:t>
      </w:r>
      <w:proofErr w:type="spellEnd"/>
      <w:r w:rsidRPr="00FC044F">
        <w:rPr>
          <w:lang w:val="en-US"/>
        </w:rPr>
        <w:t xml:space="preserve">. De plus, </w:t>
      </w:r>
      <w:proofErr w:type="spellStart"/>
      <w:r w:rsidRPr="00FC044F">
        <w:rPr>
          <w:lang w:val="en-US"/>
        </w:rPr>
        <w:t>ces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w:t>
      </w:r>
      <w:proofErr w:type="spellStart"/>
      <w:r w:rsidRPr="00FC044F">
        <w:rPr>
          <w:lang w:val="en-US"/>
        </w:rPr>
        <w:t>montrent</w:t>
      </w:r>
      <w:proofErr w:type="spellEnd"/>
      <w:r w:rsidRPr="00FC044F">
        <w:rPr>
          <w:lang w:val="en-US"/>
        </w:rPr>
        <w:t xml:space="preserve"> plus de </w:t>
      </w:r>
      <w:proofErr w:type="spellStart"/>
      <w:r w:rsidRPr="00FC044F">
        <w:rPr>
          <w:lang w:val="en-US"/>
        </w:rPr>
        <w:t>peur</w:t>
      </w:r>
      <w:proofErr w:type="spellEnd"/>
      <w:r w:rsidRPr="00FC044F">
        <w:rPr>
          <w:lang w:val="en-US"/>
        </w:rPr>
        <w:t xml:space="preserve"> de </w:t>
      </w:r>
      <w:proofErr w:type="spellStart"/>
      <w:r w:rsidRPr="00FC044F">
        <w:rPr>
          <w:lang w:val="en-US"/>
        </w:rPr>
        <w:t>l'échec</w:t>
      </w:r>
      <w:proofErr w:type="spellEnd"/>
      <w:r w:rsidRPr="00FC044F">
        <w:rPr>
          <w:lang w:val="en-US"/>
        </w:rPr>
        <w:t xml:space="preserve"> et de </w:t>
      </w:r>
      <w:proofErr w:type="spellStart"/>
      <w:r w:rsidRPr="00FC044F">
        <w:rPr>
          <w:lang w:val="en-US"/>
        </w:rPr>
        <w:t>comportements</w:t>
      </w:r>
      <w:proofErr w:type="spellEnd"/>
      <w:r w:rsidRPr="00FC044F">
        <w:rPr>
          <w:lang w:val="en-US"/>
        </w:rPr>
        <w:t xml:space="preserve"> de procrastination et </w:t>
      </w:r>
      <w:proofErr w:type="spellStart"/>
      <w:r w:rsidRPr="00FC044F">
        <w:rPr>
          <w:lang w:val="en-US"/>
        </w:rPr>
        <w:t>sont</w:t>
      </w:r>
      <w:proofErr w:type="spellEnd"/>
      <w:r w:rsidRPr="00FC044F">
        <w:rPr>
          <w:lang w:val="en-US"/>
        </w:rPr>
        <w:t xml:space="preserve"> </w:t>
      </w:r>
      <w:proofErr w:type="spellStart"/>
      <w:r w:rsidRPr="00FC044F">
        <w:rPr>
          <w:lang w:val="en-US"/>
        </w:rPr>
        <w:t>moins</w:t>
      </w:r>
      <w:proofErr w:type="spellEnd"/>
      <w:r w:rsidRPr="00FC044F">
        <w:rPr>
          <w:lang w:val="en-US"/>
        </w:rPr>
        <w:t xml:space="preserve"> </w:t>
      </w:r>
      <w:proofErr w:type="spellStart"/>
      <w:r w:rsidRPr="00FC044F">
        <w:rPr>
          <w:lang w:val="en-US"/>
        </w:rPr>
        <w:t>motivés</w:t>
      </w:r>
      <w:proofErr w:type="spellEnd"/>
      <w:r w:rsidRPr="00FC044F">
        <w:rPr>
          <w:lang w:val="en-US"/>
        </w:rPr>
        <w:t xml:space="preserve"> pour </w:t>
      </w:r>
      <w:proofErr w:type="spellStart"/>
      <w:r w:rsidRPr="00FC044F">
        <w:rPr>
          <w:lang w:val="en-US"/>
        </w:rPr>
        <w:t>s'engager</w:t>
      </w:r>
      <w:proofErr w:type="spellEnd"/>
      <w:r w:rsidRPr="00FC044F">
        <w:rPr>
          <w:lang w:val="en-US"/>
        </w:rPr>
        <w:t xml:space="preserve"> dans </w:t>
      </w:r>
      <w:proofErr w:type="spellStart"/>
      <w:r w:rsidRPr="00FC044F">
        <w:rPr>
          <w:lang w:val="en-US"/>
        </w:rPr>
        <w:t>leurs</w:t>
      </w:r>
      <w:proofErr w:type="spellEnd"/>
      <w:r w:rsidRPr="00FC044F">
        <w:rPr>
          <w:lang w:val="en-US"/>
        </w:rPr>
        <w:t xml:space="preserve"> études.</w:t>
      </w:r>
    </w:p>
    <w:p w14:paraId="5EA5452E" w14:textId="77777777" w:rsidR="002F10B5" w:rsidRPr="00FC044F" w:rsidRDefault="002F10B5" w:rsidP="002F10B5">
      <w:pPr>
        <w:rPr>
          <w:lang w:val="en-US"/>
        </w:rPr>
      </w:pPr>
    </w:p>
    <w:p w14:paraId="4C875CE6" w14:textId="00ADD032" w:rsidR="002F10B5" w:rsidRDefault="002F10B5" w:rsidP="002F10B5">
      <w:pPr>
        <w:pStyle w:val="Heading2"/>
        <w:rPr>
          <w:lang w:val="nl-BE"/>
        </w:rPr>
      </w:pPr>
      <w:r w:rsidRPr="002F10B5">
        <w:rPr>
          <w:lang w:val="nl-BE"/>
        </w:rPr>
        <w:t>L</w:t>
      </w:r>
      <w:r w:rsidR="00E371B5">
        <w:rPr>
          <w:lang w:val="nl-BE"/>
        </w:rPr>
        <w:t>es trois besoins</w:t>
      </w:r>
      <w:r w:rsidRPr="002F10B5">
        <w:rPr>
          <w:lang w:val="nl-BE"/>
        </w:rPr>
        <w:t xml:space="preserve"> des étudiants</w:t>
      </w:r>
    </w:p>
    <w:p w14:paraId="02A4FB55" w14:textId="77777777" w:rsidR="002F10B5" w:rsidRPr="002F10B5" w:rsidRDefault="002F10B5" w:rsidP="002F10B5">
      <w:pPr>
        <w:rPr>
          <w:lang w:val="nl-BE"/>
        </w:rPr>
      </w:pPr>
    </w:p>
    <w:p w14:paraId="0003CD35" w14:textId="1D2CE26F" w:rsidR="002F10B5" w:rsidRDefault="002F10B5" w:rsidP="002F10B5">
      <w:pPr>
        <w:rPr>
          <w:lang w:val="nl-BE"/>
        </w:rPr>
      </w:pPr>
      <w:proofErr w:type="spellStart"/>
      <w:r w:rsidRPr="00FC044F">
        <w:rPr>
          <w:lang w:val="en-US"/>
        </w:rPr>
        <w:t>Mais</w:t>
      </w:r>
      <w:proofErr w:type="spellEnd"/>
      <w:r w:rsidRPr="00FC044F">
        <w:rPr>
          <w:lang w:val="en-US"/>
        </w:rPr>
        <w:t xml:space="preserve"> </w:t>
      </w:r>
      <w:proofErr w:type="spellStart"/>
      <w:r w:rsidRPr="00FC044F">
        <w:rPr>
          <w:lang w:val="en-US"/>
        </w:rPr>
        <w:t>lequel</w:t>
      </w:r>
      <w:proofErr w:type="spellEnd"/>
      <w:r w:rsidRPr="00FC044F">
        <w:rPr>
          <w:lang w:val="en-US"/>
        </w:rPr>
        <w:t xml:space="preserve"> de </w:t>
      </w:r>
      <w:proofErr w:type="spellStart"/>
      <w:r w:rsidRPr="00FC044F">
        <w:rPr>
          <w:lang w:val="en-US"/>
        </w:rPr>
        <w:t>ces</w:t>
      </w:r>
      <w:proofErr w:type="spellEnd"/>
      <w:r w:rsidRPr="00FC044F">
        <w:rPr>
          <w:lang w:val="en-US"/>
        </w:rPr>
        <w:t xml:space="preserve"> trois </w:t>
      </w:r>
      <w:proofErr w:type="spellStart"/>
      <w:r w:rsidRPr="00FC044F">
        <w:rPr>
          <w:lang w:val="en-US"/>
        </w:rPr>
        <w:t>besoins</w:t>
      </w:r>
      <w:proofErr w:type="spellEnd"/>
      <w:r w:rsidRPr="00FC044F">
        <w:rPr>
          <w:lang w:val="en-US"/>
        </w:rPr>
        <w:t xml:space="preserve"> </w:t>
      </w:r>
      <w:proofErr w:type="spellStart"/>
      <w:r w:rsidRPr="00FC044F">
        <w:rPr>
          <w:lang w:val="en-US"/>
        </w:rPr>
        <w:t>fondamentaux</w:t>
      </w:r>
      <w:proofErr w:type="spellEnd"/>
      <w:r w:rsidRPr="00FC044F">
        <w:rPr>
          <w:lang w:val="en-US"/>
        </w:rPr>
        <w:t xml:space="preserve"> </w:t>
      </w:r>
      <w:proofErr w:type="spellStart"/>
      <w:r w:rsidRPr="00FC044F">
        <w:rPr>
          <w:lang w:val="en-US"/>
        </w:rPr>
        <w:t>subit</w:t>
      </w:r>
      <w:proofErr w:type="spellEnd"/>
      <w:r w:rsidRPr="00FC044F">
        <w:rPr>
          <w:lang w:val="en-US"/>
        </w:rPr>
        <w:t xml:space="preserve"> </w:t>
      </w:r>
      <w:proofErr w:type="spellStart"/>
      <w:r w:rsidRPr="00FC044F">
        <w:rPr>
          <w:lang w:val="en-US"/>
        </w:rPr>
        <w:t>aujourd'hui</w:t>
      </w:r>
      <w:proofErr w:type="spellEnd"/>
      <w:r w:rsidRPr="00FC044F">
        <w:rPr>
          <w:lang w:val="en-US"/>
        </w:rPr>
        <w:t xml:space="preserve"> la plus forte pression dans le cadre de </w:t>
      </w:r>
      <w:proofErr w:type="spellStart"/>
      <w:r w:rsidRPr="00FC044F">
        <w:rPr>
          <w:lang w:val="en-US"/>
        </w:rPr>
        <w:t>cette</w:t>
      </w:r>
      <w:proofErr w:type="spellEnd"/>
      <w:r w:rsidRPr="00FC044F">
        <w:rPr>
          <w:lang w:val="en-US"/>
        </w:rPr>
        <w:t xml:space="preserve"> crise </w:t>
      </w:r>
      <w:proofErr w:type="gramStart"/>
      <w:r w:rsidR="00E371B5" w:rsidRPr="00FC044F">
        <w:rPr>
          <w:lang w:val="en-US"/>
        </w:rPr>
        <w:t>COVID</w:t>
      </w:r>
      <w:r w:rsidRPr="00FC044F">
        <w:rPr>
          <w:lang w:val="en-US"/>
        </w:rPr>
        <w:t xml:space="preserve"> ?</w:t>
      </w:r>
      <w:proofErr w:type="gramEnd"/>
      <w:r w:rsidRPr="00FC044F">
        <w:rPr>
          <w:lang w:val="en-US"/>
        </w:rPr>
        <w:t xml:space="preserve"> La figure 2 </w:t>
      </w:r>
      <w:proofErr w:type="spellStart"/>
      <w:r w:rsidRPr="00FC044F">
        <w:rPr>
          <w:lang w:val="en-US"/>
        </w:rPr>
        <w:t>donne</w:t>
      </w:r>
      <w:proofErr w:type="spellEnd"/>
      <w:r w:rsidRPr="00FC044F">
        <w:rPr>
          <w:lang w:val="en-US"/>
        </w:rPr>
        <w:t xml:space="preserve"> un aperçu de la </w:t>
      </w:r>
      <w:proofErr w:type="spellStart"/>
      <w:r w:rsidRPr="00FC044F">
        <w:rPr>
          <w:lang w:val="en-US"/>
        </w:rPr>
        <w:t>mesure</w:t>
      </w:r>
      <w:proofErr w:type="spellEnd"/>
      <w:r w:rsidRPr="00FC044F">
        <w:rPr>
          <w:lang w:val="en-US"/>
        </w:rPr>
        <w:t xml:space="preserve"> dans </w:t>
      </w:r>
      <w:proofErr w:type="spellStart"/>
      <w:r w:rsidRPr="00FC044F">
        <w:rPr>
          <w:lang w:val="en-US"/>
        </w:rPr>
        <w:t>laquelle</w:t>
      </w:r>
      <w:proofErr w:type="spellEnd"/>
      <w:r w:rsidRPr="00FC044F">
        <w:rPr>
          <w:lang w:val="en-US"/>
        </w:rPr>
        <w:t xml:space="preserve"> </w:t>
      </w:r>
      <w:proofErr w:type="spellStart"/>
      <w:r w:rsidRPr="00FC044F">
        <w:rPr>
          <w:lang w:val="en-US"/>
        </w:rPr>
        <w:t>ces</w:t>
      </w:r>
      <w:proofErr w:type="spellEnd"/>
      <w:r w:rsidRPr="00FC044F">
        <w:rPr>
          <w:lang w:val="en-US"/>
        </w:rPr>
        <w:t xml:space="preserve"> trois </w:t>
      </w:r>
      <w:proofErr w:type="spellStart"/>
      <w:r w:rsidRPr="00FC044F">
        <w:rPr>
          <w:lang w:val="en-US"/>
        </w:rPr>
        <w:t>besoins</w:t>
      </w:r>
      <w:proofErr w:type="spellEnd"/>
      <w:r w:rsidRPr="00FC044F">
        <w:rPr>
          <w:lang w:val="en-US"/>
        </w:rPr>
        <w:t xml:space="preserve"> </w:t>
      </w:r>
      <w:proofErr w:type="spellStart"/>
      <w:r w:rsidRPr="00FC044F">
        <w:rPr>
          <w:lang w:val="en-US"/>
        </w:rPr>
        <w:t>sont</w:t>
      </w:r>
      <w:proofErr w:type="spellEnd"/>
      <w:r w:rsidRPr="00FC044F">
        <w:rPr>
          <w:lang w:val="en-US"/>
        </w:rPr>
        <w:t xml:space="preserve"> </w:t>
      </w:r>
      <w:proofErr w:type="spellStart"/>
      <w:r w:rsidRPr="00FC044F">
        <w:rPr>
          <w:lang w:val="en-US"/>
        </w:rPr>
        <w:t>satisfaits</w:t>
      </w:r>
      <w:proofErr w:type="spellEnd"/>
      <w:r w:rsidRPr="00FC044F">
        <w:rPr>
          <w:lang w:val="en-US"/>
        </w:rPr>
        <w:t xml:space="preserve"> </w:t>
      </w:r>
      <w:proofErr w:type="spellStart"/>
      <w:r w:rsidRPr="00FC044F">
        <w:rPr>
          <w:lang w:val="en-US"/>
        </w:rPr>
        <w:t>ou</w:t>
      </w:r>
      <w:proofErr w:type="spellEnd"/>
      <w:r w:rsidRPr="00FC044F">
        <w:rPr>
          <w:lang w:val="en-US"/>
        </w:rPr>
        <w:t xml:space="preserve"> </w:t>
      </w:r>
      <w:proofErr w:type="spellStart"/>
      <w:r w:rsidRPr="00FC044F">
        <w:rPr>
          <w:lang w:val="en-US"/>
        </w:rPr>
        <w:t>frustrés</w:t>
      </w:r>
      <w:proofErr w:type="spellEnd"/>
      <w:r w:rsidRPr="00FC044F">
        <w:rPr>
          <w:lang w:val="en-US"/>
        </w:rPr>
        <w:t xml:space="preserve"> pour les </w:t>
      </w:r>
      <w:proofErr w:type="spellStart"/>
      <w:r w:rsidRPr="00FC044F">
        <w:rPr>
          <w:lang w:val="en-US"/>
        </w:rPr>
        <w:t>étudiants</w:t>
      </w:r>
      <w:proofErr w:type="spellEnd"/>
      <w:r w:rsidRPr="00FC044F">
        <w:rPr>
          <w:lang w:val="en-US"/>
        </w:rPr>
        <w:t xml:space="preserve"> de </w:t>
      </w:r>
      <w:proofErr w:type="spellStart"/>
      <w:r w:rsidRPr="00FC044F">
        <w:rPr>
          <w:lang w:val="en-US"/>
        </w:rPr>
        <w:t>l'enseignement</w:t>
      </w:r>
      <w:proofErr w:type="spellEnd"/>
      <w:r w:rsidRPr="00FC044F">
        <w:rPr>
          <w:lang w:val="en-US"/>
        </w:rPr>
        <w:t xml:space="preserve"> </w:t>
      </w:r>
      <w:proofErr w:type="spellStart"/>
      <w:r w:rsidRPr="00FC044F">
        <w:rPr>
          <w:lang w:val="en-US"/>
        </w:rPr>
        <w:t>supérieur</w:t>
      </w:r>
      <w:proofErr w:type="spellEnd"/>
      <w:r w:rsidRPr="00FC044F">
        <w:rPr>
          <w:lang w:val="en-US"/>
        </w:rPr>
        <w:t xml:space="preserve">. Dans le </w:t>
      </w:r>
      <w:proofErr w:type="spellStart"/>
      <w:r w:rsidRPr="00FC044F">
        <w:rPr>
          <w:lang w:val="en-US"/>
        </w:rPr>
        <w:t>cas</w:t>
      </w:r>
      <w:proofErr w:type="spellEnd"/>
      <w:r w:rsidRPr="00FC044F">
        <w:rPr>
          <w:lang w:val="en-US"/>
        </w:rPr>
        <w:t xml:space="preserve"> de la </w:t>
      </w:r>
      <w:proofErr w:type="spellStart"/>
      <w:r w:rsidRPr="00FC044F">
        <w:rPr>
          <w:lang w:val="en-US"/>
        </w:rPr>
        <w:t>conne</w:t>
      </w:r>
      <w:r w:rsidR="00272297" w:rsidRPr="00FC044F">
        <w:rPr>
          <w:lang w:val="en-US"/>
        </w:rPr>
        <w:t>xion</w:t>
      </w:r>
      <w:proofErr w:type="spellEnd"/>
      <w:r w:rsidRPr="00FC044F">
        <w:rPr>
          <w:lang w:val="en-US"/>
        </w:rPr>
        <w:t xml:space="preserve">, le contact </w:t>
      </w:r>
      <w:proofErr w:type="spellStart"/>
      <w:r w:rsidRPr="00FC044F">
        <w:rPr>
          <w:lang w:val="en-US"/>
        </w:rPr>
        <w:t>chaleureux</w:t>
      </w:r>
      <w:proofErr w:type="spellEnd"/>
      <w:r w:rsidRPr="00FC044F">
        <w:rPr>
          <w:lang w:val="en-US"/>
        </w:rPr>
        <w:t xml:space="preserve"> avec les pairs et avec les </w:t>
      </w:r>
      <w:proofErr w:type="spellStart"/>
      <w:r w:rsidRPr="00FC044F">
        <w:rPr>
          <w:lang w:val="en-US"/>
        </w:rPr>
        <w:t>enseignants</w:t>
      </w:r>
      <w:proofErr w:type="spellEnd"/>
      <w:r w:rsidRPr="00FC044F">
        <w:rPr>
          <w:lang w:val="en-US"/>
        </w:rPr>
        <w:t xml:space="preserve"> a </w:t>
      </w:r>
      <w:proofErr w:type="spellStart"/>
      <w:r w:rsidRPr="00FC044F">
        <w:rPr>
          <w:lang w:val="en-US"/>
        </w:rPr>
        <w:t>été</w:t>
      </w:r>
      <w:proofErr w:type="spellEnd"/>
      <w:r w:rsidRPr="00FC044F">
        <w:rPr>
          <w:lang w:val="en-US"/>
        </w:rPr>
        <w:t xml:space="preserve"> </w:t>
      </w:r>
      <w:proofErr w:type="spellStart"/>
      <w:r w:rsidRPr="00FC044F">
        <w:rPr>
          <w:lang w:val="en-US"/>
        </w:rPr>
        <w:t>cartographié</w:t>
      </w:r>
      <w:proofErr w:type="spellEnd"/>
      <w:r w:rsidRPr="00FC044F">
        <w:rPr>
          <w:lang w:val="en-US"/>
        </w:rPr>
        <w:t xml:space="preserve">. </w:t>
      </w:r>
      <w:r w:rsidRPr="002F10B5">
        <w:rPr>
          <w:lang w:val="nl-BE"/>
        </w:rPr>
        <w:t>Trois observations intéressantes ressortent ici.</w:t>
      </w:r>
    </w:p>
    <w:p w14:paraId="0DF93CF5" w14:textId="2DA43A4D" w:rsidR="00096ADF" w:rsidRDefault="00096ADF" w:rsidP="002F10B5">
      <w:pPr>
        <w:rPr>
          <w:lang w:val="nl-BE"/>
        </w:rPr>
      </w:pPr>
    </w:p>
    <w:p w14:paraId="3217F795" w14:textId="19B8D68D" w:rsidR="00096ADF" w:rsidRPr="00096ADF" w:rsidRDefault="00096ADF" w:rsidP="00096ADF">
      <w:pPr>
        <w:pStyle w:val="Caption"/>
        <w:keepNext/>
        <w:jc w:val="center"/>
        <w:rPr>
          <w:lang w:val="nl-BE"/>
        </w:rPr>
      </w:pPr>
      <w:r w:rsidRPr="00096ADF">
        <w:rPr>
          <w:lang w:val="nl-BE"/>
        </w:rPr>
        <w:lastRenderedPageBreak/>
        <w:t xml:space="preserve">Figure </w:t>
      </w:r>
      <w:r>
        <w:fldChar w:fldCharType="begin"/>
      </w:r>
      <w:r w:rsidRPr="00096ADF">
        <w:rPr>
          <w:lang w:val="nl-BE"/>
        </w:rPr>
        <w:instrText xml:space="preserve"> SEQ Figuur \* ARABIC </w:instrText>
      </w:r>
      <w:r>
        <w:fldChar w:fldCharType="separate"/>
      </w:r>
      <w:r>
        <w:rPr>
          <w:noProof/>
          <w:lang w:val="nl-BE"/>
        </w:rPr>
        <w:t xml:space="preserve">2 </w:t>
      </w:r>
      <w:r>
        <w:fldChar w:fldCharType="end"/>
      </w:r>
      <w:r w:rsidRPr="00096ADF">
        <w:rPr>
          <w:lang w:val="nl-BE"/>
        </w:rPr>
        <w:t>: L'ABC des étudiants.</w:t>
      </w:r>
    </w:p>
    <w:p w14:paraId="105D77C3" w14:textId="16DFB499" w:rsidR="00096ADF" w:rsidRPr="002F10B5" w:rsidRDefault="00096ADF" w:rsidP="00096ADF">
      <w:pPr>
        <w:jc w:val="center"/>
        <w:rPr>
          <w:lang w:val="nl-BE"/>
        </w:rPr>
      </w:pPr>
      <w:r>
        <w:rPr>
          <w:noProof/>
          <w:lang w:eastAsia="nl-BE"/>
        </w:rPr>
        <w:drawing>
          <wp:inline distT="0" distB="0" distL="0" distR="0" wp14:anchorId="1F200D27" wp14:editId="435728CB">
            <wp:extent cx="4636134" cy="239810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l="49" r="49"/>
                    <a:stretch>
                      <a:fillRect/>
                    </a:stretch>
                  </pic:blipFill>
                  <pic:spPr bwMode="auto">
                    <a:xfrm>
                      <a:off x="0" y="0"/>
                      <a:ext cx="4636134" cy="2398108"/>
                    </a:xfrm>
                    <a:prstGeom prst="rect">
                      <a:avLst/>
                    </a:prstGeom>
                    <a:ln>
                      <a:noFill/>
                    </a:ln>
                    <a:extLst>
                      <a:ext uri="{53640926-AAD7-44D8-BBD7-CCE9431645EC}">
                        <a14:shadowObscured xmlns:a14="http://schemas.microsoft.com/office/drawing/2010/main"/>
                      </a:ext>
                    </a:extLst>
                  </pic:spPr>
                </pic:pic>
              </a:graphicData>
            </a:graphic>
          </wp:inline>
        </w:drawing>
      </w:r>
    </w:p>
    <w:p w14:paraId="491196E8" w14:textId="40FA3400" w:rsidR="00096ADF" w:rsidRDefault="00096ADF" w:rsidP="00DE0D5F">
      <w:pPr>
        <w:pStyle w:val="Caption"/>
        <w:keepNext/>
        <w:jc w:val="center"/>
      </w:pPr>
      <w:r>
        <w:t xml:space="preserve">Figure </w:t>
      </w:r>
      <w:r>
        <w:fldChar w:fldCharType="begin"/>
      </w:r>
      <w:r>
        <w:instrText xml:space="preserve"> SEQ Figuur \* ARABIC </w:instrText>
      </w:r>
      <w:r>
        <w:fldChar w:fldCharType="separate"/>
      </w:r>
      <w:r>
        <w:rPr>
          <w:noProof/>
        </w:rPr>
        <w:t xml:space="preserve">3 </w:t>
      </w:r>
      <w:r>
        <w:fldChar w:fldCharType="end"/>
      </w:r>
      <w:r>
        <w:t xml:space="preserve">: </w:t>
      </w:r>
      <w:r>
        <w:rPr>
          <w:i w:val="0"/>
          <w:iCs w:val="0"/>
        </w:rPr>
        <w:t>Frustration des besoins chez les étudiants.</w:t>
      </w:r>
    </w:p>
    <w:p w14:paraId="2E6515C9" w14:textId="77018596" w:rsidR="00096ADF" w:rsidRDefault="00096ADF" w:rsidP="00DE0D5F">
      <w:pPr>
        <w:jc w:val="center"/>
        <w:rPr>
          <w:lang w:val="nl-BE"/>
        </w:rPr>
      </w:pPr>
      <w:r>
        <w:rPr>
          <w:noProof/>
          <w:lang w:eastAsia="nl-BE"/>
        </w:rPr>
        <w:drawing>
          <wp:inline distT="0" distB="0" distL="0" distR="0" wp14:anchorId="106ED194" wp14:editId="7443D9DA">
            <wp:extent cx="5760720" cy="168885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rcRect l="303" r="303"/>
                    <a:stretch>
                      <a:fillRect/>
                    </a:stretch>
                  </pic:blipFill>
                  <pic:spPr bwMode="auto">
                    <a:xfrm>
                      <a:off x="0" y="0"/>
                      <a:ext cx="5760720" cy="1688854"/>
                    </a:xfrm>
                    <a:prstGeom prst="rect">
                      <a:avLst/>
                    </a:prstGeom>
                    <a:ln>
                      <a:noFill/>
                    </a:ln>
                    <a:extLst>
                      <a:ext uri="{53640926-AAD7-44D8-BBD7-CCE9431645EC}">
                        <a14:shadowObscured xmlns:a14="http://schemas.microsoft.com/office/drawing/2010/main"/>
                      </a:ext>
                    </a:extLst>
                  </pic:spPr>
                </pic:pic>
              </a:graphicData>
            </a:graphic>
          </wp:inline>
        </w:drawing>
      </w:r>
    </w:p>
    <w:p w14:paraId="34123DE5" w14:textId="77777777" w:rsidR="00096ADF" w:rsidRDefault="00096ADF" w:rsidP="002F10B5">
      <w:pPr>
        <w:rPr>
          <w:lang w:val="nl-BE"/>
        </w:rPr>
      </w:pPr>
    </w:p>
    <w:p w14:paraId="74596C1D" w14:textId="5783BA25" w:rsidR="002F10B5" w:rsidRPr="00FC044F" w:rsidRDefault="002F10B5" w:rsidP="002F10B5">
      <w:pPr>
        <w:rPr>
          <w:lang w:val="en-US"/>
        </w:rPr>
      </w:pPr>
      <w:r w:rsidRPr="00FC044F">
        <w:rPr>
          <w:lang w:val="en-US"/>
        </w:rPr>
        <w:t xml:space="preserve">Tout </w:t>
      </w:r>
      <w:proofErr w:type="spellStart"/>
      <w:r w:rsidRPr="00FC044F">
        <w:rPr>
          <w:lang w:val="en-US"/>
        </w:rPr>
        <w:t>d'abord</w:t>
      </w:r>
      <w:proofErr w:type="spellEnd"/>
      <w:r w:rsidRPr="00FC044F">
        <w:rPr>
          <w:lang w:val="en-US"/>
        </w:rPr>
        <w:t xml:space="preserve">, il </w:t>
      </w:r>
      <w:proofErr w:type="spellStart"/>
      <w:r w:rsidRPr="00FC044F">
        <w:rPr>
          <w:lang w:val="en-US"/>
        </w:rPr>
        <w:t>apparaît</w:t>
      </w:r>
      <w:proofErr w:type="spellEnd"/>
      <w:r w:rsidRPr="00FC044F">
        <w:rPr>
          <w:lang w:val="en-US"/>
        </w:rPr>
        <w:t xml:space="preserve"> que la </w:t>
      </w:r>
      <w:proofErr w:type="spellStart"/>
      <w:r w:rsidRPr="00FC044F">
        <w:rPr>
          <w:lang w:val="en-US"/>
        </w:rPr>
        <w:t>compétence</w:t>
      </w:r>
      <w:proofErr w:type="spellEnd"/>
      <w:r w:rsidRPr="00FC044F">
        <w:rPr>
          <w:lang w:val="en-US"/>
        </w:rPr>
        <w:t xml:space="preserve"> </w:t>
      </w:r>
      <w:proofErr w:type="spellStart"/>
      <w:r w:rsidRPr="00FC044F">
        <w:rPr>
          <w:lang w:val="en-US"/>
        </w:rPr>
        <w:t>est</w:t>
      </w:r>
      <w:proofErr w:type="spellEnd"/>
      <w:r w:rsidRPr="00FC044F">
        <w:rPr>
          <w:lang w:val="en-US"/>
        </w:rPr>
        <w:t xml:space="preserve"> le </w:t>
      </w:r>
      <w:proofErr w:type="spellStart"/>
      <w:r w:rsidRPr="00FC044F">
        <w:rPr>
          <w:lang w:val="en-US"/>
        </w:rPr>
        <w:t>besoin</w:t>
      </w:r>
      <w:proofErr w:type="spellEnd"/>
      <w:r w:rsidRPr="00FC044F">
        <w:rPr>
          <w:lang w:val="en-US"/>
        </w:rPr>
        <w:t xml:space="preserve"> </w:t>
      </w:r>
      <w:proofErr w:type="spellStart"/>
      <w:r w:rsidRPr="00FC044F">
        <w:rPr>
          <w:lang w:val="en-US"/>
        </w:rPr>
        <w:t>psychologique</w:t>
      </w:r>
      <w:proofErr w:type="spellEnd"/>
      <w:r w:rsidRPr="00FC044F">
        <w:rPr>
          <w:lang w:val="en-US"/>
        </w:rPr>
        <w:t xml:space="preserve"> le plus </w:t>
      </w:r>
      <w:proofErr w:type="spellStart"/>
      <w:r w:rsidRPr="00FC044F">
        <w:rPr>
          <w:lang w:val="en-US"/>
        </w:rPr>
        <w:t>satisfait</w:t>
      </w:r>
      <w:proofErr w:type="spellEnd"/>
      <w:r w:rsidRPr="00FC044F">
        <w:rPr>
          <w:lang w:val="en-US"/>
        </w:rPr>
        <w:t xml:space="preserve">, </w:t>
      </w:r>
      <w:proofErr w:type="spellStart"/>
      <w:r w:rsidRPr="00FC044F">
        <w:rPr>
          <w:lang w:val="en-US"/>
        </w:rPr>
        <w:t>suivi</w:t>
      </w:r>
      <w:proofErr w:type="spellEnd"/>
      <w:r w:rsidRPr="00FC044F">
        <w:rPr>
          <w:lang w:val="en-US"/>
        </w:rPr>
        <w:t xml:space="preserve"> par le sentiment </w:t>
      </w:r>
      <w:r w:rsidR="00272297" w:rsidRPr="00FC044F">
        <w:rPr>
          <w:lang w:val="en-US"/>
        </w:rPr>
        <w:t xml:space="preserve">de </w:t>
      </w:r>
      <w:proofErr w:type="spellStart"/>
      <w:r w:rsidR="00272297" w:rsidRPr="00FC044F">
        <w:rPr>
          <w:lang w:val="en-US"/>
        </w:rPr>
        <w:t>connexion</w:t>
      </w:r>
      <w:proofErr w:type="spellEnd"/>
      <w:r w:rsidRPr="00FC044F">
        <w:rPr>
          <w:lang w:val="en-US"/>
        </w:rPr>
        <w:t xml:space="preserve">. </w:t>
      </w:r>
      <w:proofErr w:type="spellStart"/>
      <w:r w:rsidRPr="00FC044F">
        <w:rPr>
          <w:lang w:val="en-US"/>
        </w:rPr>
        <w:t>L'autonomie</w:t>
      </w:r>
      <w:proofErr w:type="spellEnd"/>
      <w:r w:rsidRPr="00FC044F">
        <w:rPr>
          <w:lang w:val="en-US"/>
        </w:rPr>
        <w:t xml:space="preserve"> arrive </w:t>
      </w:r>
      <w:proofErr w:type="spellStart"/>
      <w:r w:rsidRPr="00FC044F">
        <w:rPr>
          <w:lang w:val="en-US"/>
        </w:rPr>
        <w:t>en</w:t>
      </w:r>
      <w:proofErr w:type="spellEnd"/>
      <w:r w:rsidRPr="00FC044F">
        <w:rPr>
          <w:lang w:val="en-US"/>
        </w:rPr>
        <w:t xml:space="preserve"> </w:t>
      </w:r>
      <w:proofErr w:type="spellStart"/>
      <w:r w:rsidRPr="00FC044F">
        <w:rPr>
          <w:lang w:val="en-US"/>
        </w:rPr>
        <w:t>dernière</w:t>
      </w:r>
      <w:proofErr w:type="spellEnd"/>
      <w:r w:rsidRPr="00FC044F">
        <w:rPr>
          <w:lang w:val="en-US"/>
        </w:rPr>
        <w:t xml:space="preserve"> position. </w:t>
      </w:r>
      <w:proofErr w:type="spellStart"/>
      <w:r w:rsidRPr="00FC044F">
        <w:rPr>
          <w:lang w:val="en-US"/>
        </w:rPr>
        <w:t>Deuxièmement</w:t>
      </w:r>
      <w:proofErr w:type="spellEnd"/>
      <w:r w:rsidRPr="00FC044F">
        <w:rPr>
          <w:lang w:val="en-US"/>
        </w:rPr>
        <w:t xml:space="preserve">, il </w:t>
      </w:r>
      <w:proofErr w:type="spellStart"/>
      <w:r w:rsidRPr="00FC044F">
        <w:rPr>
          <w:lang w:val="en-US"/>
        </w:rPr>
        <w:t>est</w:t>
      </w:r>
      <w:proofErr w:type="spellEnd"/>
      <w:r w:rsidRPr="00FC044F">
        <w:rPr>
          <w:lang w:val="en-US"/>
        </w:rPr>
        <w:t xml:space="preserve"> </w:t>
      </w:r>
      <w:proofErr w:type="spellStart"/>
      <w:r w:rsidRPr="00FC044F">
        <w:rPr>
          <w:lang w:val="en-US"/>
        </w:rPr>
        <w:t>frappant</w:t>
      </w:r>
      <w:proofErr w:type="spellEnd"/>
      <w:r w:rsidRPr="00FC044F">
        <w:rPr>
          <w:lang w:val="en-US"/>
        </w:rPr>
        <w:t xml:space="preserve"> de </w:t>
      </w:r>
      <w:proofErr w:type="spellStart"/>
      <w:r w:rsidRPr="00FC044F">
        <w:rPr>
          <w:lang w:val="en-US"/>
        </w:rPr>
        <w:t>constater</w:t>
      </w:r>
      <w:proofErr w:type="spellEnd"/>
      <w:r w:rsidRPr="00FC044F">
        <w:rPr>
          <w:lang w:val="en-US"/>
        </w:rPr>
        <w:t xml:space="preserve"> que le lien avec les </w:t>
      </w:r>
      <w:proofErr w:type="spellStart"/>
      <w:r w:rsidRPr="00FC044F">
        <w:rPr>
          <w:lang w:val="en-US"/>
        </w:rPr>
        <w:t>enseignants</w:t>
      </w:r>
      <w:proofErr w:type="spellEnd"/>
      <w:r w:rsidRPr="00FC044F">
        <w:rPr>
          <w:lang w:val="en-US"/>
        </w:rPr>
        <w:t xml:space="preserve"> </w:t>
      </w:r>
      <w:proofErr w:type="spellStart"/>
      <w:r w:rsidRPr="00FC044F">
        <w:rPr>
          <w:lang w:val="en-US"/>
        </w:rPr>
        <w:t>est</w:t>
      </w:r>
      <w:proofErr w:type="spellEnd"/>
      <w:r w:rsidRPr="00FC044F">
        <w:rPr>
          <w:lang w:val="en-US"/>
        </w:rPr>
        <w:t xml:space="preserve"> plus </w:t>
      </w:r>
      <w:proofErr w:type="spellStart"/>
      <w:r w:rsidRPr="00FC044F">
        <w:rPr>
          <w:lang w:val="en-US"/>
        </w:rPr>
        <w:t>élevé</w:t>
      </w:r>
      <w:proofErr w:type="spellEnd"/>
      <w:r w:rsidRPr="00FC044F">
        <w:rPr>
          <w:lang w:val="en-US"/>
        </w:rPr>
        <w:t xml:space="preserve"> que le lien avec les </w:t>
      </w:r>
      <w:proofErr w:type="spellStart"/>
      <w:r w:rsidRPr="00FC044F">
        <w:rPr>
          <w:lang w:val="en-US"/>
        </w:rPr>
        <w:t>autres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w:t>
      </w:r>
      <w:proofErr w:type="spellStart"/>
      <w:r w:rsidRPr="00FC044F">
        <w:rPr>
          <w:lang w:val="en-US"/>
        </w:rPr>
        <w:t>Troisièmement</w:t>
      </w:r>
      <w:proofErr w:type="spellEnd"/>
      <w:r w:rsidRPr="00FC044F">
        <w:rPr>
          <w:lang w:val="en-US"/>
        </w:rPr>
        <w:t xml:space="preserve">, il </w:t>
      </w:r>
      <w:proofErr w:type="spellStart"/>
      <w:r w:rsidRPr="00FC044F">
        <w:rPr>
          <w:lang w:val="en-US"/>
        </w:rPr>
        <w:t>apparaît</w:t>
      </w:r>
      <w:proofErr w:type="spellEnd"/>
      <w:r w:rsidRPr="00FC044F">
        <w:rPr>
          <w:lang w:val="en-US"/>
        </w:rPr>
        <w:t xml:space="preserve"> </w:t>
      </w:r>
      <w:proofErr w:type="spellStart"/>
      <w:r w:rsidRPr="00FC044F">
        <w:rPr>
          <w:lang w:val="en-US"/>
        </w:rPr>
        <w:t>qu'un</w:t>
      </w:r>
      <w:proofErr w:type="spellEnd"/>
      <w:r w:rsidRPr="00FC044F">
        <w:rPr>
          <w:lang w:val="en-US"/>
        </w:rPr>
        <w:t xml:space="preserve"> </w:t>
      </w:r>
      <w:proofErr w:type="spellStart"/>
      <w:r w:rsidRPr="00FC044F">
        <w:rPr>
          <w:lang w:val="en-US"/>
        </w:rPr>
        <w:t>nombre</w:t>
      </w:r>
      <w:proofErr w:type="spellEnd"/>
      <w:r w:rsidRPr="00FC044F">
        <w:rPr>
          <w:lang w:val="en-US"/>
        </w:rPr>
        <w:t xml:space="preserve"> </w:t>
      </w:r>
      <w:proofErr w:type="spellStart"/>
      <w:r w:rsidRPr="00FC044F">
        <w:rPr>
          <w:lang w:val="en-US"/>
        </w:rPr>
        <w:t>considérable</w:t>
      </w:r>
      <w:proofErr w:type="spellEnd"/>
      <w:r w:rsidRPr="00FC044F">
        <w:rPr>
          <w:lang w:val="en-US"/>
        </w:rPr>
        <w:t xml:space="preserve"> </w:t>
      </w:r>
      <w:proofErr w:type="spellStart"/>
      <w:r w:rsidRPr="00FC044F">
        <w:rPr>
          <w:lang w:val="en-US"/>
        </w:rPr>
        <w:t>d'étudiants</w:t>
      </w:r>
      <w:proofErr w:type="spellEnd"/>
      <w:r w:rsidRPr="00FC044F">
        <w:rPr>
          <w:lang w:val="en-US"/>
        </w:rPr>
        <w:t xml:space="preserve"> </w:t>
      </w:r>
      <w:proofErr w:type="spellStart"/>
      <w:r w:rsidRPr="00FC044F">
        <w:rPr>
          <w:lang w:val="en-US"/>
        </w:rPr>
        <w:t>ont</w:t>
      </w:r>
      <w:proofErr w:type="spellEnd"/>
      <w:r w:rsidRPr="00FC044F">
        <w:rPr>
          <w:lang w:val="en-US"/>
        </w:rPr>
        <w:t xml:space="preserve"> encore le sentiment que </w:t>
      </w:r>
      <w:proofErr w:type="spellStart"/>
      <w:r w:rsidRPr="00FC044F">
        <w:rPr>
          <w:lang w:val="en-US"/>
        </w:rPr>
        <w:t>leurs</w:t>
      </w:r>
      <w:proofErr w:type="spellEnd"/>
      <w:r w:rsidRPr="00FC044F">
        <w:rPr>
          <w:lang w:val="en-US"/>
        </w:rPr>
        <w:t xml:space="preserve"> </w:t>
      </w:r>
      <w:proofErr w:type="spellStart"/>
      <w:r w:rsidRPr="00FC044F">
        <w:rPr>
          <w:lang w:val="en-US"/>
        </w:rPr>
        <w:t>besoins</w:t>
      </w:r>
      <w:proofErr w:type="spellEnd"/>
      <w:r w:rsidRPr="00FC044F">
        <w:rPr>
          <w:lang w:val="en-US"/>
        </w:rPr>
        <w:t xml:space="preserve"> </w:t>
      </w:r>
      <w:proofErr w:type="spellStart"/>
      <w:r w:rsidRPr="00FC044F">
        <w:rPr>
          <w:lang w:val="en-US"/>
        </w:rPr>
        <w:t>fondamentaux</w:t>
      </w:r>
      <w:proofErr w:type="spellEnd"/>
      <w:r w:rsidRPr="00FC044F">
        <w:rPr>
          <w:lang w:val="en-US"/>
        </w:rPr>
        <w:t xml:space="preserve"> </w:t>
      </w:r>
      <w:proofErr w:type="spellStart"/>
      <w:r w:rsidRPr="00FC044F">
        <w:rPr>
          <w:lang w:val="en-US"/>
        </w:rPr>
        <w:t>sont</w:t>
      </w:r>
      <w:proofErr w:type="spellEnd"/>
      <w:r w:rsidRPr="00FC044F">
        <w:rPr>
          <w:lang w:val="en-US"/>
        </w:rPr>
        <w:t xml:space="preserve"> </w:t>
      </w:r>
      <w:proofErr w:type="spellStart"/>
      <w:r w:rsidRPr="00FC044F">
        <w:rPr>
          <w:lang w:val="en-US"/>
        </w:rPr>
        <w:t>activement</w:t>
      </w:r>
      <w:proofErr w:type="spellEnd"/>
      <w:r w:rsidRPr="00FC044F">
        <w:rPr>
          <w:lang w:val="en-US"/>
        </w:rPr>
        <w:t xml:space="preserve"> </w:t>
      </w:r>
      <w:proofErr w:type="spellStart"/>
      <w:r w:rsidRPr="00FC044F">
        <w:rPr>
          <w:lang w:val="en-US"/>
        </w:rPr>
        <w:t>frustrés</w:t>
      </w:r>
      <w:proofErr w:type="spellEnd"/>
      <w:r w:rsidRPr="00FC044F">
        <w:rPr>
          <w:lang w:val="en-US"/>
        </w:rPr>
        <w:t xml:space="preserve">. La figure 3 </w:t>
      </w:r>
      <w:proofErr w:type="spellStart"/>
      <w:r w:rsidRPr="00FC044F">
        <w:rPr>
          <w:lang w:val="en-US"/>
        </w:rPr>
        <w:t>montre</w:t>
      </w:r>
      <w:proofErr w:type="spellEnd"/>
      <w:r w:rsidRPr="00FC044F">
        <w:rPr>
          <w:lang w:val="en-US"/>
        </w:rPr>
        <w:t xml:space="preserve"> que </w:t>
      </w:r>
      <w:proofErr w:type="spellStart"/>
      <w:r w:rsidRPr="00FC044F">
        <w:rPr>
          <w:lang w:val="en-US"/>
        </w:rPr>
        <w:t>ce</w:t>
      </w:r>
      <w:proofErr w:type="spellEnd"/>
      <w:r w:rsidRPr="00FC044F">
        <w:rPr>
          <w:lang w:val="en-US"/>
        </w:rPr>
        <w:t xml:space="preserve"> </w:t>
      </w:r>
      <w:proofErr w:type="spellStart"/>
      <w:r w:rsidRPr="00FC044F">
        <w:rPr>
          <w:lang w:val="en-US"/>
        </w:rPr>
        <w:t>n'est</w:t>
      </w:r>
      <w:proofErr w:type="spellEnd"/>
      <w:r w:rsidRPr="00FC044F">
        <w:rPr>
          <w:lang w:val="en-US"/>
        </w:rPr>
        <w:t xml:space="preserve"> pas </w:t>
      </w:r>
      <w:proofErr w:type="spellStart"/>
      <w:r w:rsidRPr="00FC044F">
        <w:rPr>
          <w:lang w:val="en-US"/>
        </w:rPr>
        <w:t>si</w:t>
      </w:r>
      <w:proofErr w:type="spellEnd"/>
      <w:r w:rsidRPr="00FC044F">
        <w:rPr>
          <w:lang w:val="en-US"/>
        </w:rPr>
        <w:t xml:space="preserve"> mal dans le </w:t>
      </w:r>
      <w:proofErr w:type="spellStart"/>
      <w:r w:rsidRPr="00FC044F">
        <w:rPr>
          <w:lang w:val="en-US"/>
        </w:rPr>
        <w:t>cas</w:t>
      </w:r>
      <w:proofErr w:type="spellEnd"/>
      <w:r w:rsidRPr="00FC044F">
        <w:rPr>
          <w:lang w:val="en-US"/>
        </w:rPr>
        <w:t xml:space="preserve"> du </w:t>
      </w:r>
      <w:proofErr w:type="spellStart"/>
      <w:r w:rsidRPr="00FC044F">
        <w:rPr>
          <w:lang w:val="en-US"/>
        </w:rPr>
        <w:t>besoin</w:t>
      </w:r>
      <w:proofErr w:type="spellEnd"/>
      <w:r w:rsidRPr="00FC044F">
        <w:rPr>
          <w:lang w:val="en-US"/>
        </w:rPr>
        <w:t xml:space="preserve"> de </w:t>
      </w:r>
      <w:proofErr w:type="spellStart"/>
      <w:r w:rsidRPr="00FC044F">
        <w:rPr>
          <w:lang w:val="en-US"/>
        </w:rPr>
        <w:t>compétence</w:t>
      </w:r>
      <w:proofErr w:type="spellEnd"/>
      <w:r w:rsidRPr="00FC044F">
        <w:rPr>
          <w:lang w:val="en-US"/>
        </w:rPr>
        <w:t xml:space="preserve">, avec 1 </w:t>
      </w:r>
      <w:proofErr w:type="spellStart"/>
      <w:r w:rsidRPr="00FC044F">
        <w:rPr>
          <w:lang w:val="en-US"/>
        </w:rPr>
        <w:t>étudiant</w:t>
      </w:r>
      <w:proofErr w:type="spellEnd"/>
      <w:r w:rsidRPr="00FC044F">
        <w:rPr>
          <w:lang w:val="en-US"/>
        </w:rPr>
        <w:t xml:space="preserve"> sur 5 (22%) qui se sent </w:t>
      </w:r>
      <w:proofErr w:type="spellStart"/>
      <w:r w:rsidRPr="00FC044F">
        <w:rPr>
          <w:lang w:val="en-US"/>
        </w:rPr>
        <w:t>activement</w:t>
      </w:r>
      <w:proofErr w:type="spellEnd"/>
      <w:r w:rsidRPr="00FC044F">
        <w:rPr>
          <w:lang w:val="en-US"/>
        </w:rPr>
        <w:t xml:space="preserve"> </w:t>
      </w:r>
      <w:proofErr w:type="spellStart"/>
      <w:r w:rsidRPr="00FC044F">
        <w:rPr>
          <w:lang w:val="en-US"/>
        </w:rPr>
        <w:t>frustré</w:t>
      </w:r>
      <w:proofErr w:type="spellEnd"/>
      <w:r w:rsidRPr="00FC044F">
        <w:rPr>
          <w:lang w:val="en-US"/>
        </w:rPr>
        <w:t xml:space="preserve"> dans </w:t>
      </w:r>
      <w:proofErr w:type="spellStart"/>
      <w:r w:rsidRPr="00FC044F">
        <w:rPr>
          <w:lang w:val="en-US"/>
        </w:rPr>
        <w:t>ce</w:t>
      </w:r>
      <w:proofErr w:type="spellEnd"/>
      <w:r w:rsidRPr="00FC044F">
        <w:rPr>
          <w:lang w:val="en-US"/>
        </w:rPr>
        <w:t xml:space="preserve"> </w:t>
      </w:r>
      <w:proofErr w:type="spellStart"/>
      <w:r w:rsidRPr="00FC044F">
        <w:rPr>
          <w:lang w:val="en-US"/>
        </w:rPr>
        <w:t>besoin</w:t>
      </w:r>
      <w:proofErr w:type="spellEnd"/>
      <w:r w:rsidRPr="00FC044F">
        <w:rPr>
          <w:lang w:val="en-US"/>
        </w:rPr>
        <w:t xml:space="preserve">. </w:t>
      </w:r>
      <w:proofErr w:type="spellStart"/>
      <w:r w:rsidRPr="00FC044F">
        <w:rPr>
          <w:lang w:val="en-US"/>
        </w:rPr>
        <w:t>En</w:t>
      </w:r>
      <w:proofErr w:type="spellEnd"/>
      <w:r w:rsidRPr="00FC044F">
        <w:rPr>
          <w:lang w:val="en-US"/>
        </w:rPr>
        <w:t xml:space="preserve"> </w:t>
      </w:r>
      <w:proofErr w:type="spellStart"/>
      <w:r w:rsidRPr="00FC044F">
        <w:rPr>
          <w:lang w:val="en-US"/>
        </w:rPr>
        <w:t>ce</w:t>
      </w:r>
      <w:proofErr w:type="spellEnd"/>
      <w:r w:rsidRPr="00FC044F">
        <w:rPr>
          <w:lang w:val="en-US"/>
        </w:rPr>
        <w:t xml:space="preserve"> qui </w:t>
      </w:r>
      <w:proofErr w:type="spellStart"/>
      <w:r w:rsidRPr="00FC044F">
        <w:rPr>
          <w:lang w:val="en-US"/>
        </w:rPr>
        <w:t>concerne</w:t>
      </w:r>
      <w:proofErr w:type="spellEnd"/>
      <w:r w:rsidRPr="00FC044F">
        <w:rPr>
          <w:lang w:val="en-US"/>
        </w:rPr>
        <w:t xml:space="preserve"> la </w:t>
      </w:r>
      <w:proofErr w:type="spellStart"/>
      <w:r w:rsidRPr="00FC044F">
        <w:rPr>
          <w:lang w:val="en-US"/>
        </w:rPr>
        <w:t>conne</w:t>
      </w:r>
      <w:r w:rsidR="00272297" w:rsidRPr="00FC044F">
        <w:rPr>
          <w:lang w:val="en-US"/>
        </w:rPr>
        <w:t>xion</w:t>
      </w:r>
      <w:proofErr w:type="spellEnd"/>
      <w:r w:rsidRPr="00FC044F">
        <w:rPr>
          <w:lang w:val="en-US"/>
        </w:rPr>
        <w:t xml:space="preserve">, </w:t>
      </w:r>
      <w:proofErr w:type="spellStart"/>
      <w:r w:rsidRPr="00FC044F">
        <w:rPr>
          <w:lang w:val="en-US"/>
        </w:rPr>
        <w:t>près</w:t>
      </w:r>
      <w:proofErr w:type="spellEnd"/>
      <w:r w:rsidRPr="00FC044F">
        <w:rPr>
          <w:lang w:val="en-US"/>
        </w:rPr>
        <w:t xml:space="preserve"> d'un </w:t>
      </w:r>
      <w:proofErr w:type="spellStart"/>
      <w:r w:rsidRPr="00FC044F">
        <w:rPr>
          <w:lang w:val="en-US"/>
        </w:rPr>
        <w:t>étudiant</w:t>
      </w:r>
      <w:proofErr w:type="spellEnd"/>
      <w:r w:rsidRPr="00FC044F">
        <w:rPr>
          <w:lang w:val="en-US"/>
        </w:rPr>
        <w:t xml:space="preserve"> sur trois (32% et 29%) </w:t>
      </w:r>
      <w:proofErr w:type="spellStart"/>
      <w:r w:rsidRPr="00FC044F">
        <w:rPr>
          <w:lang w:val="en-US"/>
        </w:rPr>
        <w:t>semble</w:t>
      </w:r>
      <w:proofErr w:type="spellEnd"/>
      <w:r w:rsidRPr="00FC044F">
        <w:rPr>
          <w:lang w:val="en-US"/>
        </w:rPr>
        <w:t xml:space="preserve"> se </w:t>
      </w:r>
      <w:proofErr w:type="spellStart"/>
      <w:r w:rsidRPr="00FC044F">
        <w:rPr>
          <w:lang w:val="en-US"/>
        </w:rPr>
        <w:t>sentir</w:t>
      </w:r>
      <w:proofErr w:type="spellEnd"/>
      <w:r w:rsidRPr="00FC044F">
        <w:rPr>
          <w:lang w:val="en-US"/>
        </w:rPr>
        <w:t xml:space="preserve"> </w:t>
      </w:r>
      <w:proofErr w:type="spellStart"/>
      <w:r w:rsidRPr="00FC044F">
        <w:rPr>
          <w:lang w:val="en-US"/>
        </w:rPr>
        <w:t>frustré</w:t>
      </w:r>
      <w:proofErr w:type="spellEnd"/>
      <w:r w:rsidRPr="00FC044F">
        <w:rPr>
          <w:lang w:val="en-US"/>
        </w:rPr>
        <w:t xml:space="preserve"> dans </w:t>
      </w:r>
      <w:proofErr w:type="spellStart"/>
      <w:r w:rsidRPr="00FC044F">
        <w:rPr>
          <w:lang w:val="en-US"/>
        </w:rPr>
        <w:t>sa</w:t>
      </w:r>
      <w:proofErr w:type="spellEnd"/>
      <w:r w:rsidRPr="00FC044F">
        <w:rPr>
          <w:lang w:val="en-US"/>
        </w:rPr>
        <w:t xml:space="preserve"> </w:t>
      </w:r>
      <w:proofErr w:type="spellStart"/>
      <w:r w:rsidRPr="00FC044F">
        <w:rPr>
          <w:lang w:val="en-US"/>
        </w:rPr>
        <w:t>conne</w:t>
      </w:r>
      <w:r w:rsidR="00272297" w:rsidRPr="00FC044F">
        <w:rPr>
          <w:lang w:val="en-US"/>
        </w:rPr>
        <w:t>xion</w:t>
      </w:r>
      <w:proofErr w:type="spellEnd"/>
      <w:r w:rsidRPr="00FC044F">
        <w:rPr>
          <w:lang w:val="en-US"/>
        </w:rPr>
        <w:t xml:space="preserve"> avec les </w:t>
      </w:r>
      <w:proofErr w:type="spellStart"/>
      <w:r w:rsidRPr="00FC044F">
        <w:rPr>
          <w:lang w:val="en-US"/>
        </w:rPr>
        <w:t>autres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et les </w:t>
      </w:r>
      <w:proofErr w:type="spellStart"/>
      <w:r w:rsidRPr="00FC044F">
        <w:rPr>
          <w:lang w:val="en-US"/>
        </w:rPr>
        <w:t>enseignants</w:t>
      </w:r>
      <w:proofErr w:type="spellEnd"/>
      <w:r w:rsidRPr="00FC044F">
        <w:rPr>
          <w:lang w:val="en-US"/>
        </w:rPr>
        <w:t xml:space="preserve"> </w:t>
      </w:r>
      <w:proofErr w:type="spellStart"/>
      <w:r w:rsidRPr="00FC044F">
        <w:rPr>
          <w:lang w:val="en-US"/>
        </w:rPr>
        <w:t>respectivement</w:t>
      </w:r>
      <w:proofErr w:type="spellEnd"/>
      <w:r w:rsidRPr="00FC044F">
        <w:rPr>
          <w:lang w:val="en-US"/>
        </w:rPr>
        <w:t xml:space="preserve">. </w:t>
      </w:r>
      <w:proofErr w:type="spellStart"/>
      <w:r w:rsidRPr="00FC044F">
        <w:rPr>
          <w:lang w:val="en-US"/>
        </w:rPr>
        <w:t>Près</w:t>
      </w:r>
      <w:proofErr w:type="spellEnd"/>
      <w:r w:rsidRPr="00FC044F">
        <w:rPr>
          <w:lang w:val="en-US"/>
        </w:rPr>
        <w:t xml:space="preserve"> de 4 </w:t>
      </w:r>
      <w:proofErr w:type="spellStart"/>
      <w:r w:rsidRPr="00FC044F">
        <w:rPr>
          <w:lang w:val="en-US"/>
        </w:rPr>
        <w:t>étudiants</w:t>
      </w:r>
      <w:proofErr w:type="spellEnd"/>
      <w:r w:rsidRPr="00FC044F">
        <w:rPr>
          <w:lang w:val="en-US"/>
        </w:rPr>
        <w:t xml:space="preserve"> sur 10 (37%) </w:t>
      </w:r>
      <w:proofErr w:type="spellStart"/>
      <w:r w:rsidRPr="00FC044F">
        <w:rPr>
          <w:lang w:val="en-US"/>
        </w:rPr>
        <w:t>indiquent</w:t>
      </w:r>
      <w:proofErr w:type="spellEnd"/>
      <w:r w:rsidRPr="00FC044F">
        <w:rPr>
          <w:lang w:val="en-US"/>
        </w:rPr>
        <w:t xml:space="preserve"> que </w:t>
      </w:r>
      <w:proofErr w:type="spellStart"/>
      <w:r w:rsidRPr="00FC044F">
        <w:rPr>
          <w:lang w:val="en-US"/>
        </w:rPr>
        <w:t>leur</w:t>
      </w:r>
      <w:proofErr w:type="spellEnd"/>
      <w:r w:rsidRPr="00FC044F">
        <w:rPr>
          <w:lang w:val="en-US"/>
        </w:rPr>
        <w:t xml:space="preserve"> </w:t>
      </w:r>
      <w:proofErr w:type="spellStart"/>
      <w:r w:rsidRPr="00FC044F">
        <w:rPr>
          <w:lang w:val="en-US"/>
        </w:rPr>
        <w:t>besoin</w:t>
      </w:r>
      <w:proofErr w:type="spellEnd"/>
      <w:r w:rsidRPr="00FC044F">
        <w:rPr>
          <w:lang w:val="en-US"/>
        </w:rPr>
        <w:t xml:space="preserve"> </w:t>
      </w:r>
      <w:proofErr w:type="spellStart"/>
      <w:r w:rsidRPr="00FC044F">
        <w:rPr>
          <w:lang w:val="en-US"/>
        </w:rPr>
        <w:t>d'autonomie</w:t>
      </w:r>
      <w:proofErr w:type="spellEnd"/>
      <w:r w:rsidRPr="00FC044F">
        <w:rPr>
          <w:lang w:val="en-US"/>
        </w:rPr>
        <w:t xml:space="preserve"> </w:t>
      </w:r>
      <w:proofErr w:type="spellStart"/>
      <w:r w:rsidRPr="00FC044F">
        <w:rPr>
          <w:lang w:val="en-US"/>
        </w:rPr>
        <w:t>est</w:t>
      </w:r>
      <w:proofErr w:type="spellEnd"/>
      <w:r w:rsidRPr="00FC044F">
        <w:rPr>
          <w:lang w:val="en-US"/>
        </w:rPr>
        <w:t xml:space="preserve"> plus </w:t>
      </w:r>
      <w:proofErr w:type="spellStart"/>
      <w:r w:rsidRPr="00FC044F">
        <w:rPr>
          <w:lang w:val="en-US"/>
        </w:rPr>
        <w:t>frustré</w:t>
      </w:r>
      <w:proofErr w:type="spellEnd"/>
      <w:r w:rsidRPr="00FC044F">
        <w:rPr>
          <w:lang w:val="en-US"/>
        </w:rPr>
        <w:t xml:space="preserve"> que </w:t>
      </w:r>
      <w:proofErr w:type="spellStart"/>
      <w:r w:rsidRPr="00FC044F">
        <w:rPr>
          <w:lang w:val="en-US"/>
        </w:rPr>
        <w:t>satisfait</w:t>
      </w:r>
      <w:proofErr w:type="spellEnd"/>
      <w:r w:rsidRPr="00FC044F">
        <w:rPr>
          <w:lang w:val="en-US"/>
        </w:rPr>
        <w:t xml:space="preserve">. </w:t>
      </w:r>
    </w:p>
    <w:p w14:paraId="446457D1" w14:textId="0D2ED078" w:rsidR="002F10B5" w:rsidRPr="00FC044F" w:rsidRDefault="002F10B5" w:rsidP="002F10B5">
      <w:pPr>
        <w:rPr>
          <w:lang w:val="en-US"/>
        </w:rPr>
      </w:pPr>
    </w:p>
    <w:p w14:paraId="5889B6E1" w14:textId="2177E880" w:rsidR="002F10B5" w:rsidRPr="00FC044F" w:rsidRDefault="002F10B5" w:rsidP="002F10B5">
      <w:pPr>
        <w:rPr>
          <w:lang w:val="en-US"/>
        </w:rPr>
      </w:pPr>
      <w:r w:rsidRPr="00FC044F">
        <w:rPr>
          <w:lang w:val="en-US"/>
        </w:rPr>
        <w:t xml:space="preserve">Nous </w:t>
      </w:r>
      <w:proofErr w:type="spellStart"/>
      <w:r w:rsidRPr="00FC044F">
        <w:rPr>
          <w:lang w:val="en-US"/>
        </w:rPr>
        <w:t>constatons</w:t>
      </w:r>
      <w:proofErr w:type="spellEnd"/>
      <w:r w:rsidRPr="00FC044F">
        <w:rPr>
          <w:lang w:val="en-US"/>
        </w:rPr>
        <w:t xml:space="preserve"> </w:t>
      </w:r>
      <w:proofErr w:type="spellStart"/>
      <w:r w:rsidRPr="00FC044F">
        <w:rPr>
          <w:lang w:val="en-US"/>
        </w:rPr>
        <w:t>également</w:t>
      </w:r>
      <w:proofErr w:type="spellEnd"/>
      <w:r w:rsidRPr="00FC044F">
        <w:rPr>
          <w:lang w:val="en-US"/>
        </w:rPr>
        <w:t xml:space="preserve"> que les </w:t>
      </w:r>
      <w:proofErr w:type="spellStart"/>
      <w:r w:rsidRPr="00FC044F">
        <w:rPr>
          <w:lang w:val="en-US"/>
        </w:rPr>
        <w:t>étudiants</w:t>
      </w:r>
      <w:proofErr w:type="spellEnd"/>
      <w:r w:rsidRPr="00FC044F">
        <w:rPr>
          <w:lang w:val="en-US"/>
        </w:rPr>
        <w:t xml:space="preserve"> de </w:t>
      </w:r>
      <w:proofErr w:type="spellStart"/>
      <w:r w:rsidRPr="00FC044F">
        <w:rPr>
          <w:lang w:val="en-US"/>
        </w:rPr>
        <w:t>l'enseignement</w:t>
      </w:r>
      <w:proofErr w:type="spellEnd"/>
      <w:r w:rsidRPr="00FC044F">
        <w:rPr>
          <w:lang w:val="en-US"/>
        </w:rPr>
        <w:t xml:space="preserve"> </w:t>
      </w:r>
      <w:proofErr w:type="spellStart"/>
      <w:r w:rsidRPr="00FC044F">
        <w:rPr>
          <w:lang w:val="en-US"/>
        </w:rPr>
        <w:t>supérieur</w:t>
      </w:r>
      <w:proofErr w:type="spellEnd"/>
      <w:r w:rsidRPr="00FC044F">
        <w:rPr>
          <w:lang w:val="en-US"/>
        </w:rPr>
        <w:t xml:space="preserve"> </w:t>
      </w:r>
      <w:proofErr w:type="spellStart"/>
      <w:r w:rsidRPr="00FC044F">
        <w:rPr>
          <w:lang w:val="en-US"/>
        </w:rPr>
        <w:t>sont</w:t>
      </w:r>
      <w:proofErr w:type="spellEnd"/>
      <w:r w:rsidRPr="00FC044F">
        <w:rPr>
          <w:lang w:val="en-US"/>
        </w:rPr>
        <w:t xml:space="preserve"> </w:t>
      </w:r>
      <w:proofErr w:type="spellStart"/>
      <w:r w:rsidRPr="00FC044F">
        <w:rPr>
          <w:lang w:val="en-US"/>
        </w:rPr>
        <w:t>relativement</w:t>
      </w:r>
      <w:proofErr w:type="spellEnd"/>
      <w:r w:rsidRPr="00FC044F">
        <w:rPr>
          <w:lang w:val="en-US"/>
        </w:rPr>
        <w:t xml:space="preserve"> </w:t>
      </w:r>
      <w:proofErr w:type="spellStart"/>
      <w:r w:rsidRPr="00FC044F">
        <w:rPr>
          <w:lang w:val="en-US"/>
        </w:rPr>
        <w:t>peu</w:t>
      </w:r>
      <w:proofErr w:type="spellEnd"/>
      <w:r w:rsidRPr="00FC044F">
        <w:rPr>
          <w:lang w:val="en-US"/>
        </w:rPr>
        <w:t xml:space="preserve"> </w:t>
      </w:r>
      <w:proofErr w:type="spellStart"/>
      <w:r w:rsidRPr="00FC044F">
        <w:rPr>
          <w:lang w:val="en-US"/>
        </w:rPr>
        <w:t>connectés</w:t>
      </w:r>
      <w:proofErr w:type="spellEnd"/>
      <w:r w:rsidR="00272297" w:rsidRPr="00FC044F">
        <w:rPr>
          <w:lang w:val="en-US"/>
        </w:rPr>
        <w:t xml:space="preserve"> avec autrui</w:t>
      </w:r>
      <w:r w:rsidRPr="00FC044F">
        <w:rPr>
          <w:lang w:val="en-US"/>
        </w:rPr>
        <w:t xml:space="preserve">. Il </w:t>
      </w:r>
      <w:proofErr w:type="spellStart"/>
      <w:r w:rsidRPr="00FC044F">
        <w:rPr>
          <w:lang w:val="en-US"/>
        </w:rPr>
        <w:t>semble</w:t>
      </w:r>
      <w:proofErr w:type="spellEnd"/>
      <w:r w:rsidRPr="00FC044F">
        <w:rPr>
          <w:lang w:val="en-US"/>
        </w:rPr>
        <w:t xml:space="preserve"> </w:t>
      </w:r>
      <w:proofErr w:type="spellStart"/>
      <w:r w:rsidRPr="00FC044F">
        <w:rPr>
          <w:lang w:val="en-US"/>
        </w:rPr>
        <w:t>qu'il</w:t>
      </w:r>
      <w:proofErr w:type="spellEnd"/>
      <w:r w:rsidRPr="00FC044F">
        <w:rPr>
          <w:lang w:val="en-US"/>
        </w:rPr>
        <w:t xml:space="preserve"> y </w:t>
      </w:r>
      <w:proofErr w:type="spellStart"/>
      <w:r w:rsidRPr="00FC044F">
        <w:rPr>
          <w:lang w:val="en-US"/>
        </w:rPr>
        <w:t>ait</w:t>
      </w:r>
      <w:proofErr w:type="spellEnd"/>
      <w:r w:rsidRPr="00FC044F">
        <w:rPr>
          <w:lang w:val="en-US"/>
        </w:rPr>
        <w:t xml:space="preserve"> un manque de contact avec les </w:t>
      </w:r>
      <w:proofErr w:type="spellStart"/>
      <w:r w:rsidRPr="00FC044F">
        <w:rPr>
          <w:lang w:val="en-US"/>
        </w:rPr>
        <w:t>autres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w:t>
      </w:r>
      <w:proofErr w:type="spellStart"/>
      <w:r w:rsidRPr="00FC044F">
        <w:rPr>
          <w:lang w:val="en-US"/>
        </w:rPr>
        <w:t>peut-être</w:t>
      </w:r>
      <w:proofErr w:type="spellEnd"/>
      <w:r w:rsidRPr="00FC044F">
        <w:rPr>
          <w:lang w:val="en-US"/>
        </w:rPr>
        <w:t xml:space="preserve"> </w:t>
      </w:r>
      <w:proofErr w:type="spellStart"/>
      <w:r w:rsidRPr="00FC044F">
        <w:rPr>
          <w:lang w:val="en-US"/>
        </w:rPr>
        <w:t>parce</w:t>
      </w:r>
      <w:proofErr w:type="spellEnd"/>
      <w:r w:rsidRPr="00FC044F">
        <w:rPr>
          <w:lang w:val="en-US"/>
        </w:rPr>
        <w:t xml:space="preserve"> que le contact physique avec les </w:t>
      </w:r>
      <w:proofErr w:type="spellStart"/>
      <w:r w:rsidRPr="00FC044F">
        <w:rPr>
          <w:lang w:val="en-US"/>
        </w:rPr>
        <w:t>autres</w:t>
      </w:r>
      <w:proofErr w:type="spellEnd"/>
      <w:r w:rsidRPr="00FC044F">
        <w:rPr>
          <w:lang w:val="en-US"/>
        </w:rPr>
        <w:t xml:space="preserve"> </w:t>
      </w:r>
      <w:proofErr w:type="spellStart"/>
      <w:r w:rsidRPr="00FC044F">
        <w:rPr>
          <w:lang w:val="en-US"/>
        </w:rPr>
        <w:t>étudiants</w:t>
      </w:r>
      <w:proofErr w:type="spellEnd"/>
      <w:r w:rsidRPr="00FC044F">
        <w:rPr>
          <w:lang w:val="en-US"/>
        </w:rPr>
        <w:t xml:space="preserve"> </w:t>
      </w:r>
      <w:proofErr w:type="spellStart"/>
      <w:r w:rsidRPr="00FC044F">
        <w:rPr>
          <w:lang w:val="en-US"/>
        </w:rPr>
        <w:t>lorsque</w:t>
      </w:r>
      <w:proofErr w:type="spellEnd"/>
      <w:r w:rsidRPr="00FC044F">
        <w:rPr>
          <w:lang w:val="en-US"/>
        </w:rPr>
        <w:t xml:space="preserve"> </w:t>
      </w:r>
      <w:proofErr w:type="spellStart"/>
      <w:r w:rsidRPr="00FC044F">
        <w:rPr>
          <w:lang w:val="en-US"/>
        </w:rPr>
        <w:t>vous</w:t>
      </w:r>
      <w:proofErr w:type="spellEnd"/>
      <w:r w:rsidRPr="00FC044F">
        <w:rPr>
          <w:lang w:val="en-US"/>
        </w:rPr>
        <w:t xml:space="preserve"> </w:t>
      </w:r>
      <w:proofErr w:type="spellStart"/>
      <w:r w:rsidRPr="00FC044F">
        <w:rPr>
          <w:lang w:val="en-US"/>
        </w:rPr>
        <w:t>passez</w:t>
      </w:r>
      <w:proofErr w:type="spellEnd"/>
      <w:r w:rsidRPr="00FC044F">
        <w:rPr>
          <w:lang w:val="en-US"/>
        </w:rPr>
        <w:t xml:space="preserve"> du </w:t>
      </w:r>
      <w:proofErr w:type="gramStart"/>
      <w:r w:rsidRPr="00FC044F">
        <w:rPr>
          <w:lang w:val="en-US"/>
        </w:rPr>
        <w:t>temps</w:t>
      </w:r>
      <w:proofErr w:type="gramEnd"/>
      <w:r w:rsidRPr="00FC044F">
        <w:rPr>
          <w:lang w:val="en-US"/>
        </w:rPr>
        <w:t xml:space="preserve"> ensemble </w:t>
      </w:r>
      <w:proofErr w:type="spellStart"/>
      <w:r w:rsidRPr="00FC044F">
        <w:rPr>
          <w:lang w:val="en-US"/>
        </w:rPr>
        <w:t>en</w:t>
      </w:r>
      <w:proofErr w:type="spellEnd"/>
      <w:r w:rsidRPr="00FC044F">
        <w:rPr>
          <w:lang w:val="en-US"/>
        </w:rPr>
        <w:t xml:space="preserve"> </w:t>
      </w:r>
      <w:proofErr w:type="spellStart"/>
      <w:r w:rsidRPr="00FC044F">
        <w:rPr>
          <w:lang w:val="en-US"/>
        </w:rPr>
        <w:t>classe</w:t>
      </w:r>
      <w:proofErr w:type="spellEnd"/>
      <w:r w:rsidRPr="00FC044F">
        <w:rPr>
          <w:lang w:val="en-US"/>
        </w:rPr>
        <w:t xml:space="preserve"> a </w:t>
      </w:r>
      <w:proofErr w:type="spellStart"/>
      <w:r w:rsidRPr="00FC044F">
        <w:rPr>
          <w:lang w:val="en-US"/>
        </w:rPr>
        <w:t>été</w:t>
      </w:r>
      <w:proofErr w:type="spellEnd"/>
      <w:r w:rsidRPr="00FC044F">
        <w:rPr>
          <w:lang w:val="en-US"/>
        </w:rPr>
        <w:t xml:space="preserve"> </w:t>
      </w:r>
      <w:proofErr w:type="spellStart"/>
      <w:r w:rsidRPr="00FC044F">
        <w:rPr>
          <w:lang w:val="en-US"/>
        </w:rPr>
        <w:t>remplacé</w:t>
      </w:r>
      <w:proofErr w:type="spellEnd"/>
      <w:r w:rsidRPr="00FC044F">
        <w:rPr>
          <w:lang w:val="en-US"/>
        </w:rPr>
        <w:t xml:space="preserve"> par un contact </w:t>
      </w:r>
      <w:proofErr w:type="spellStart"/>
      <w:r w:rsidRPr="00FC044F">
        <w:rPr>
          <w:lang w:val="en-US"/>
        </w:rPr>
        <w:t>purement</w:t>
      </w:r>
      <w:proofErr w:type="spellEnd"/>
      <w:r w:rsidRPr="00FC044F">
        <w:rPr>
          <w:lang w:val="en-US"/>
        </w:rPr>
        <w:t xml:space="preserve"> numérique, </w:t>
      </w:r>
      <w:proofErr w:type="spellStart"/>
      <w:r w:rsidRPr="00FC044F">
        <w:rPr>
          <w:lang w:val="en-US"/>
        </w:rPr>
        <w:t>une</w:t>
      </w:r>
      <w:proofErr w:type="spellEnd"/>
      <w:r w:rsidRPr="00FC044F">
        <w:rPr>
          <w:lang w:val="en-US"/>
        </w:rPr>
        <w:t xml:space="preserve"> </w:t>
      </w:r>
      <w:proofErr w:type="spellStart"/>
      <w:r w:rsidRPr="00FC044F">
        <w:rPr>
          <w:lang w:val="en-US"/>
        </w:rPr>
        <w:t>formule</w:t>
      </w:r>
      <w:proofErr w:type="spellEnd"/>
      <w:r w:rsidRPr="00FC044F">
        <w:rPr>
          <w:lang w:val="en-US"/>
        </w:rPr>
        <w:t xml:space="preserve"> qui, avec le temps, </w:t>
      </w:r>
      <w:proofErr w:type="spellStart"/>
      <w:r w:rsidRPr="00FC044F">
        <w:rPr>
          <w:lang w:val="en-US"/>
        </w:rPr>
        <w:t>pourrait</w:t>
      </w:r>
      <w:proofErr w:type="spellEnd"/>
      <w:r w:rsidRPr="00FC044F">
        <w:rPr>
          <w:lang w:val="en-US"/>
        </w:rPr>
        <w:t xml:space="preserve"> </w:t>
      </w:r>
      <w:proofErr w:type="spellStart"/>
      <w:r w:rsidRPr="00FC044F">
        <w:rPr>
          <w:lang w:val="en-US"/>
        </w:rPr>
        <w:t>s'user</w:t>
      </w:r>
      <w:proofErr w:type="spellEnd"/>
      <w:r w:rsidRPr="00FC044F">
        <w:rPr>
          <w:lang w:val="en-US"/>
        </w:rPr>
        <w:t>.</w:t>
      </w:r>
    </w:p>
    <w:p w14:paraId="688E6E4C" w14:textId="77777777" w:rsidR="00096ADF" w:rsidRPr="00FC044F" w:rsidRDefault="00096ADF" w:rsidP="002F10B5">
      <w:pPr>
        <w:rPr>
          <w:lang w:val="en-US"/>
        </w:rPr>
      </w:pPr>
    </w:p>
    <w:p w14:paraId="3639BA4B" w14:textId="3B3B2F32" w:rsidR="002F10B5" w:rsidRPr="00FC044F" w:rsidRDefault="002F10B5" w:rsidP="00096ADF">
      <w:pPr>
        <w:pStyle w:val="Heading2"/>
        <w:rPr>
          <w:lang w:val="en-US"/>
        </w:rPr>
      </w:pPr>
      <w:proofErr w:type="spellStart"/>
      <w:r w:rsidRPr="00FC044F">
        <w:rPr>
          <w:lang w:val="en-US"/>
        </w:rPr>
        <w:lastRenderedPageBreak/>
        <w:t>Créer</w:t>
      </w:r>
      <w:proofErr w:type="spellEnd"/>
      <w:r w:rsidRPr="00FC044F">
        <w:rPr>
          <w:lang w:val="en-US"/>
        </w:rPr>
        <w:t xml:space="preserve"> un </w:t>
      </w:r>
      <w:proofErr w:type="spellStart"/>
      <w:r w:rsidRPr="00FC044F">
        <w:rPr>
          <w:lang w:val="en-US"/>
        </w:rPr>
        <w:t>climat</w:t>
      </w:r>
      <w:proofErr w:type="spellEnd"/>
      <w:r w:rsidRPr="00FC044F">
        <w:rPr>
          <w:lang w:val="en-US"/>
        </w:rPr>
        <w:t xml:space="preserve"> </w:t>
      </w:r>
      <w:proofErr w:type="spellStart"/>
      <w:r w:rsidRPr="00FC044F">
        <w:rPr>
          <w:lang w:val="en-US"/>
        </w:rPr>
        <w:t>d'apprentissage</w:t>
      </w:r>
      <w:proofErr w:type="spellEnd"/>
      <w:r w:rsidRPr="00FC044F">
        <w:rPr>
          <w:lang w:val="en-US"/>
        </w:rPr>
        <w:t xml:space="preserve"> </w:t>
      </w:r>
      <w:proofErr w:type="spellStart"/>
      <w:r w:rsidRPr="00FC044F">
        <w:rPr>
          <w:lang w:val="en-US"/>
        </w:rPr>
        <w:t>basé</w:t>
      </w:r>
      <w:proofErr w:type="spellEnd"/>
      <w:r w:rsidRPr="00FC044F">
        <w:rPr>
          <w:lang w:val="en-US"/>
        </w:rPr>
        <w:t xml:space="preserve"> sur les </w:t>
      </w:r>
      <w:proofErr w:type="spellStart"/>
      <w:r w:rsidRPr="00FC044F">
        <w:rPr>
          <w:lang w:val="en-US"/>
        </w:rPr>
        <w:t>besoins</w:t>
      </w:r>
      <w:proofErr w:type="spellEnd"/>
    </w:p>
    <w:p w14:paraId="617F80D9" w14:textId="77777777" w:rsidR="00096ADF" w:rsidRPr="00FC044F" w:rsidRDefault="00096ADF" w:rsidP="002F10B5">
      <w:pPr>
        <w:rPr>
          <w:lang w:val="en-US"/>
        </w:rPr>
      </w:pPr>
    </w:p>
    <w:p w14:paraId="5FAC9FF1" w14:textId="57823C4B" w:rsidR="002F10B5" w:rsidRPr="00FC044F" w:rsidRDefault="002F10B5" w:rsidP="002F10B5">
      <w:pPr>
        <w:rPr>
          <w:lang w:val="en-US"/>
        </w:rPr>
      </w:pPr>
      <w:r w:rsidRPr="00FC044F">
        <w:rPr>
          <w:lang w:val="en-US"/>
        </w:rPr>
        <w:t xml:space="preserve">Bien que les </w:t>
      </w:r>
      <w:proofErr w:type="spellStart"/>
      <w:r w:rsidRPr="00FC044F">
        <w:rPr>
          <w:lang w:val="en-US"/>
        </w:rPr>
        <w:t>données</w:t>
      </w:r>
      <w:proofErr w:type="spellEnd"/>
      <w:r w:rsidRPr="00FC044F">
        <w:rPr>
          <w:lang w:val="en-US"/>
        </w:rPr>
        <w:t xml:space="preserve"> </w:t>
      </w:r>
      <w:proofErr w:type="spellStart"/>
      <w:r w:rsidRPr="00FC044F">
        <w:rPr>
          <w:lang w:val="en-US"/>
        </w:rPr>
        <w:t>montrent</w:t>
      </w:r>
      <w:proofErr w:type="spellEnd"/>
      <w:r w:rsidRPr="00FC044F">
        <w:rPr>
          <w:lang w:val="en-US"/>
        </w:rPr>
        <w:t xml:space="preserve"> que </w:t>
      </w:r>
      <w:r w:rsidR="00272297" w:rsidRPr="00FC044F">
        <w:rPr>
          <w:lang w:val="en-US"/>
        </w:rPr>
        <w:t xml:space="preserve">la satisfaction des trois </w:t>
      </w:r>
      <w:proofErr w:type="spellStart"/>
      <w:r w:rsidR="00272297" w:rsidRPr="00FC044F">
        <w:rPr>
          <w:lang w:val="en-US"/>
        </w:rPr>
        <w:t>besoins</w:t>
      </w:r>
      <w:proofErr w:type="spellEnd"/>
      <w:r w:rsidRPr="00FC044F">
        <w:rPr>
          <w:lang w:val="en-US"/>
        </w:rPr>
        <w:t xml:space="preserve"> des </w:t>
      </w:r>
      <w:proofErr w:type="spellStart"/>
      <w:r w:rsidRPr="00FC044F">
        <w:rPr>
          <w:lang w:val="en-US"/>
        </w:rPr>
        <w:t>étudiants</w:t>
      </w:r>
      <w:proofErr w:type="spellEnd"/>
      <w:r w:rsidRPr="00FC044F">
        <w:rPr>
          <w:lang w:val="en-US"/>
        </w:rPr>
        <w:t xml:space="preserve"> </w:t>
      </w:r>
      <w:proofErr w:type="spellStart"/>
      <w:r w:rsidRPr="00FC044F">
        <w:rPr>
          <w:lang w:val="en-US"/>
        </w:rPr>
        <w:t>peut</w:t>
      </w:r>
      <w:proofErr w:type="spellEnd"/>
      <w:r w:rsidRPr="00FC044F">
        <w:rPr>
          <w:lang w:val="en-US"/>
        </w:rPr>
        <w:t xml:space="preserve"> </w:t>
      </w:r>
      <w:proofErr w:type="spellStart"/>
      <w:r w:rsidRPr="00FC044F">
        <w:rPr>
          <w:lang w:val="en-US"/>
        </w:rPr>
        <w:t>être</w:t>
      </w:r>
      <w:proofErr w:type="spellEnd"/>
      <w:r w:rsidRPr="00FC044F">
        <w:rPr>
          <w:lang w:val="en-US"/>
        </w:rPr>
        <w:t xml:space="preserve"> </w:t>
      </w:r>
      <w:proofErr w:type="spellStart"/>
      <w:r w:rsidRPr="00FC044F">
        <w:rPr>
          <w:lang w:val="en-US"/>
        </w:rPr>
        <w:t>amélioré</w:t>
      </w:r>
      <w:r w:rsidR="00272297" w:rsidRPr="00FC044F">
        <w:rPr>
          <w:lang w:val="en-US"/>
        </w:rPr>
        <w:t>e</w:t>
      </w:r>
      <w:proofErr w:type="spellEnd"/>
      <w:r w:rsidRPr="00FC044F">
        <w:rPr>
          <w:lang w:val="en-US"/>
        </w:rPr>
        <w:t xml:space="preserve">, nous </w:t>
      </w:r>
      <w:proofErr w:type="spellStart"/>
      <w:r w:rsidRPr="00FC044F">
        <w:rPr>
          <w:lang w:val="en-US"/>
        </w:rPr>
        <w:t>constatons</w:t>
      </w:r>
      <w:proofErr w:type="spellEnd"/>
      <w:r w:rsidRPr="00FC044F">
        <w:rPr>
          <w:lang w:val="en-US"/>
        </w:rPr>
        <w:t xml:space="preserve"> </w:t>
      </w:r>
      <w:proofErr w:type="spellStart"/>
      <w:r w:rsidRPr="00FC044F">
        <w:rPr>
          <w:lang w:val="en-US"/>
        </w:rPr>
        <w:t>également</w:t>
      </w:r>
      <w:proofErr w:type="spellEnd"/>
      <w:r w:rsidRPr="00FC044F">
        <w:rPr>
          <w:lang w:val="en-US"/>
        </w:rPr>
        <w:t xml:space="preserve"> de </w:t>
      </w:r>
      <w:proofErr w:type="spellStart"/>
      <w:r w:rsidRPr="00FC044F">
        <w:rPr>
          <w:lang w:val="en-US"/>
        </w:rPr>
        <w:t>grandes</w:t>
      </w:r>
      <w:proofErr w:type="spellEnd"/>
      <w:r w:rsidRPr="00FC044F">
        <w:rPr>
          <w:lang w:val="en-US"/>
        </w:rPr>
        <w:t xml:space="preserve"> </w:t>
      </w:r>
      <w:proofErr w:type="spellStart"/>
      <w:r w:rsidRPr="00FC044F">
        <w:rPr>
          <w:lang w:val="en-US"/>
        </w:rPr>
        <w:t>différences</w:t>
      </w:r>
      <w:proofErr w:type="spellEnd"/>
      <w:r w:rsidRPr="00FC044F">
        <w:rPr>
          <w:lang w:val="en-US"/>
        </w:rPr>
        <w:t xml:space="preserve"> entre les </w:t>
      </w:r>
      <w:proofErr w:type="spellStart"/>
      <w:r w:rsidRPr="00FC044F">
        <w:rPr>
          <w:lang w:val="en-US"/>
        </w:rPr>
        <w:t>étudiants</w:t>
      </w:r>
      <w:proofErr w:type="spellEnd"/>
      <w:r w:rsidRPr="00FC044F">
        <w:rPr>
          <w:lang w:val="en-US"/>
        </w:rPr>
        <w:t xml:space="preserve"> dans </w:t>
      </w:r>
      <w:proofErr w:type="spellStart"/>
      <w:r w:rsidRPr="00FC044F">
        <w:rPr>
          <w:lang w:val="en-US"/>
        </w:rPr>
        <w:t>leur</w:t>
      </w:r>
      <w:proofErr w:type="spellEnd"/>
      <w:r w:rsidRPr="00FC044F">
        <w:rPr>
          <w:lang w:val="en-US"/>
        </w:rPr>
        <w:t xml:space="preserve"> </w:t>
      </w:r>
      <w:proofErr w:type="spellStart"/>
      <w:r w:rsidRPr="00FC044F">
        <w:rPr>
          <w:lang w:val="en-US"/>
        </w:rPr>
        <w:t>degré</w:t>
      </w:r>
      <w:proofErr w:type="spellEnd"/>
      <w:r w:rsidRPr="00FC044F">
        <w:rPr>
          <w:lang w:val="en-US"/>
        </w:rPr>
        <w:t xml:space="preserve"> de satisfaction des </w:t>
      </w:r>
      <w:proofErr w:type="spellStart"/>
      <w:r w:rsidRPr="00FC044F">
        <w:rPr>
          <w:lang w:val="en-US"/>
        </w:rPr>
        <w:t>besoins</w:t>
      </w:r>
      <w:proofErr w:type="spellEnd"/>
      <w:r w:rsidRPr="00FC044F">
        <w:rPr>
          <w:lang w:val="en-US"/>
        </w:rPr>
        <w:t xml:space="preserve"> et de bien-</w:t>
      </w:r>
      <w:proofErr w:type="spellStart"/>
      <w:r w:rsidRPr="00FC044F">
        <w:rPr>
          <w:lang w:val="en-US"/>
        </w:rPr>
        <w:t>être</w:t>
      </w:r>
      <w:proofErr w:type="spellEnd"/>
      <w:r w:rsidRPr="00FC044F">
        <w:rPr>
          <w:lang w:val="en-US"/>
        </w:rPr>
        <w:t xml:space="preserve">. </w:t>
      </w:r>
      <w:proofErr w:type="spellStart"/>
      <w:r w:rsidRPr="00FC044F">
        <w:rPr>
          <w:lang w:val="en-US"/>
        </w:rPr>
        <w:t>Certains</w:t>
      </w:r>
      <w:proofErr w:type="spellEnd"/>
      <w:r w:rsidRPr="00FC044F">
        <w:rPr>
          <w:lang w:val="en-US"/>
        </w:rPr>
        <w:t xml:space="preserve"> </w:t>
      </w:r>
      <w:proofErr w:type="spellStart"/>
      <w:r w:rsidR="00272297" w:rsidRPr="00FC044F">
        <w:rPr>
          <w:lang w:val="en-US"/>
        </w:rPr>
        <w:t>étudiants</w:t>
      </w:r>
      <w:proofErr w:type="spellEnd"/>
      <w:r w:rsidRPr="00FC044F">
        <w:rPr>
          <w:lang w:val="en-US"/>
        </w:rPr>
        <w:t xml:space="preserve"> </w:t>
      </w:r>
      <w:proofErr w:type="spellStart"/>
      <w:r w:rsidRPr="00FC044F">
        <w:rPr>
          <w:lang w:val="en-US"/>
        </w:rPr>
        <w:t>sont</w:t>
      </w:r>
      <w:proofErr w:type="spellEnd"/>
      <w:r w:rsidRPr="00FC044F">
        <w:rPr>
          <w:lang w:val="en-US"/>
        </w:rPr>
        <w:t xml:space="preserve"> plus </w:t>
      </w:r>
      <w:proofErr w:type="spellStart"/>
      <w:r w:rsidRPr="00FC044F">
        <w:rPr>
          <w:lang w:val="en-US"/>
        </w:rPr>
        <w:t>résilients</w:t>
      </w:r>
      <w:proofErr w:type="spellEnd"/>
      <w:r w:rsidRPr="00FC044F">
        <w:rPr>
          <w:lang w:val="en-US"/>
        </w:rPr>
        <w:t xml:space="preserve"> pendant </w:t>
      </w:r>
      <w:proofErr w:type="spellStart"/>
      <w:r w:rsidRPr="00FC044F">
        <w:rPr>
          <w:lang w:val="en-US"/>
        </w:rPr>
        <w:t>cette</w:t>
      </w:r>
      <w:proofErr w:type="spellEnd"/>
      <w:r w:rsidRPr="00FC044F">
        <w:rPr>
          <w:lang w:val="en-US"/>
        </w:rPr>
        <w:t xml:space="preserve"> </w:t>
      </w:r>
      <w:proofErr w:type="spellStart"/>
      <w:r w:rsidRPr="00FC044F">
        <w:rPr>
          <w:lang w:val="en-US"/>
        </w:rPr>
        <w:t>période</w:t>
      </w:r>
      <w:proofErr w:type="spellEnd"/>
      <w:r w:rsidRPr="00FC044F">
        <w:rPr>
          <w:lang w:val="en-US"/>
        </w:rPr>
        <w:t xml:space="preserve">, </w:t>
      </w:r>
      <w:proofErr w:type="spellStart"/>
      <w:r w:rsidRPr="00FC044F">
        <w:rPr>
          <w:lang w:val="en-US"/>
        </w:rPr>
        <w:t>ce</w:t>
      </w:r>
      <w:proofErr w:type="spellEnd"/>
      <w:r w:rsidRPr="00FC044F">
        <w:rPr>
          <w:lang w:val="en-US"/>
        </w:rPr>
        <w:t xml:space="preserve"> qui </w:t>
      </w:r>
      <w:proofErr w:type="spellStart"/>
      <w:r w:rsidRPr="00FC044F">
        <w:rPr>
          <w:lang w:val="en-US"/>
        </w:rPr>
        <w:t>montre</w:t>
      </w:r>
      <w:proofErr w:type="spellEnd"/>
      <w:r w:rsidRPr="00FC044F">
        <w:rPr>
          <w:lang w:val="en-US"/>
        </w:rPr>
        <w:t xml:space="preserve"> que les </w:t>
      </w:r>
      <w:proofErr w:type="spellStart"/>
      <w:r w:rsidR="00272297" w:rsidRPr="00FC044F">
        <w:rPr>
          <w:lang w:val="en-US"/>
        </w:rPr>
        <w:t>étudiants</w:t>
      </w:r>
      <w:proofErr w:type="spellEnd"/>
      <w:r w:rsidRPr="00FC044F">
        <w:rPr>
          <w:lang w:val="en-US"/>
        </w:rPr>
        <w:t xml:space="preserve"> ne constituent </w:t>
      </w:r>
      <w:proofErr w:type="spellStart"/>
      <w:r w:rsidRPr="00FC044F">
        <w:rPr>
          <w:lang w:val="en-US"/>
        </w:rPr>
        <w:t>en</w:t>
      </w:r>
      <w:proofErr w:type="spellEnd"/>
      <w:r w:rsidRPr="00FC044F">
        <w:rPr>
          <w:lang w:val="en-US"/>
        </w:rPr>
        <w:t xml:space="preserve"> </w:t>
      </w:r>
      <w:proofErr w:type="spellStart"/>
      <w:r w:rsidRPr="00FC044F">
        <w:rPr>
          <w:lang w:val="en-US"/>
        </w:rPr>
        <w:t>aucun</w:t>
      </w:r>
      <w:proofErr w:type="spellEnd"/>
      <w:r w:rsidRPr="00FC044F">
        <w:rPr>
          <w:lang w:val="en-US"/>
        </w:rPr>
        <w:t xml:space="preserve"> </w:t>
      </w:r>
      <w:proofErr w:type="spellStart"/>
      <w:r w:rsidRPr="00FC044F">
        <w:rPr>
          <w:lang w:val="en-US"/>
        </w:rPr>
        <w:t>cas</w:t>
      </w:r>
      <w:proofErr w:type="spellEnd"/>
      <w:r w:rsidRPr="00FC044F">
        <w:rPr>
          <w:lang w:val="en-US"/>
        </w:rPr>
        <w:t xml:space="preserve"> un </w:t>
      </w:r>
      <w:proofErr w:type="spellStart"/>
      <w:r w:rsidRPr="00FC044F">
        <w:rPr>
          <w:lang w:val="en-US"/>
        </w:rPr>
        <w:t>groupe</w:t>
      </w:r>
      <w:proofErr w:type="spellEnd"/>
      <w:r w:rsidRPr="00FC044F">
        <w:rPr>
          <w:lang w:val="en-US"/>
        </w:rPr>
        <w:t xml:space="preserve"> </w:t>
      </w:r>
      <w:proofErr w:type="spellStart"/>
      <w:r w:rsidRPr="00FC044F">
        <w:rPr>
          <w:lang w:val="en-US"/>
        </w:rPr>
        <w:t>homogène</w:t>
      </w:r>
      <w:proofErr w:type="spellEnd"/>
      <w:r w:rsidRPr="00FC044F">
        <w:rPr>
          <w:lang w:val="en-US"/>
        </w:rPr>
        <w:t xml:space="preserve">. </w:t>
      </w:r>
      <w:proofErr w:type="spellStart"/>
      <w:r w:rsidRPr="00FC044F">
        <w:rPr>
          <w:lang w:val="en-US"/>
        </w:rPr>
        <w:t>Néanmoins</w:t>
      </w:r>
      <w:proofErr w:type="spellEnd"/>
      <w:r w:rsidRPr="00FC044F">
        <w:rPr>
          <w:lang w:val="en-US"/>
        </w:rPr>
        <w:t xml:space="preserve">, dans </w:t>
      </w:r>
      <w:proofErr w:type="spellStart"/>
      <w:r w:rsidRPr="00FC044F">
        <w:rPr>
          <w:lang w:val="en-US"/>
        </w:rPr>
        <w:t>l'ensemble</w:t>
      </w:r>
      <w:proofErr w:type="spellEnd"/>
      <w:r w:rsidRPr="00FC044F">
        <w:rPr>
          <w:lang w:val="en-US"/>
        </w:rPr>
        <w:t xml:space="preserve">, les </w:t>
      </w:r>
      <w:proofErr w:type="spellStart"/>
      <w:r w:rsidRPr="00FC044F">
        <w:rPr>
          <w:lang w:val="en-US"/>
        </w:rPr>
        <w:t>données</w:t>
      </w:r>
      <w:proofErr w:type="spellEnd"/>
      <w:r w:rsidRPr="00FC044F">
        <w:rPr>
          <w:lang w:val="en-US"/>
        </w:rPr>
        <w:t xml:space="preserve"> </w:t>
      </w:r>
      <w:proofErr w:type="spellStart"/>
      <w:r w:rsidRPr="00FC044F">
        <w:rPr>
          <w:lang w:val="en-US"/>
        </w:rPr>
        <w:t>indiquent</w:t>
      </w:r>
      <w:proofErr w:type="spellEnd"/>
      <w:r w:rsidRPr="00FC044F">
        <w:rPr>
          <w:lang w:val="en-US"/>
        </w:rPr>
        <w:t xml:space="preserve"> qu'</w:t>
      </w:r>
      <w:proofErr w:type="spellStart"/>
      <w:r w:rsidRPr="00FC044F">
        <w:rPr>
          <w:lang w:val="en-US"/>
        </w:rPr>
        <w:t>un certain</w:t>
      </w:r>
      <w:proofErr w:type="spellEnd"/>
      <w:r w:rsidRPr="00FC044F">
        <w:rPr>
          <w:lang w:val="en-US"/>
        </w:rPr>
        <w:t xml:space="preserve"> </w:t>
      </w:r>
      <w:proofErr w:type="spellStart"/>
      <w:r w:rsidRPr="00FC044F">
        <w:rPr>
          <w:lang w:val="en-US"/>
        </w:rPr>
        <w:t>nombre</w:t>
      </w:r>
      <w:proofErr w:type="spellEnd"/>
      <w:r w:rsidRPr="00FC044F">
        <w:rPr>
          <w:lang w:val="en-US"/>
        </w:rPr>
        <w:t xml:space="preserve"> </w:t>
      </w:r>
      <w:proofErr w:type="spellStart"/>
      <w:r w:rsidRPr="00FC044F">
        <w:rPr>
          <w:lang w:val="en-US"/>
        </w:rPr>
        <w:t>d'étudiants</w:t>
      </w:r>
      <w:proofErr w:type="spellEnd"/>
      <w:r w:rsidRPr="00FC044F">
        <w:rPr>
          <w:lang w:val="en-US"/>
        </w:rPr>
        <w:t xml:space="preserve"> se </w:t>
      </w:r>
      <w:proofErr w:type="spellStart"/>
      <w:r w:rsidRPr="00FC044F">
        <w:rPr>
          <w:lang w:val="en-US"/>
        </w:rPr>
        <w:t>trouvent</w:t>
      </w:r>
      <w:proofErr w:type="spellEnd"/>
      <w:r w:rsidRPr="00FC044F">
        <w:rPr>
          <w:lang w:val="en-US"/>
        </w:rPr>
        <w:t xml:space="preserve"> dans </w:t>
      </w:r>
      <w:proofErr w:type="spellStart"/>
      <w:r w:rsidRPr="00FC044F">
        <w:rPr>
          <w:lang w:val="en-US"/>
        </w:rPr>
        <w:t>une</w:t>
      </w:r>
      <w:proofErr w:type="spellEnd"/>
      <w:r w:rsidRPr="00FC044F">
        <w:rPr>
          <w:lang w:val="en-US"/>
        </w:rPr>
        <w:t xml:space="preserve"> position </w:t>
      </w:r>
      <w:proofErr w:type="spellStart"/>
      <w:r w:rsidRPr="00FC044F">
        <w:rPr>
          <w:lang w:val="en-US"/>
        </w:rPr>
        <w:t>vulnérable</w:t>
      </w:r>
      <w:proofErr w:type="spellEnd"/>
      <w:r w:rsidRPr="00FC044F">
        <w:rPr>
          <w:lang w:val="en-US"/>
        </w:rPr>
        <w:t xml:space="preserve">. Un </w:t>
      </w:r>
      <w:proofErr w:type="spellStart"/>
      <w:r w:rsidRPr="00FC044F">
        <w:rPr>
          <w:lang w:val="en-US"/>
        </w:rPr>
        <w:t>soutien</w:t>
      </w:r>
      <w:proofErr w:type="spellEnd"/>
      <w:r w:rsidRPr="00FC044F">
        <w:rPr>
          <w:lang w:val="en-US"/>
        </w:rPr>
        <w:t xml:space="preserve"> de</w:t>
      </w:r>
      <w:r w:rsidR="00272297" w:rsidRPr="00FC044F">
        <w:rPr>
          <w:lang w:val="en-US"/>
        </w:rPr>
        <w:t xml:space="preserve">s trois </w:t>
      </w:r>
      <w:proofErr w:type="spellStart"/>
      <w:r w:rsidR="00272297" w:rsidRPr="00FC044F">
        <w:rPr>
          <w:lang w:val="en-US"/>
        </w:rPr>
        <w:t>besoins</w:t>
      </w:r>
      <w:proofErr w:type="spellEnd"/>
      <w:r w:rsidR="00272297" w:rsidRPr="00FC044F">
        <w:rPr>
          <w:lang w:val="en-US"/>
        </w:rPr>
        <w:t xml:space="preserve"> </w:t>
      </w:r>
      <w:r w:rsidRPr="00FC044F">
        <w:rPr>
          <w:lang w:val="en-US"/>
        </w:rPr>
        <w:t xml:space="preserve">par les </w:t>
      </w:r>
      <w:proofErr w:type="spellStart"/>
      <w:r w:rsidRPr="00FC044F">
        <w:rPr>
          <w:lang w:val="en-US"/>
        </w:rPr>
        <w:t>enseignants</w:t>
      </w:r>
      <w:proofErr w:type="spellEnd"/>
      <w:r w:rsidRPr="00FC044F">
        <w:rPr>
          <w:lang w:val="en-US"/>
        </w:rPr>
        <w:t xml:space="preserve"> </w:t>
      </w:r>
      <w:proofErr w:type="spellStart"/>
      <w:r w:rsidRPr="00FC044F">
        <w:rPr>
          <w:lang w:val="en-US"/>
        </w:rPr>
        <w:t>est</w:t>
      </w:r>
      <w:proofErr w:type="spellEnd"/>
      <w:r w:rsidRPr="00FC044F">
        <w:rPr>
          <w:lang w:val="en-US"/>
        </w:rPr>
        <w:t xml:space="preserve"> </w:t>
      </w:r>
      <w:proofErr w:type="spellStart"/>
      <w:r w:rsidRPr="00FC044F">
        <w:rPr>
          <w:lang w:val="en-US"/>
        </w:rPr>
        <w:t>donc</w:t>
      </w:r>
      <w:proofErr w:type="spellEnd"/>
      <w:r w:rsidRPr="00FC044F">
        <w:rPr>
          <w:lang w:val="en-US"/>
        </w:rPr>
        <w:t xml:space="preserve"> </w:t>
      </w:r>
      <w:proofErr w:type="spellStart"/>
      <w:r w:rsidRPr="00FC044F">
        <w:rPr>
          <w:lang w:val="en-US"/>
        </w:rPr>
        <w:t>souhaitable</w:t>
      </w:r>
      <w:proofErr w:type="spellEnd"/>
      <w:r w:rsidRPr="00FC044F">
        <w:rPr>
          <w:lang w:val="en-US"/>
        </w:rPr>
        <w:t xml:space="preserve"> pour les guider </w:t>
      </w:r>
      <w:proofErr w:type="spellStart"/>
      <w:r w:rsidRPr="00FC044F">
        <w:rPr>
          <w:lang w:val="en-US"/>
        </w:rPr>
        <w:t>durant</w:t>
      </w:r>
      <w:proofErr w:type="spellEnd"/>
      <w:r w:rsidRPr="00FC044F">
        <w:rPr>
          <w:lang w:val="en-US"/>
        </w:rPr>
        <w:t xml:space="preserve"> </w:t>
      </w:r>
      <w:proofErr w:type="spellStart"/>
      <w:r w:rsidRPr="00FC044F">
        <w:rPr>
          <w:lang w:val="en-US"/>
        </w:rPr>
        <w:t>cette</w:t>
      </w:r>
      <w:proofErr w:type="spellEnd"/>
      <w:r w:rsidRPr="00FC044F">
        <w:rPr>
          <w:lang w:val="en-US"/>
        </w:rPr>
        <w:t xml:space="preserve"> </w:t>
      </w:r>
      <w:proofErr w:type="spellStart"/>
      <w:r w:rsidRPr="00FC044F">
        <w:rPr>
          <w:lang w:val="en-US"/>
        </w:rPr>
        <w:t>période</w:t>
      </w:r>
      <w:proofErr w:type="spellEnd"/>
      <w:r w:rsidRPr="00FC044F">
        <w:rPr>
          <w:lang w:val="en-US"/>
        </w:rPr>
        <w:t xml:space="preserve">. Dans le tableau ci-dessous, nous </w:t>
      </w:r>
      <w:proofErr w:type="spellStart"/>
      <w:r w:rsidRPr="00FC044F">
        <w:rPr>
          <w:lang w:val="en-US"/>
        </w:rPr>
        <w:t>formulons</w:t>
      </w:r>
      <w:proofErr w:type="spellEnd"/>
      <w:r w:rsidRPr="00FC044F">
        <w:rPr>
          <w:lang w:val="en-US"/>
        </w:rPr>
        <w:t xml:space="preserve"> </w:t>
      </w:r>
      <w:proofErr w:type="spellStart"/>
      <w:r w:rsidRPr="00FC044F">
        <w:rPr>
          <w:lang w:val="en-US"/>
        </w:rPr>
        <w:t>quelques</w:t>
      </w:r>
      <w:proofErr w:type="spellEnd"/>
      <w:r w:rsidRPr="00FC044F">
        <w:rPr>
          <w:lang w:val="en-US"/>
        </w:rPr>
        <w:t xml:space="preserve"> </w:t>
      </w:r>
      <w:proofErr w:type="spellStart"/>
      <w:r w:rsidRPr="00FC044F">
        <w:rPr>
          <w:lang w:val="en-US"/>
        </w:rPr>
        <w:t>recommandations</w:t>
      </w:r>
      <w:proofErr w:type="spellEnd"/>
      <w:r w:rsidRPr="00FC044F">
        <w:rPr>
          <w:lang w:val="en-US"/>
        </w:rPr>
        <w:t xml:space="preserve"> </w:t>
      </w:r>
      <w:proofErr w:type="spellStart"/>
      <w:r w:rsidR="00272297" w:rsidRPr="00FC044F">
        <w:rPr>
          <w:lang w:val="en-US"/>
        </w:rPr>
        <w:t>en</w:t>
      </w:r>
      <w:proofErr w:type="spellEnd"/>
      <w:r w:rsidR="00272297" w:rsidRPr="00FC044F">
        <w:rPr>
          <w:lang w:val="en-US"/>
        </w:rPr>
        <w:t xml:space="preserve"> guise </w:t>
      </w:r>
      <w:proofErr w:type="spellStart"/>
      <w:proofErr w:type="gramStart"/>
      <w:r w:rsidR="00272297" w:rsidRPr="00FC044F">
        <w:rPr>
          <w:lang w:val="en-US"/>
        </w:rPr>
        <w:t>d’</w:t>
      </w:r>
      <w:r w:rsidRPr="00FC044F">
        <w:rPr>
          <w:lang w:val="en-US"/>
        </w:rPr>
        <w:t>inspiration</w:t>
      </w:r>
      <w:proofErr w:type="spellEnd"/>
      <w:r w:rsidRPr="00FC044F">
        <w:rPr>
          <w:lang w:val="en-US"/>
        </w:rPr>
        <w:t xml:space="preserve"> </w:t>
      </w:r>
      <w:r w:rsidR="00147958" w:rsidRPr="00FC044F">
        <w:rPr>
          <w:lang w:val="en-US"/>
        </w:rPr>
        <w:t>:</w:t>
      </w:r>
      <w:proofErr w:type="gramEnd"/>
    </w:p>
    <w:p w14:paraId="71794B4A" w14:textId="554A4B72" w:rsidR="00147958" w:rsidRPr="00FC044F" w:rsidRDefault="00147958" w:rsidP="002F10B5">
      <w:pPr>
        <w:rPr>
          <w:lang w:val="en-US"/>
        </w:rPr>
      </w:pPr>
    </w:p>
    <w:p w14:paraId="1E3D2E1B" w14:textId="77777777" w:rsidR="00147958" w:rsidRPr="00FC044F" w:rsidRDefault="00147958" w:rsidP="002F10B5">
      <w:pPr>
        <w:rPr>
          <w:lang w:val="en-US"/>
        </w:rPr>
      </w:pPr>
    </w:p>
    <w:p w14:paraId="1621B24E" w14:textId="7E69DA1B" w:rsidR="00147958" w:rsidRDefault="00147958" w:rsidP="002F10B5">
      <w:pPr>
        <w:rPr>
          <w:lang w:val="nl-BE"/>
        </w:rPr>
      </w:pPr>
      <w:r>
        <w:rPr>
          <w:rFonts w:asciiTheme="majorHAnsi" w:eastAsia="Times New Roman" w:hAnsiTheme="majorHAnsi" w:cs="Times New Roman"/>
          <w:b/>
          <w:noProof/>
          <w:sz w:val="52"/>
        </w:rPr>
        <mc:AlternateContent>
          <mc:Choice Requires="wps">
            <w:drawing>
              <wp:inline distT="0" distB="0" distL="0" distR="0" wp14:anchorId="3DE13F96" wp14:editId="5DC05E0B">
                <wp:extent cx="5787342" cy="4671060"/>
                <wp:effectExtent l="0" t="0" r="4445" b="0"/>
                <wp:docPr id="10" name="Rounded Rectangle 10"/>
                <wp:cNvGraphicFramePr/>
                <a:graphic xmlns:a="http://schemas.openxmlformats.org/drawingml/2006/main">
                  <a:graphicData uri="http://schemas.microsoft.com/office/word/2010/wordprocessingShape">
                    <wps:wsp>
                      <wps:cNvSpPr/>
                      <wps:spPr>
                        <a:xfrm>
                          <a:off x="0" y="0"/>
                          <a:ext cx="5787342" cy="467106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7B7A5" w14:textId="77777777" w:rsidR="00147958" w:rsidRPr="00147958" w:rsidRDefault="00147958" w:rsidP="00147958">
                            <w:pPr>
                              <w:rPr>
                                <w:b/>
                                <w:bCs/>
                                <w:lang w:val="nl-BE"/>
                              </w:rPr>
                            </w:pPr>
                            <w:r w:rsidRPr="00147958">
                              <w:rPr>
                                <w:b/>
                                <w:bCs/>
                                <w:lang w:val="nl-BE"/>
                              </w:rPr>
                              <w:t>Autonomie</w:t>
                            </w:r>
                          </w:p>
                          <w:p w14:paraId="0AFE1B94" w14:textId="15B05BBD" w:rsidR="00147958" w:rsidRPr="00FC044F" w:rsidRDefault="00147958" w:rsidP="00147958">
                            <w:pPr>
                              <w:pStyle w:val="ListParagraph"/>
                              <w:numPr>
                                <w:ilvl w:val="0"/>
                                <w:numId w:val="6"/>
                              </w:numPr>
                              <w:rPr>
                                <w:lang w:val="en-US"/>
                              </w:rPr>
                            </w:pPr>
                            <w:r w:rsidRPr="00FC044F">
                              <w:rPr>
                                <w:lang w:val="en-US"/>
                              </w:rPr>
                              <w:t>Faites place au dialogue avec les élèves et écoutez leurs opinions ou leurs suggestions. Les étudiants qui font des suggestions démontrent un engagement constructif envers le sujet. En étant ouvert aux suggestions et en les encourageant, vous pouvez élaborer plus rapidement des solutions aux problèmes qui se présentent.</w:t>
                            </w:r>
                          </w:p>
                          <w:p w14:paraId="29BC1AFB" w14:textId="77777777" w:rsidR="00147958" w:rsidRPr="00FC044F" w:rsidRDefault="00147958" w:rsidP="00147958">
                            <w:pPr>
                              <w:pStyle w:val="ListParagraph"/>
                              <w:rPr>
                                <w:lang w:val="en-US"/>
                              </w:rPr>
                            </w:pPr>
                          </w:p>
                          <w:p w14:paraId="14ED1751" w14:textId="3063E74D" w:rsidR="00147958" w:rsidRPr="00FC044F" w:rsidRDefault="00147958" w:rsidP="00147958">
                            <w:pPr>
                              <w:pStyle w:val="ListParagraph"/>
                              <w:numPr>
                                <w:ilvl w:val="0"/>
                                <w:numId w:val="6"/>
                              </w:numPr>
                              <w:rPr>
                                <w:lang w:val="en-US"/>
                              </w:rPr>
                            </w:pPr>
                            <w:r w:rsidRPr="00FC044F">
                              <w:rPr>
                                <w:lang w:val="en-US"/>
                              </w:rPr>
                              <w:t>Montrez que vous reconnaissez que c'est une période difficile pour les étudiants. Essayez d'inclure leur point de vue lorsque vous façonnez les leçons ou les devoirs et faites preuve de compréhension lorsque les élèves expriment de la négativité ou de la résistance.</w:t>
                            </w:r>
                          </w:p>
                          <w:p w14:paraId="03AD3FD4" w14:textId="77777777" w:rsidR="00147958" w:rsidRPr="00FC044F" w:rsidRDefault="00147958" w:rsidP="00147958">
                            <w:pPr>
                              <w:rPr>
                                <w:lang w:val="en-US"/>
                              </w:rPr>
                            </w:pPr>
                          </w:p>
                          <w:p w14:paraId="63916933" w14:textId="10A8F464" w:rsidR="00147958" w:rsidRPr="00FC044F" w:rsidRDefault="0038574E" w:rsidP="00147958">
                            <w:pPr>
                              <w:pStyle w:val="ListParagraph"/>
                              <w:numPr>
                                <w:ilvl w:val="0"/>
                                <w:numId w:val="6"/>
                              </w:numPr>
                              <w:rPr>
                                <w:lang w:val="en-US"/>
                              </w:rPr>
                            </w:pPr>
                            <w:r w:rsidRPr="00FC044F">
                              <w:rPr>
                                <w:lang w:val="en-US"/>
                              </w:rPr>
                              <w:t xml:space="preserve">Essayez de vous adapter au monde dans lequel les étudiants se trouvent en ce </w:t>
                            </w:r>
                            <w:proofErr w:type="gramStart"/>
                            <w:r w:rsidRPr="00FC044F">
                              <w:rPr>
                                <w:lang w:val="en-US"/>
                              </w:rPr>
                              <w:t>moment.</w:t>
                            </w:r>
                            <w:r w:rsidR="00147958" w:rsidRPr="00FC044F">
                              <w:rPr>
                                <w:lang w:val="en-US"/>
                              </w:rPr>
                              <w:t>.</w:t>
                            </w:r>
                            <w:proofErr w:type="gramEnd"/>
                            <w:r w:rsidR="00147958" w:rsidRPr="00FC044F">
                              <w:rPr>
                                <w:lang w:val="en-US"/>
                              </w:rPr>
                              <w:t xml:space="preserve"> En reliant la matière ou les compétences du cours à leurs centres d'intérêt, à l'actualité ou à la crise actuelle </w:t>
                            </w:r>
                            <w:r w:rsidR="00EA19A6" w:rsidRPr="00FC044F">
                              <w:rPr>
                                <w:lang w:val="en-US"/>
                              </w:rPr>
                              <w:t>du COVID</w:t>
                            </w:r>
                            <w:r w:rsidR="00147958" w:rsidRPr="00FC044F">
                              <w:rPr>
                                <w:lang w:val="en-US"/>
                              </w:rPr>
                              <w:t xml:space="preserve">, vous montrez immédiatement la valeur ajoutée du cours et de la matière. </w:t>
                            </w:r>
                          </w:p>
                          <w:p w14:paraId="5BED2FE3" w14:textId="77777777" w:rsidR="00147958" w:rsidRPr="00FC044F" w:rsidRDefault="00147958" w:rsidP="00147958">
                            <w:pPr>
                              <w:rPr>
                                <w:lang w:val="en-US"/>
                              </w:rPr>
                            </w:pPr>
                          </w:p>
                          <w:p w14:paraId="582E2C64" w14:textId="11F5F57C" w:rsidR="00147958" w:rsidRPr="00FC044F" w:rsidRDefault="00147958" w:rsidP="00147958">
                            <w:pPr>
                              <w:pStyle w:val="ListParagraph"/>
                              <w:numPr>
                                <w:ilvl w:val="0"/>
                                <w:numId w:val="6"/>
                              </w:numPr>
                              <w:rPr>
                                <w:lang w:val="en-US"/>
                              </w:rPr>
                            </w:pPr>
                            <w:r w:rsidRPr="00FC044F">
                              <w:rPr>
                                <w:lang w:val="en-US"/>
                              </w:rPr>
                              <w:t xml:space="preserve">Offrez aux étudiants la possibilité de soumettre des tâches à une date ultérieure et proposez plusieurs dates de soumission, par exemple. Cette configuration flexible allège un peu la charge de travail et crée de l'oxygène pour les étudiants.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DE13F96" id="Rounded Rectangle 10" o:spid="_x0000_s1028" style="width:455.7pt;height:367.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" fillcolor="#f99b51" stroked="f" strokeweight="2pt">
                <v:fill opacity="45232f"/>
                <v:textbox>
                  <w:txbxContent>
                    <w:p w14:paraId="41B7B7A5" w14:textId="77777777" w:rsidR="00147958" w:rsidRPr="00147958" w:rsidRDefault="00147958" w:rsidP="00147958">
                      <w:pPr>
                        <w:rPr>
                          <w:b/>
                          <w:bCs/>
                          <w:lang w:val="nl-BE"/>
                        </w:rPr>
                      </w:pPr>
                      <w:r w:rsidRPr="00147958">
                        <w:rPr>
                          <w:b/>
                          <w:bCs/>
                          <w:lang w:val="nl-BE"/>
                        </w:rPr>
                        <w:t>Autonomie</w:t>
                      </w:r>
                    </w:p>
                    <w:p w14:paraId="0AFE1B94" w14:textId="15B05BBD" w:rsidR="00147958" w:rsidRPr="00FC044F" w:rsidRDefault="00147958" w:rsidP="00147958">
                      <w:pPr>
                        <w:pStyle w:val="ListParagraph"/>
                        <w:numPr>
                          <w:ilvl w:val="0"/>
                          <w:numId w:val="6"/>
                        </w:numPr>
                        <w:rPr>
                          <w:lang w:val="en-US"/>
                        </w:rPr>
                      </w:pPr>
                      <w:r w:rsidRPr="00FC044F">
                        <w:rPr>
                          <w:lang w:val="en-US"/>
                        </w:rPr>
                        <w:t>Faites place au dialogue avec les élèves et écoutez leurs opinions ou leurs suggestions. Les étudiants qui font des suggestions démontrent un engagement constructif envers le sujet. En étant ouvert aux suggestions et en les encourageant, vous pouvez élaborer plus rapidement des solutions aux problèmes qui se présentent.</w:t>
                      </w:r>
                    </w:p>
                    <w:p w14:paraId="29BC1AFB" w14:textId="77777777" w:rsidR="00147958" w:rsidRPr="00FC044F" w:rsidRDefault="00147958" w:rsidP="00147958">
                      <w:pPr>
                        <w:pStyle w:val="ListParagraph"/>
                        <w:rPr>
                          <w:lang w:val="en-US"/>
                        </w:rPr>
                      </w:pPr>
                    </w:p>
                    <w:p w14:paraId="14ED1751" w14:textId="3063E74D" w:rsidR="00147958" w:rsidRPr="00FC044F" w:rsidRDefault="00147958" w:rsidP="00147958">
                      <w:pPr>
                        <w:pStyle w:val="ListParagraph"/>
                        <w:numPr>
                          <w:ilvl w:val="0"/>
                          <w:numId w:val="6"/>
                        </w:numPr>
                        <w:rPr>
                          <w:lang w:val="en-US"/>
                        </w:rPr>
                      </w:pPr>
                      <w:r w:rsidRPr="00FC044F">
                        <w:rPr>
                          <w:lang w:val="en-US"/>
                        </w:rPr>
                        <w:t>Montrez que vous reconnaissez que c'est une période difficile pour les étudiants. Essayez d'inclure leur point de vue lorsque vous façonnez les leçons ou les devoirs et faites preuve de compréhension lorsque les élèves expriment de la négativité ou de la résistance.</w:t>
                      </w:r>
                    </w:p>
                    <w:p w14:paraId="03AD3FD4" w14:textId="77777777" w:rsidR="00147958" w:rsidRPr="00FC044F" w:rsidRDefault="00147958" w:rsidP="00147958">
                      <w:pPr>
                        <w:rPr>
                          <w:lang w:val="en-US"/>
                        </w:rPr>
                      </w:pPr>
                    </w:p>
                    <w:p w14:paraId="63916933" w14:textId="10A8F464" w:rsidR="00147958" w:rsidRPr="00FC044F" w:rsidRDefault="0038574E" w:rsidP="00147958">
                      <w:pPr>
                        <w:pStyle w:val="ListParagraph"/>
                        <w:numPr>
                          <w:ilvl w:val="0"/>
                          <w:numId w:val="6"/>
                        </w:numPr>
                        <w:rPr>
                          <w:lang w:val="en-US"/>
                        </w:rPr>
                      </w:pPr>
                      <w:r w:rsidRPr="00FC044F">
                        <w:rPr>
                          <w:lang w:val="en-US"/>
                        </w:rPr>
                        <w:t xml:space="preserve">Essayez de vous adapter au monde dans lequel les étudiants se trouvent en ce </w:t>
                      </w:r>
                      <w:proofErr w:type="gramStart"/>
                      <w:r w:rsidRPr="00FC044F">
                        <w:rPr>
                          <w:lang w:val="en-US"/>
                        </w:rPr>
                        <w:t>moment.</w:t>
                      </w:r>
                      <w:r w:rsidR="00147958" w:rsidRPr="00FC044F">
                        <w:rPr>
                          <w:lang w:val="en-US"/>
                        </w:rPr>
                        <w:t>.</w:t>
                      </w:r>
                      <w:proofErr w:type="gramEnd"/>
                      <w:r w:rsidR="00147958" w:rsidRPr="00FC044F">
                        <w:rPr>
                          <w:lang w:val="en-US"/>
                        </w:rPr>
                        <w:t xml:space="preserve"> En reliant la matière ou les compétences du cours à leurs centres d'intérêt, à l'actualité ou à la crise actuelle </w:t>
                      </w:r>
                      <w:r w:rsidR="00EA19A6" w:rsidRPr="00FC044F">
                        <w:rPr>
                          <w:lang w:val="en-US"/>
                        </w:rPr>
                        <w:t>du COVID</w:t>
                      </w:r>
                      <w:r w:rsidR="00147958" w:rsidRPr="00FC044F">
                        <w:rPr>
                          <w:lang w:val="en-US"/>
                        </w:rPr>
                        <w:t xml:space="preserve">, vous montrez immédiatement la valeur ajoutée du cours et de la matière. </w:t>
                      </w:r>
                    </w:p>
                    <w:p w14:paraId="5BED2FE3" w14:textId="77777777" w:rsidR="00147958" w:rsidRPr="00FC044F" w:rsidRDefault="00147958" w:rsidP="00147958">
                      <w:pPr>
                        <w:rPr>
                          <w:lang w:val="en-US"/>
                        </w:rPr>
                      </w:pPr>
                    </w:p>
                    <w:p w14:paraId="582E2C64" w14:textId="11F5F57C" w:rsidR="00147958" w:rsidRPr="00FC044F" w:rsidRDefault="00147958" w:rsidP="00147958">
                      <w:pPr>
                        <w:pStyle w:val="ListParagraph"/>
                        <w:numPr>
                          <w:ilvl w:val="0"/>
                          <w:numId w:val="6"/>
                        </w:numPr>
                        <w:rPr>
                          <w:lang w:val="en-US"/>
                        </w:rPr>
                      </w:pPr>
                      <w:r w:rsidRPr="00FC044F">
                        <w:rPr>
                          <w:lang w:val="en-US"/>
                        </w:rPr>
                        <w:t xml:space="preserve">Offrez aux étudiants la possibilité de soumettre des tâches à une date ultérieure et proposez plusieurs dates de soumission, par exemple. Cette configuration flexible allège un peu la charge de travail et crée de l'oxygène pour les étudiants. </w:t>
                      </w:r>
                    </w:p>
                  </w:txbxContent>
                </v:textbox>
                <w10:anchorlock/>
              </v:roundrect>
            </w:pict>
          </mc:Fallback>
        </mc:AlternateContent>
      </w:r>
    </w:p>
    <w:p w14:paraId="692BF2C9" w14:textId="0574AF8C" w:rsidR="00147958" w:rsidRDefault="00147958" w:rsidP="002F10B5">
      <w:pPr>
        <w:rPr>
          <w:lang w:val="nl-BE"/>
        </w:rPr>
      </w:pPr>
    </w:p>
    <w:p w14:paraId="687F49A6" w14:textId="648D322A" w:rsidR="00147958" w:rsidRDefault="00147958" w:rsidP="002F10B5">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0D814900" wp14:editId="092B8EB9">
                <wp:extent cx="5787342" cy="4130040"/>
                <wp:effectExtent l="0" t="0" r="4445" b="3810"/>
                <wp:docPr id="14" name="Rounded Rectangle 14"/>
                <wp:cNvGraphicFramePr/>
                <a:graphic xmlns:a="http://schemas.openxmlformats.org/drawingml/2006/main">
                  <a:graphicData uri="http://schemas.microsoft.com/office/word/2010/wordprocessingShape">
                    <wps:wsp>
                      <wps:cNvSpPr/>
                      <wps:spPr>
                        <a:xfrm>
                          <a:off x="0" y="0"/>
                          <a:ext cx="5787342" cy="413004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A7C934" w14:textId="77777777" w:rsidR="00147958" w:rsidRPr="00147958" w:rsidRDefault="00147958" w:rsidP="00147958">
                            <w:pPr>
                              <w:rPr>
                                <w:b/>
                                <w:bCs/>
                                <w:lang w:val="nl-BE"/>
                              </w:rPr>
                            </w:pPr>
                            <w:r w:rsidRPr="00147958">
                              <w:rPr>
                                <w:b/>
                                <w:bCs/>
                                <w:lang w:val="nl-BE"/>
                              </w:rPr>
                              <w:t>Connexion</w:t>
                            </w:r>
                          </w:p>
                          <w:p w14:paraId="22DEB7D1" w14:textId="18ECBA80" w:rsidR="00147958" w:rsidRPr="00FC044F" w:rsidRDefault="00147958" w:rsidP="00147958">
                            <w:pPr>
                              <w:pStyle w:val="ListParagraph"/>
                              <w:numPr>
                                <w:ilvl w:val="0"/>
                                <w:numId w:val="6"/>
                              </w:numPr>
                              <w:rPr>
                                <w:lang w:val="en-US"/>
                              </w:rPr>
                            </w:pPr>
                            <w:r w:rsidRPr="00FC044F">
                              <w:rPr>
                                <w:lang w:val="en-US"/>
                              </w:rPr>
                              <w:t xml:space="preserve">Montrez votre engagement envers les étudiants et essayez d'être disponible. Un certain nombre d'étudiants se sentent gênés de vous contacter par voie numérique. </w:t>
                            </w:r>
                            <w:proofErr w:type="gramStart"/>
                            <w:r w:rsidRPr="00FC044F">
                              <w:rPr>
                                <w:lang w:val="en-US"/>
                              </w:rPr>
                              <w:t>Plus</w:t>
                            </w:r>
                            <w:proofErr w:type="gramEnd"/>
                            <w:r w:rsidRPr="00FC044F">
                              <w:rPr>
                                <w:lang w:val="en-US"/>
                              </w:rPr>
                              <w:t xml:space="preserve"> les </w:t>
                            </w:r>
                            <w:r w:rsidR="00EA19A6" w:rsidRPr="00FC044F">
                              <w:rPr>
                                <w:lang w:val="en-US"/>
                              </w:rPr>
                              <w:t>seuils sont réduits,</w:t>
                            </w:r>
                            <w:r w:rsidRPr="00FC044F">
                              <w:rPr>
                                <w:lang w:val="en-US"/>
                              </w:rPr>
                              <w:t xml:space="preserve"> plus il est facile pour eux de vous contacter si quelque chose n'est pas clair. Par conséquent, indiquez clairement aux étudiants quand et comment ils peuvent vous contacter en cas de difficultés. </w:t>
                            </w:r>
                          </w:p>
                          <w:p w14:paraId="73F7EF36" w14:textId="77777777" w:rsidR="00147958" w:rsidRPr="00FC044F" w:rsidRDefault="00147958" w:rsidP="00147958">
                            <w:pPr>
                              <w:pStyle w:val="ListParagraph"/>
                              <w:rPr>
                                <w:lang w:val="en-US"/>
                              </w:rPr>
                            </w:pPr>
                          </w:p>
                          <w:p w14:paraId="553EA44B" w14:textId="1CA5BA0A" w:rsidR="00147958" w:rsidRPr="00FC044F" w:rsidRDefault="00147958" w:rsidP="00147958">
                            <w:pPr>
                              <w:pStyle w:val="ListParagraph"/>
                              <w:numPr>
                                <w:ilvl w:val="0"/>
                                <w:numId w:val="6"/>
                              </w:numPr>
                              <w:rPr>
                                <w:lang w:val="en-US"/>
                              </w:rPr>
                            </w:pPr>
                            <w:r w:rsidRPr="00FC044F">
                              <w:rPr>
                                <w:lang w:val="en-US"/>
                              </w:rPr>
                              <w:t>Essayez de réduire la distance entre vous et vos élèves. Vous pouvez le faire de différentes manières, par exemple en ouvrant le forum en ligne d'un cours (pour de grands groupes d'étudiants) ou en organisant des sessions de chat vidéo avec de plus petits groupes d'étudiants. Posez-leur des questions sur leurs expériences et leurs intérêts.</w:t>
                            </w:r>
                          </w:p>
                          <w:p w14:paraId="1CDED226" w14:textId="77777777" w:rsidR="00147958" w:rsidRPr="00FC044F" w:rsidRDefault="00147958" w:rsidP="00147958">
                            <w:pPr>
                              <w:rPr>
                                <w:lang w:val="en-US"/>
                              </w:rPr>
                            </w:pPr>
                          </w:p>
                          <w:p w14:paraId="36610F12" w14:textId="22291209" w:rsidR="00147958" w:rsidRPr="00FC044F" w:rsidRDefault="00147958" w:rsidP="00147958">
                            <w:pPr>
                              <w:pStyle w:val="ListParagraph"/>
                              <w:numPr>
                                <w:ilvl w:val="0"/>
                                <w:numId w:val="6"/>
                              </w:numPr>
                              <w:rPr>
                                <w:lang w:val="en-US"/>
                              </w:rPr>
                            </w:pPr>
                            <w:r w:rsidRPr="00FC044F">
                              <w:rPr>
                                <w:lang w:val="en-US"/>
                              </w:rPr>
                              <w:t xml:space="preserve">Osez être vulnérable. Si vous admettez que vous avez parfois des difficultés et comment vous les gérez, les élèves peuvent suivre votre exemple. Si nous nous montrons grands et forts, les élèves auront l'impression de devoir faire de même.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D814900" id="Rounded Rectangle 14" o:spid="_x0000_s1029" style="width:455.7pt;height:325.2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" fillcolor="#f99b51" stroked="f" strokeweight="2pt">
                <v:fill opacity="45232f"/>
                <v:textbox>
                  <w:txbxContent>
                    <w:p w14:paraId="3FA7C934" w14:textId="77777777" w:rsidR="00147958" w:rsidRPr="00147958" w:rsidRDefault="00147958" w:rsidP="00147958">
                      <w:pPr>
                        <w:rPr>
                          <w:b/>
                          <w:bCs/>
                          <w:lang w:val="nl-BE"/>
                        </w:rPr>
                      </w:pPr>
                      <w:r w:rsidRPr="00147958">
                        <w:rPr>
                          <w:b/>
                          <w:bCs/>
                          <w:lang w:val="nl-BE"/>
                        </w:rPr>
                        <w:t>Connexion</w:t>
                      </w:r>
                    </w:p>
                    <w:p w14:paraId="22DEB7D1" w14:textId="18ECBA80" w:rsidR="00147958" w:rsidRPr="00FC044F" w:rsidRDefault="00147958" w:rsidP="00147958">
                      <w:pPr>
                        <w:pStyle w:val="ListParagraph"/>
                        <w:numPr>
                          <w:ilvl w:val="0"/>
                          <w:numId w:val="6"/>
                        </w:numPr>
                        <w:rPr>
                          <w:lang w:val="en-US"/>
                        </w:rPr>
                      </w:pPr>
                      <w:r w:rsidRPr="00FC044F">
                        <w:rPr>
                          <w:lang w:val="en-US"/>
                        </w:rPr>
                        <w:t xml:space="preserve">Montrez votre engagement envers les étudiants et essayez d'être disponible. Un certain nombre d'étudiants se sentent gênés de vous contacter par voie numérique. </w:t>
                      </w:r>
                      <w:proofErr w:type="gramStart"/>
                      <w:r w:rsidRPr="00FC044F">
                        <w:rPr>
                          <w:lang w:val="en-US"/>
                        </w:rPr>
                        <w:t>Plus</w:t>
                      </w:r>
                      <w:proofErr w:type="gramEnd"/>
                      <w:r w:rsidRPr="00FC044F">
                        <w:rPr>
                          <w:lang w:val="en-US"/>
                        </w:rPr>
                        <w:t xml:space="preserve"> les </w:t>
                      </w:r>
                      <w:r w:rsidR="00EA19A6" w:rsidRPr="00FC044F">
                        <w:rPr>
                          <w:lang w:val="en-US"/>
                        </w:rPr>
                        <w:t>seuils sont réduits,</w:t>
                      </w:r>
                      <w:r w:rsidRPr="00FC044F">
                        <w:rPr>
                          <w:lang w:val="en-US"/>
                        </w:rPr>
                        <w:t xml:space="preserve"> plus il est facile pour eux de vous contacter si quelque chose n'est pas clair. Par conséquent, indiquez clairement aux étudiants quand et comment ils peuvent vous contacter en cas de difficultés. </w:t>
                      </w:r>
                    </w:p>
                    <w:p w14:paraId="73F7EF36" w14:textId="77777777" w:rsidR="00147958" w:rsidRPr="00FC044F" w:rsidRDefault="00147958" w:rsidP="00147958">
                      <w:pPr>
                        <w:pStyle w:val="ListParagraph"/>
                        <w:rPr>
                          <w:lang w:val="en-US"/>
                        </w:rPr>
                      </w:pPr>
                    </w:p>
                    <w:p w14:paraId="553EA44B" w14:textId="1CA5BA0A" w:rsidR="00147958" w:rsidRPr="00FC044F" w:rsidRDefault="00147958" w:rsidP="00147958">
                      <w:pPr>
                        <w:pStyle w:val="ListParagraph"/>
                        <w:numPr>
                          <w:ilvl w:val="0"/>
                          <w:numId w:val="6"/>
                        </w:numPr>
                        <w:rPr>
                          <w:lang w:val="en-US"/>
                        </w:rPr>
                      </w:pPr>
                      <w:r w:rsidRPr="00FC044F">
                        <w:rPr>
                          <w:lang w:val="en-US"/>
                        </w:rPr>
                        <w:t>Essayez de réduire la distance entre vous et vos élèves. Vous pouvez le faire de différentes manières, par exemple en ouvrant le forum en ligne d'un cours (pour de grands groupes d'étudiants) ou en organisant des sessions de chat vidéo avec de plus petits groupes d'étudiants. Posez-leur des questions sur leurs expériences et leurs intérêts.</w:t>
                      </w:r>
                    </w:p>
                    <w:p w14:paraId="1CDED226" w14:textId="77777777" w:rsidR="00147958" w:rsidRPr="00FC044F" w:rsidRDefault="00147958" w:rsidP="00147958">
                      <w:pPr>
                        <w:rPr>
                          <w:lang w:val="en-US"/>
                        </w:rPr>
                      </w:pPr>
                    </w:p>
                    <w:p w14:paraId="36610F12" w14:textId="22291209" w:rsidR="00147958" w:rsidRPr="00FC044F" w:rsidRDefault="00147958" w:rsidP="00147958">
                      <w:pPr>
                        <w:pStyle w:val="ListParagraph"/>
                        <w:numPr>
                          <w:ilvl w:val="0"/>
                          <w:numId w:val="6"/>
                        </w:numPr>
                        <w:rPr>
                          <w:lang w:val="en-US"/>
                        </w:rPr>
                      </w:pPr>
                      <w:r w:rsidRPr="00FC044F">
                        <w:rPr>
                          <w:lang w:val="en-US"/>
                        </w:rPr>
                        <w:t xml:space="preserve">Osez être vulnérable. Si vous admettez que vous avez parfois des difficultés et comment vous les gérez, les élèves peuvent suivre votre exemple. Si nous nous montrons grands et forts, les élèves auront l'impression de devoir faire de même. </w:t>
                      </w:r>
                    </w:p>
                  </w:txbxContent>
                </v:textbox>
                <w10:anchorlock/>
              </v:roundrect>
            </w:pict>
          </mc:Fallback>
        </mc:AlternateContent>
      </w:r>
    </w:p>
    <w:p w14:paraId="17CA7098" w14:textId="20BED3DD" w:rsidR="00147958" w:rsidRDefault="00147958" w:rsidP="002F10B5">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53D29708" wp14:editId="514393DD">
                <wp:extent cx="5787342" cy="6309360"/>
                <wp:effectExtent l="0" t="0" r="4445" b="0"/>
                <wp:docPr id="15" name="Rounded Rectangle 15"/>
                <wp:cNvGraphicFramePr/>
                <a:graphic xmlns:a="http://schemas.openxmlformats.org/drawingml/2006/main">
                  <a:graphicData uri="http://schemas.microsoft.com/office/word/2010/wordprocessingShape">
                    <wps:wsp>
                      <wps:cNvSpPr/>
                      <wps:spPr>
                        <a:xfrm>
                          <a:off x="0" y="0"/>
                          <a:ext cx="5787342" cy="630936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816D9" w14:textId="77777777" w:rsidR="00147958" w:rsidRPr="00147958" w:rsidRDefault="00147958" w:rsidP="00147958">
                            <w:pPr>
                              <w:rPr>
                                <w:b/>
                                <w:bCs/>
                                <w:lang w:val="nl-BE"/>
                              </w:rPr>
                            </w:pPr>
                            <w:r w:rsidRPr="00147958">
                              <w:rPr>
                                <w:b/>
                                <w:bCs/>
                                <w:lang w:val="nl-BE"/>
                              </w:rPr>
                              <w:t>Compétence</w:t>
                            </w:r>
                          </w:p>
                          <w:p w14:paraId="78117039" w14:textId="7464301F" w:rsidR="00147958" w:rsidRPr="00FC044F" w:rsidRDefault="00147958" w:rsidP="00147958">
                            <w:pPr>
                              <w:pStyle w:val="ListParagraph"/>
                              <w:numPr>
                                <w:ilvl w:val="0"/>
                                <w:numId w:val="6"/>
                              </w:numPr>
                              <w:rPr>
                                <w:lang w:val="en-US"/>
                              </w:rPr>
                            </w:pPr>
                            <w:r w:rsidRPr="00FC044F">
                              <w:rPr>
                                <w:lang w:val="en-US"/>
                              </w:rPr>
                              <w:t xml:space="preserve">Soyez transparent sur ce que vous attendez des étudiants et communiquez clairement et sans ambiguïté. Si certaines choses ne sont </w:t>
                            </w:r>
                            <w:proofErr w:type="gramStart"/>
                            <w:r w:rsidRPr="00FC044F">
                              <w:rPr>
                                <w:lang w:val="en-US"/>
                              </w:rPr>
                              <w:t>pas</w:t>
                            </w:r>
                            <w:proofErr w:type="gramEnd"/>
                            <w:r w:rsidRPr="00FC044F">
                              <w:rPr>
                                <w:lang w:val="en-US"/>
                              </w:rPr>
                              <w:t xml:space="preserve"> encore établies, donnez aux élèves un point de vue et indiquez clairement quand vous communiquerez à ce sujet.</w:t>
                            </w:r>
                          </w:p>
                          <w:p w14:paraId="4296FDB6" w14:textId="77777777" w:rsidR="00147958" w:rsidRPr="00FC044F" w:rsidRDefault="00147958" w:rsidP="00147958">
                            <w:pPr>
                              <w:pStyle w:val="ListParagraph"/>
                              <w:rPr>
                                <w:lang w:val="en-US"/>
                              </w:rPr>
                            </w:pPr>
                          </w:p>
                          <w:p w14:paraId="500B4267" w14:textId="7B8FC28F" w:rsidR="00147958" w:rsidRPr="00FC044F" w:rsidRDefault="00147958" w:rsidP="00147958">
                            <w:pPr>
                              <w:pStyle w:val="ListParagraph"/>
                              <w:numPr>
                                <w:ilvl w:val="0"/>
                                <w:numId w:val="6"/>
                              </w:numPr>
                              <w:rPr>
                                <w:lang w:val="en-US"/>
                              </w:rPr>
                            </w:pPr>
                            <w:r w:rsidRPr="00FC044F">
                              <w:rPr>
                                <w:lang w:val="en-US"/>
                              </w:rPr>
                              <w:t>Essayez de réfléchir aux objectifs d'apprentissage ou aux compétences finales que les élèves doivent atteindre et à ceux qui sont plutôt facultatifs. Soyez transparent envers les étudiants et partagez avec eux les résultats de cette réflexion. Expliquez pourquoi vous pensez qu'il est important pour eux de maîtriser certaines compétences finales. De cette façon, la pertinence du matériel d'apprentissage devient immédiatement évidente et les étudiants ont un objectif clair en tête.</w:t>
                            </w:r>
                          </w:p>
                          <w:p w14:paraId="5527D6B1" w14:textId="77777777" w:rsidR="00147958" w:rsidRPr="00FC044F" w:rsidRDefault="00147958" w:rsidP="00147958">
                            <w:pPr>
                              <w:pStyle w:val="ListParagraph"/>
                              <w:rPr>
                                <w:lang w:val="en-US"/>
                              </w:rPr>
                            </w:pPr>
                          </w:p>
                          <w:p w14:paraId="5AFF4175" w14:textId="40858629" w:rsidR="00147958" w:rsidRPr="00FC044F" w:rsidRDefault="00147958" w:rsidP="00147958">
                            <w:pPr>
                              <w:pStyle w:val="ListParagraph"/>
                              <w:numPr>
                                <w:ilvl w:val="0"/>
                                <w:numId w:val="6"/>
                              </w:numPr>
                              <w:rPr>
                                <w:lang w:val="en-US"/>
                              </w:rPr>
                            </w:pPr>
                            <w:r w:rsidRPr="00FC044F">
                              <w:rPr>
                                <w:lang w:val="en-US"/>
                              </w:rPr>
                              <w:t xml:space="preserve">Certainement dans cette période, fournissez suffisamment d'exemples de questions d'examen ou même d'examens blancs. Les étudiants le demandent plus que jamais, car cela leur donne une idée du niveau et du type de connaissances qu'ils doivent acquérir dans une matière. </w:t>
                            </w:r>
                          </w:p>
                          <w:p w14:paraId="5D78BA4B" w14:textId="77777777" w:rsidR="00147958" w:rsidRPr="00FC044F" w:rsidRDefault="00147958" w:rsidP="00147958">
                            <w:pPr>
                              <w:pStyle w:val="ListParagraph"/>
                              <w:rPr>
                                <w:lang w:val="en-US"/>
                              </w:rPr>
                            </w:pPr>
                          </w:p>
                          <w:p w14:paraId="0D7F0FC1" w14:textId="2688CAB1" w:rsidR="00147958" w:rsidRPr="00FC044F" w:rsidRDefault="00147958" w:rsidP="00147958">
                            <w:pPr>
                              <w:pStyle w:val="ListParagraph"/>
                              <w:numPr>
                                <w:ilvl w:val="0"/>
                                <w:numId w:val="6"/>
                              </w:numPr>
                              <w:rPr>
                                <w:lang w:val="en-US"/>
                              </w:rPr>
                            </w:pPr>
                            <w:r w:rsidRPr="00FC044F">
                              <w:rPr>
                                <w:lang w:val="en-US"/>
                              </w:rPr>
                              <w:t>Exprimez votre confiance dans les capacités des élèves et faites passer le message qu'étant donné les circonstances difficiles, ils doivent faire de leur mieux. Un message de soutien via la plateforme d'apprentissage peut donner du courage aux élèves.</w:t>
                            </w:r>
                          </w:p>
                          <w:p w14:paraId="68D4A331" w14:textId="77777777" w:rsidR="00147958" w:rsidRPr="00FC044F" w:rsidRDefault="00147958" w:rsidP="00147958">
                            <w:pPr>
                              <w:pStyle w:val="ListParagraph"/>
                              <w:rPr>
                                <w:lang w:val="en-US"/>
                              </w:rPr>
                            </w:pPr>
                          </w:p>
                          <w:p w14:paraId="3D25C24A" w14:textId="185596D9" w:rsidR="00147958" w:rsidRPr="00FC044F" w:rsidRDefault="00147958" w:rsidP="00147958">
                            <w:pPr>
                              <w:pStyle w:val="ListParagraph"/>
                              <w:numPr>
                                <w:ilvl w:val="0"/>
                                <w:numId w:val="6"/>
                              </w:numPr>
                              <w:rPr>
                                <w:lang w:val="en-US"/>
                              </w:rPr>
                            </w:pPr>
                            <w:r w:rsidRPr="00FC044F">
                              <w:rPr>
                                <w:lang w:val="en-US"/>
                              </w:rPr>
                              <w:t>Les étudiants se disent dépassés par les nombreuses tâches d'auto-apprentissage et les parcours d'apprentissage en ligne. Tous les élèves ne se sentent pas capables de les réaliser de manière autonome. Par conséquent, évaluez si les élèves ont besoin d'une aide et d'une orientation supplémentaires et fournissez un enseignement complémentaire si nécessaire.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3D29708" id="Rounded Rectangle 15" o:spid="_x0000_s1030" style="width:455.7pt;height:496.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" fillcolor="#f99b51" stroked="f" strokeweight="2pt">
                <v:fill opacity="45232f"/>
                <v:textbox>
                  <w:txbxContent>
                    <w:p w14:paraId="767816D9" w14:textId="77777777" w:rsidR="00147958" w:rsidRPr="00147958" w:rsidRDefault="00147958" w:rsidP="00147958">
                      <w:pPr>
                        <w:rPr>
                          <w:b/>
                          <w:bCs/>
                          <w:lang w:val="nl-BE"/>
                        </w:rPr>
                      </w:pPr>
                      <w:r w:rsidRPr="00147958">
                        <w:rPr>
                          <w:b/>
                          <w:bCs/>
                          <w:lang w:val="nl-BE"/>
                        </w:rPr>
                        <w:t>Compétence</w:t>
                      </w:r>
                    </w:p>
                    <w:p w14:paraId="78117039" w14:textId="7464301F" w:rsidR="00147958" w:rsidRPr="00FC044F" w:rsidRDefault="00147958" w:rsidP="00147958">
                      <w:pPr>
                        <w:pStyle w:val="ListParagraph"/>
                        <w:numPr>
                          <w:ilvl w:val="0"/>
                          <w:numId w:val="6"/>
                        </w:numPr>
                        <w:rPr>
                          <w:lang w:val="en-US"/>
                        </w:rPr>
                      </w:pPr>
                      <w:r w:rsidRPr="00FC044F">
                        <w:rPr>
                          <w:lang w:val="en-US"/>
                        </w:rPr>
                        <w:t xml:space="preserve">Soyez transparent sur ce que vous attendez des étudiants et communiquez clairement et sans ambiguïté. Si certaines choses ne sont </w:t>
                      </w:r>
                      <w:proofErr w:type="gramStart"/>
                      <w:r w:rsidRPr="00FC044F">
                        <w:rPr>
                          <w:lang w:val="en-US"/>
                        </w:rPr>
                        <w:t>pas</w:t>
                      </w:r>
                      <w:proofErr w:type="gramEnd"/>
                      <w:r w:rsidRPr="00FC044F">
                        <w:rPr>
                          <w:lang w:val="en-US"/>
                        </w:rPr>
                        <w:t xml:space="preserve"> encore établies, donnez aux élèves un point de vue et indiquez clairement quand vous communiquerez à ce sujet.</w:t>
                      </w:r>
                    </w:p>
                    <w:p w14:paraId="4296FDB6" w14:textId="77777777" w:rsidR="00147958" w:rsidRPr="00FC044F" w:rsidRDefault="00147958" w:rsidP="00147958">
                      <w:pPr>
                        <w:pStyle w:val="ListParagraph"/>
                        <w:rPr>
                          <w:lang w:val="en-US"/>
                        </w:rPr>
                      </w:pPr>
                    </w:p>
                    <w:p w14:paraId="500B4267" w14:textId="7B8FC28F" w:rsidR="00147958" w:rsidRPr="00FC044F" w:rsidRDefault="00147958" w:rsidP="00147958">
                      <w:pPr>
                        <w:pStyle w:val="ListParagraph"/>
                        <w:numPr>
                          <w:ilvl w:val="0"/>
                          <w:numId w:val="6"/>
                        </w:numPr>
                        <w:rPr>
                          <w:lang w:val="en-US"/>
                        </w:rPr>
                      </w:pPr>
                      <w:r w:rsidRPr="00FC044F">
                        <w:rPr>
                          <w:lang w:val="en-US"/>
                        </w:rPr>
                        <w:t>Essayez de réfléchir aux objectifs d'apprentissage ou aux compétences finales que les élèves doivent atteindre et à ceux qui sont plutôt facultatifs. Soyez transparent envers les étudiants et partagez avec eux les résultats de cette réflexion. Expliquez pourquoi vous pensez qu'il est important pour eux de maîtriser certaines compétences finales. De cette façon, la pertinence du matériel d'apprentissage devient immédiatement évidente et les étudiants ont un objectif clair en tête.</w:t>
                      </w:r>
                    </w:p>
                    <w:p w14:paraId="5527D6B1" w14:textId="77777777" w:rsidR="00147958" w:rsidRPr="00FC044F" w:rsidRDefault="00147958" w:rsidP="00147958">
                      <w:pPr>
                        <w:pStyle w:val="ListParagraph"/>
                        <w:rPr>
                          <w:lang w:val="en-US"/>
                        </w:rPr>
                      </w:pPr>
                    </w:p>
                    <w:p w14:paraId="5AFF4175" w14:textId="40858629" w:rsidR="00147958" w:rsidRPr="00FC044F" w:rsidRDefault="00147958" w:rsidP="00147958">
                      <w:pPr>
                        <w:pStyle w:val="ListParagraph"/>
                        <w:numPr>
                          <w:ilvl w:val="0"/>
                          <w:numId w:val="6"/>
                        </w:numPr>
                        <w:rPr>
                          <w:lang w:val="en-US"/>
                        </w:rPr>
                      </w:pPr>
                      <w:r w:rsidRPr="00FC044F">
                        <w:rPr>
                          <w:lang w:val="en-US"/>
                        </w:rPr>
                        <w:t xml:space="preserve">Certainement dans cette période, fournissez suffisamment d'exemples de questions d'examen ou même d'examens blancs. Les étudiants le demandent plus que jamais, car cela leur donne une idée du niveau et du type de connaissances qu'ils doivent acquérir dans une matière. </w:t>
                      </w:r>
                    </w:p>
                    <w:p w14:paraId="5D78BA4B" w14:textId="77777777" w:rsidR="00147958" w:rsidRPr="00FC044F" w:rsidRDefault="00147958" w:rsidP="00147958">
                      <w:pPr>
                        <w:pStyle w:val="ListParagraph"/>
                        <w:rPr>
                          <w:lang w:val="en-US"/>
                        </w:rPr>
                      </w:pPr>
                    </w:p>
                    <w:p w14:paraId="0D7F0FC1" w14:textId="2688CAB1" w:rsidR="00147958" w:rsidRPr="00FC044F" w:rsidRDefault="00147958" w:rsidP="00147958">
                      <w:pPr>
                        <w:pStyle w:val="ListParagraph"/>
                        <w:numPr>
                          <w:ilvl w:val="0"/>
                          <w:numId w:val="6"/>
                        </w:numPr>
                        <w:rPr>
                          <w:lang w:val="en-US"/>
                        </w:rPr>
                      </w:pPr>
                      <w:r w:rsidRPr="00FC044F">
                        <w:rPr>
                          <w:lang w:val="en-US"/>
                        </w:rPr>
                        <w:t>Exprimez votre confiance dans les capacités des élèves et faites passer le message qu'étant donné les circonstances difficiles, ils doivent faire de leur mieux. Un message de soutien via la plateforme d'apprentissage peut donner du courage aux élèves.</w:t>
                      </w:r>
                    </w:p>
                    <w:p w14:paraId="68D4A331" w14:textId="77777777" w:rsidR="00147958" w:rsidRPr="00FC044F" w:rsidRDefault="00147958" w:rsidP="00147958">
                      <w:pPr>
                        <w:pStyle w:val="ListParagraph"/>
                        <w:rPr>
                          <w:lang w:val="en-US"/>
                        </w:rPr>
                      </w:pPr>
                    </w:p>
                    <w:p w14:paraId="3D25C24A" w14:textId="185596D9" w:rsidR="00147958" w:rsidRPr="00FC044F" w:rsidRDefault="00147958" w:rsidP="00147958">
                      <w:pPr>
                        <w:pStyle w:val="ListParagraph"/>
                        <w:numPr>
                          <w:ilvl w:val="0"/>
                          <w:numId w:val="6"/>
                        </w:numPr>
                        <w:rPr>
                          <w:lang w:val="en-US"/>
                        </w:rPr>
                      </w:pPr>
                      <w:r w:rsidRPr="00FC044F">
                        <w:rPr>
                          <w:lang w:val="en-US"/>
                        </w:rPr>
                        <w:t>Les étudiants se disent dépassés par les nombreuses tâches d'auto-apprentissage et les parcours d'apprentissage en ligne. Tous les élèves ne se sentent pas capables de les réaliser de manière autonome. Par conséquent, évaluez si les élèves ont besoin d'une aide et d'une orientation supplémentaires et fournissez un enseignement complémentaire si nécessaire.</w:t>
                      </w:r>
                    </w:p>
                  </w:txbxContent>
                </v:textbox>
                <w10:anchorlock/>
              </v:roundrect>
            </w:pict>
          </mc:Fallback>
        </mc:AlternateContent>
      </w:r>
    </w:p>
    <w:p w14:paraId="6FCA4C50" w14:textId="77777777" w:rsidR="00147958" w:rsidRDefault="00147958" w:rsidP="002F10B5">
      <w:pPr>
        <w:rPr>
          <w:lang w:val="nl-BE"/>
        </w:rPr>
      </w:pPr>
    </w:p>
    <w:p w14:paraId="69C4A9D2" w14:textId="77777777" w:rsidR="002F10B5" w:rsidRPr="00FC044F" w:rsidRDefault="002F10B5" w:rsidP="00147958">
      <w:pPr>
        <w:pStyle w:val="Heading2"/>
        <w:rPr>
          <w:lang w:val="en-US"/>
        </w:rPr>
      </w:pPr>
      <w:r w:rsidRPr="00FC044F">
        <w:rPr>
          <w:lang w:val="en-US"/>
        </w:rPr>
        <w:t xml:space="preserve">Les </w:t>
      </w:r>
      <w:proofErr w:type="spellStart"/>
      <w:r w:rsidRPr="00FC044F">
        <w:rPr>
          <w:lang w:val="en-US"/>
        </w:rPr>
        <w:t>enseignants</w:t>
      </w:r>
      <w:proofErr w:type="spellEnd"/>
      <w:r w:rsidRPr="00FC044F">
        <w:rPr>
          <w:lang w:val="en-US"/>
        </w:rPr>
        <w:t xml:space="preserve"> </w:t>
      </w:r>
      <w:proofErr w:type="spellStart"/>
      <w:r w:rsidRPr="00FC044F">
        <w:rPr>
          <w:lang w:val="en-US"/>
        </w:rPr>
        <w:t>ont</w:t>
      </w:r>
      <w:proofErr w:type="spellEnd"/>
      <w:r w:rsidRPr="00FC044F">
        <w:rPr>
          <w:lang w:val="en-US"/>
        </w:rPr>
        <w:t xml:space="preserve"> </w:t>
      </w:r>
      <w:proofErr w:type="spellStart"/>
      <w:r w:rsidRPr="00FC044F">
        <w:rPr>
          <w:lang w:val="en-US"/>
        </w:rPr>
        <w:t>aussi</w:t>
      </w:r>
      <w:proofErr w:type="spellEnd"/>
      <w:r w:rsidRPr="00FC044F">
        <w:rPr>
          <w:lang w:val="en-US"/>
        </w:rPr>
        <w:t xml:space="preserve"> </w:t>
      </w:r>
      <w:proofErr w:type="spellStart"/>
      <w:r w:rsidRPr="00FC044F">
        <w:rPr>
          <w:lang w:val="en-US"/>
        </w:rPr>
        <w:t>besoin</w:t>
      </w:r>
      <w:proofErr w:type="spellEnd"/>
      <w:r w:rsidRPr="00FC044F">
        <w:rPr>
          <w:lang w:val="en-US"/>
        </w:rPr>
        <w:t xml:space="preserve"> des </w:t>
      </w:r>
      <w:proofErr w:type="spellStart"/>
      <w:r w:rsidRPr="00FC044F">
        <w:rPr>
          <w:lang w:val="en-US"/>
        </w:rPr>
        <w:t>étudiants</w:t>
      </w:r>
      <w:proofErr w:type="spellEnd"/>
    </w:p>
    <w:p w14:paraId="29F60721" w14:textId="77777777" w:rsidR="00147958" w:rsidRPr="00FC044F" w:rsidRDefault="00147958" w:rsidP="002F10B5">
      <w:pPr>
        <w:rPr>
          <w:lang w:val="en-US"/>
        </w:rPr>
      </w:pPr>
    </w:p>
    <w:p w14:paraId="38B3D0AE" w14:textId="53E79FDA" w:rsidR="002F10B5" w:rsidRPr="00FC044F" w:rsidRDefault="002F10B5" w:rsidP="002F10B5">
      <w:pPr>
        <w:rPr>
          <w:lang w:val="en-US"/>
        </w:rPr>
      </w:pPr>
      <w:proofErr w:type="spellStart"/>
      <w:r w:rsidRPr="00FC044F">
        <w:rPr>
          <w:lang w:val="en-US"/>
        </w:rPr>
        <w:t>En</w:t>
      </w:r>
      <w:proofErr w:type="spellEnd"/>
      <w:r w:rsidRPr="00FC044F">
        <w:rPr>
          <w:lang w:val="en-US"/>
        </w:rPr>
        <w:t xml:space="preserve"> formulant </w:t>
      </w:r>
      <w:proofErr w:type="spellStart"/>
      <w:r w:rsidRPr="00FC044F">
        <w:rPr>
          <w:lang w:val="en-US"/>
        </w:rPr>
        <w:t>ces</w:t>
      </w:r>
      <w:proofErr w:type="spellEnd"/>
      <w:r w:rsidRPr="00FC044F">
        <w:rPr>
          <w:lang w:val="en-US"/>
        </w:rPr>
        <w:t xml:space="preserve"> </w:t>
      </w:r>
      <w:proofErr w:type="spellStart"/>
      <w:r w:rsidRPr="00FC044F">
        <w:rPr>
          <w:lang w:val="en-US"/>
        </w:rPr>
        <w:t>recommandations</w:t>
      </w:r>
      <w:proofErr w:type="spellEnd"/>
      <w:r w:rsidRPr="00FC044F">
        <w:rPr>
          <w:lang w:val="en-US"/>
        </w:rPr>
        <w:t xml:space="preserve">, nous </w:t>
      </w:r>
      <w:proofErr w:type="spellStart"/>
      <w:r w:rsidRPr="00FC044F">
        <w:rPr>
          <w:lang w:val="en-US"/>
        </w:rPr>
        <w:t>aimerions</w:t>
      </w:r>
      <w:proofErr w:type="spellEnd"/>
      <w:r w:rsidRPr="00FC044F">
        <w:rPr>
          <w:lang w:val="en-US"/>
        </w:rPr>
        <w:t xml:space="preserve"> faire deux </w:t>
      </w:r>
      <w:proofErr w:type="spellStart"/>
      <w:r w:rsidRPr="00FC044F">
        <w:rPr>
          <w:lang w:val="en-US"/>
        </w:rPr>
        <w:t>derniers</w:t>
      </w:r>
      <w:proofErr w:type="spellEnd"/>
      <w:r w:rsidRPr="00FC044F">
        <w:rPr>
          <w:lang w:val="en-US"/>
        </w:rPr>
        <w:t xml:space="preserve"> </w:t>
      </w:r>
      <w:proofErr w:type="spellStart"/>
      <w:r w:rsidRPr="00FC044F">
        <w:rPr>
          <w:lang w:val="en-US"/>
        </w:rPr>
        <w:t>commentaires</w:t>
      </w:r>
      <w:proofErr w:type="spellEnd"/>
      <w:r w:rsidRPr="00FC044F">
        <w:rPr>
          <w:lang w:val="en-US"/>
        </w:rPr>
        <w:t xml:space="preserve">. Les </w:t>
      </w:r>
      <w:proofErr w:type="spellStart"/>
      <w:r w:rsidRPr="00FC044F">
        <w:rPr>
          <w:lang w:val="en-US"/>
        </w:rPr>
        <w:t>enseignants</w:t>
      </w:r>
      <w:proofErr w:type="spellEnd"/>
      <w:r w:rsidRPr="00FC044F">
        <w:rPr>
          <w:lang w:val="en-US"/>
        </w:rPr>
        <w:t xml:space="preserve"> </w:t>
      </w:r>
      <w:proofErr w:type="spellStart"/>
      <w:r w:rsidRPr="00FC044F">
        <w:rPr>
          <w:lang w:val="en-US"/>
        </w:rPr>
        <w:t>ont</w:t>
      </w:r>
      <w:proofErr w:type="spellEnd"/>
      <w:r w:rsidRPr="00FC044F">
        <w:rPr>
          <w:lang w:val="en-US"/>
        </w:rPr>
        <w:t xml:space="preserve"> </w:t>
      </w:r>
      <w:proofErr w:type="spellStart"/>
      <w:r w:rsidRPr="00FC044F">
        <w:rPr>
          <w:lang w:val="en-US"/>
        </w:rPr>
        <w:t>aussi</w:t>
      </w:r>
      <w:proofErr w:type="spellEnd"/>
      <w:r w:rsidRPr="00FC044F">
        <w:rPr>
          <w:lang w:val="en-US"/>
        </w:rPr>
        <w:t xml:space="preserve"> </w:t>
      </w:r>
      <w:proofErr w:type="spellStart"/>
      <w:r w:rsidRPr="00FC044F">
        <w:rPr>
          <w:lang w:val="en-US"/>
        </w:rPr>
        <w:t>besoin</w:t>
      </w:r>
      <w:proofErr w:type="spellEnd"/>
      <w:r w:rsidRPr="00FC044F">
        <w:rPr>
          <w:lang w:val="en-US"/>
        </w:rPr>
        <w:t xml:space="preserve"> des </w:t>
      </w:r>
      <w:proofErr w:type="spellStart"/>
      <w:r w:rsidRPr="00FC044F">
        <w:rPr>
          <w:lang w:val="en-US"/>
        </w:rPr>
        <w:t>étudiants</w:t>
      </w:r>
      <w:proofErr w:type="spellEnd"/>
      <w:r w:rsidRPr="00FC044F">
        <w:rPr>
          <w:lang w:val="en-US"/>
        </w:rPr>
        <w:t xml:space="preserve">. Par </w:t>
      </w:r>
      <w:proofErr w:type="spellStart"/>
      <w:r w:rsidRPr="00FC044F">
        <w:rPr>
          <w:lang w:val="en-US"/>
        </w:rPr>
        <w:t>exemple</w:t>
      </w:r>
      <w:proofErr w:type="spellEnd"/>
      <w:r w:rsidRPr="00FC044F">
        <w:rPr>
          <w:lang w:val="en-US"/>
        </w:rPr>
        <w:t xml:space="preserve">, </w:t>
      </w:r>
      <w:proofErr w:type="spellStart"/>
      <w:r w:rsidRPr="00FC044F">
        <w:rPr>
          <w:lang w:val="en-US"/>
        </w:rPr>
        <w:t>ce</w:t>
      </w:r>
      <w:proofErr w:type="spellEnd"/>
      <w:r w:rsidRPr="00FC044F">
        <w:rPr>
          <w:lang w:val="en-US"/>
        </w:rPr>
        <w:t xml:space="preserve"> </w:t>
      </w:r>
      <w:proofErr w:type="spellStart"/>
      <w:r w:rsidRPr="00FC044F">
        <w:rPr>
          <w:lang w:val="en-US"/>
        </w:rPr>
        <w:t>sont</w:t>
      </w:r>
      <w:proofErr w:type="spellEnd"/>
      <w:r w:rsidRPr="00FC044F">
        <w:rPr>
          <w:lang w:val="en-US"/>
        </w:rPr>
        <w:t xml:space="preserve"> des moments </w:t>
      </w:r>
      <w:proofErr w:type="spellStart"/>
      <w:r w:rsidRPr="00FC044F">
        <w:rPr>
          <w:lang w:val="en-US"/>
        </w:rPr>
        <w:t>inédits</w:t>
      </w:r>
      <w:proofErr w:type="spellEnd"/>
      <w:r w:rsidRPr="00FC044F">
        <w:rPr>
          <w:lang w:val="en-US"/>
        </w:rPr>
        <w:t xml:space="preserve"> pour les </w:t>
      </w:r>
      <w:proofErr w:type="spellStart"/>
      <w:r w:rsidRPr="00FC044F">
        <w:rPr>
          <w:lang w:val="en-US"/>
        </w:rPr>
        <w:t>enseignants</w:t>
      </w:r>
      <w:proofErr w:type="spellEnd"/>
      <w:r w:rsidRPr="00FC044F">
        <w:rPr>
          <w:lang w:val="en-US"/>
        </w:rPr>
        <w:t xml:space="preserve"> et </w:t>
      </w:r>
      <w:proofErr w:type="spellStart"/>
      <w:r w:rsidRPr="00FC044F">
        <w:rPr>
          <w:lang w:val="en-US"/>
        </w:rPr>
        <w:t>eux</w:t>
      </w:r>
      <w:proofErr w:type="spellEnd"/>
      <w:r w:rsidRPr="00FC044F">
        <w:rPr>
          <w:lang w:val="en-US"/>
        </w:rPr>
        <w:t xml:space="preserve"> </w:t>
      </w:r>
      <w:proofErr w:type="spellStart"/>
      <w:r w:rsidRPr="00FC044F">
        <w:rPr>
          <w:lang w:val="en-US"/>
        </w:rPr>
        <w:t>aussi</w:t>
      </w:r>
      <w:proofErr w:type="spellEnd"/>
      <w:r w:rsidRPr="00FC044F">
        <w:rPr>
          <w:lang w:val="en-US"/>
        </w:rPr>
        <w:t xml:space="preserve"> </w:t>
      </w:r>
      <w:proofErr w:type="spellStart"/>
      <w:r w:rsidRPr="00FC044F">
        <w:rPr>
          <w:lang w:val="en-US"/>
        </w:rPr>
        <w:t>ont</w:t>
      </w:r>
      <w:proofErr w:type="spellEnd"/>
      <w:r w:rsidRPr="00FC044F">
        <w:rPr>
          <w:lang w:val="en-US"/>
        </w:rPr>
        <w:t xml:space="preserve"> </w:t>
      </w:r>
      <w:proofErr w:type="spellStart"/>
      <w:r w:rsidRPr="00FC044F">
        <w:rPr>
          <w:lang w:val="en-US"/>
        </w:rPr>
        <w:t>parfois</w:t>
      </w:r>
      <w:proofErr w:type="spellEnd"/>
      <w:r w:rsidRPr="00FC044F">
        <w:rPr>
          <w:lang w:val="en-US"/>
        </w:rPr>
        <w:t xml:space="preserve"> du mal à </w:t>
      </w:r>
      <w:proofErr w:type="spellStart"/>
      <w:r w:rsidRPr="00FC044F">
        <w:rPr>
          <w:lang w:val="en-US"/>
        </w:rPr>
        <w:t>décider</w:t>
      </w:r>
      <w:proofErr w:type="spellEnd"/>
      <w:r w:rsidRPr="00FC044F">
        <w:rPr>
          <w:lang w:val="en-US"/>
        </w:rPr>
        <w:t xml:space="preserve"> comment </w:t>
      </w:r>
      <w:proofErr w:type="spellStart"/>
      <w:r w:rsidRPr="00FC044F">
        <w:rPr>
          <w:lang w:val="en-US"/>
        </w:rPr>
        <w:t>transmettre</w:t>
      </w:r>
      <w:proofErr w:type="spellEnd"/>
      <w:r w:rsidRPr="00FC044F">
        <w:rPr>
          <w:lang w:val="en-US"/>
        </w:rPr>
        <w:t xml:space="preserve"> </w:t>
      </w:r>
      <w:proofErr w:type="spellStart"/>
      <w:r w:rsidRPr="00FC044F">
        <w:rPr>
          <w:lang w:val="en-US"/>
        </w:rPr>
        <w:t>leur</w:t>
      </w:r>
      <w:proofErr w:type="spellEnd"/>
      <w:r w:rsidRPr="00FC044F">
        <w:rPr>
          <w:lang w:val="en-US"/>
        </w:rPr>
        <w:t xml:space="preserve"> matière aux </w:t>
      </w:r>
      <w:proofErr w:type="spellStart"/>
      <w:r w:rsidRPr="00FC044F">
        <w:rPr>
          <w:lang w:val="en-US"/>
        </w:rPr>
        <w:t>élèves</w:t>
      </w:r>
      <w:proofErr w:type="spellEnd"/>
      <w:r w:rsidRPr="00FC044F">
        <w:rPr>
          <w:lang w:val="en-US"/>
        </w:rPr>
        <w:t xml:space="preserve"> de la </w:t>
      </w:r>
      <w:proofErr w:type="spellStart"/>
      <w:r w:rsidRPr="00FC044F">
        <w:rPr>
          <w:lang w:val="en-US"/>
        </w:rPr>
        <w:t>meilleure</w:t>
      </w:r>
      <w:proofErr w:type="spellEnd"/>
      <w:r w:rsidRPr="00FC044F">
        <w:rPr>
          <w:lang w:val="en-US"/>
        </w:rPr>
        <w:t xml:space="preserve"> </w:t>
      </w:r>
      <w:proofErr w:type="spellStart"/>
      <w:r w:rsidRPr="00FC044F">
        <w:rPr>
          <w:lang w:val="en-US"/>
        </w:rPr>
        <w:t>façon</w:t>
      </w:r>
      <w:proofErr w:type="spellEnd"/>
      <w:r w:rsidRPr="00FC044F">
        <w:rPr>
          <w:lang w:val="en-US"/>
        </w:rPr>
        <w:t xml:space="preserve"> possible. De plus, </w:t>
      </w:r>
      <w:proofErr w:type="spellStart"/>
      <w:r w:rsidRPr="00FC044F">
        <w:rPr>
          <w:lang w:val="en-US"/>
        </w:rPr>
        <w:t>en</w:t>
      </w:r>
      <w:proofErr w:type="spellEnd"/>
      <w:r w:rsidRPr="00FC044F">
        <w:rPr>
          <w:lang w:val="en-US"/>
        </w:rPr>
        <w:t xml:space="preserve"> raison de </w:t>
      </w:r>
      <w:proofErr w:type="spellStart"/>
      <w:r w:rsidRPr="00FC044F">
        <w:rPr>
          <w:lang w:val="en-US"/>
        </w:rPr>
        <w:t>l'absence</w:t>
      </w:r>
      <w:proofErr w:type="spellEnd"/>
      <w:r w:rsidRPr="00FC044F">
        <w:rPr>
          <w:lang w:val="en-US"/>
        </w:rPr>
        <w:t xml:space="preserve"> de </w:t>
      </w:r>
      <w:proofErr w:type="spellStart"/>
      <w:r w:rsidRPr="00FC044F">
        <w:rPr>
          <w:lang w:val="en-US"/>
        </w:rPr>
        <w:t>réunions</w:t>
      </w:r>
      <w:proofErr w:type="spellEnd"/>
      <w:r w:rsidRPr="00FC044F">
        <w:rPr>
          <w:lang w:val="en-US"/>
        </w:rPr>
        <w:t xml:space="preserve"> physiques, </w:t>
      </w:r>
      <w:proofErr w:type="spellStart"/>
      <w:r w:rsidRPr="00FC044F">
        <w:rPr>
          <w:lang w:val="en-US"/>
        </w:rPr>
        <w:t>ils</w:t>
      </w:r>
      <w:proofErr w:type="spellEnd"/>
      <w:r w:rsidRPr="00FC044F">
        <w:rPr>
          <w:lang w:val="en-US"/>
        </w:rPr>
        <w:t xml:space="preserve"> </w:t>
      </w:r>
      <w:proofErr w:type="spellStart"/>
      <w:r w:rsidRPr="00FC044F">
        <w:rPr>
          <w:lang w:val="en-US"/>
        </w:rPr>
        <w:t>sont</w:t>
      </w:r>
      <w:proofErr w:type="spellEnd"/>
      <w:r w:rsidRPr="00FC044F">
        <w:rPr>
          <w:lang w:val="en-US"/>
        </w:rPr>
        <w:t xml:space="preserve"> </w:t>
      </w:r>
      <w:proofErr w:type="spellStart"/>
      <w:r w:rsidRPr="00FC044F">
        <w:rPr>
          <w:lang w:val="en-US"/>
        </w:rPr>
        <w:t>moins</w:t>
      </w:r>
      <w:proofErr w:type="spellEnd"/>
      <w:r w:rsidRPr="00FC044F">
        <w:rPr>
          <w:lang w:val="en-US"/>
        </w:rPr>
        <w:t xml:space="preserve"> au courant de </w:t>
      </w:r>
      <w:proofErr w:type="spellStart"/>
      <w:r w:rsidRPr="00FC044F">
        <w:rPr>
          <w:lang w:val="en-US"/>
        </w:rPr>
        <w:t>ce</w:t>
      </w:r>
      <w:proofErr w:type="spellEnd"/>
      <w:r w:rsidRPr="00FC044F">
        <w:rPr>
          <w:lang w:val="en-US"/>
        </w:rPr>
        <w:t xml:space="preserve"> qui se passe </w:t>
      </w:r>
      <w:r w:rsidR="00EA19A6" w:rsidRPr="00FC044F">
        <w:rPr>
          <w:lang w:val="en-US"/>
        </w:rPr>
        <w:t>pour</w:t>
      </w:r>
      <w:r w:rsidRPr="00FC044F">
        <w:rPr>
          <w:lang w:val="en-US"/>
        </w:rPr>
        <w:t xml:space="preserve"> les </w:t>
      </w:r>
      <w:proofErr w:type="spellStart"/>
      <w:r w:rsidR="00EA19A6" w:rsidRPr="00FC044F">
        <w:rPr>
          <w:lang w:val="en-US"/>
        </w:rPr>
        <w:lastRenderedPageBreak/>
        <w:t>étudiants</w:t>
      </w:r>
      <w:proofErr w:type="spellEnd"/>
      <w:r w:rsidRPr="00FC044F">
        <w:rPr>
          <w:lang w:val="en-US"/>
        </w:rPr>
        <w:t xml:space="preserve">. Un retour </w:t>
      </w:r>
      <w:proofErr w:type="spellStart"/>
      <w:r w:rsidRPr="00FC044F">
        <w:rPr>
          <w:lang w:val="en-US"/>
        </w:rPr>
        <w:t>d'information</w:t>
      </w:r>
      <w:proofErr w:type="spellEnd"/>
      <w:r w:rsidRPr="00FC044F">
        <w:rPr>
          <w:lang w:val="en-US"/>
        </w:rPr>
        <w:t xml:space="preserve"> </w:t>
      </w:r>
      <w:proofErr w:type="spellStart"/>
      <w:r w:rsidRPr="00FC044F">
        <w:rPr>
          <w:lang w:val="en-US"/>
        </w:rPr>
        <w:t>clair</w:t>
      </w:r>
      <w:proofErr w:type="spellEnd"/>
      <w:r w:rsidRPr="00FC044F">
        <w:rPr>
          <w:lang w:val="en-US"/>
        </w:rPr>
        <w:t xml:space="preserve"> de la part des </w:t>
      </w:r>
      <w:proofErr w:type="spellStart"/>
      <w:r w:rsidRPr="00FC044F">
        <w:rPr>
          <w:lang w:val="en-US"/>
        </w:rPr>
        <w:t>étudiants</w:t>
      </w:r>
      <w:proofErr w:type="spellEnd"/>
      <w:r w:rsidRPr="00FC044F">
        <w:rPr>
          <w:lang w:val="en-US"/>
        </w:rPr>
        <w:t xml:space="preserve">, </w:t>
      </w:r>
      <w:proofErr w:type="spellStart"/>
      <w:r w:rsidRPr="00FC044F">
        <w:rPr>
          <w:lang w:val="en-US"/>
        </w:rPr>
        <w:t>une</w:t>
      </w:r>
      <w:proofErr w:type="spellEnd"/>
      <w:r w:rsidRPr="00FC044F">
        <w:rPr>
          <w:lang w:val="en-US"/>
        </w:rPr>
        <w:t xml:space="preserve"> attitude proactive et </w:t>
      </w:r>
      <w:proofErr w:type="spellStart"/>
      <w:r w:rsidRPr="00FC044F">
        <w:rPr>
          <w:lang w:val="en-US"/>
        </w:rPr>
        <w:t>une</w:t>
      </w:r>
      <w:proofErr w:type="spellEnd"/>
      <w:r w:rsidRPr="00FC044F">
        <w:rPr>
          <w:lang w:val="en-US"/>
        </w:rPr>
        <w:t xml:space="preserve"> </w:t>
      </w:r>
      <w:proofErr w:type="spellStart"/>
      <w:r w:rsidRPr="00FC044F">
        <w:rPr>
          <w:lang w:val="en-US"/>
        </w:rPr>
        <w:t>négociation</w:t>
      </w:r>
      <w:proofErr w:type="spellEnd"/>
      <w:r w:rsidRPr="00FC044F">
        <w:rPr>
          <w:lang w:val="en-US"/>
        </w:rPr>
        <w:t xml:space="preserve"> constructive, surtout </w:t>
      </w:r>
      <w:proofErr w:type="spellStart"/>
      <w:r w:rsidRPr="00FC044F">
        <w:rPr>
          <w:lang w:val="en-US"/>
        </w:rPr>
        <w:t>lorsqu'elle</w:t>
      </w:r>
      <w:proofErr w:type="spellEnd"/>
      <w:r w:rsidRPr="00FC044F">
        <w:rPr>
          <w:lang w:val="en-US"/>
        </w:rPr>
        <w:t xml:space="preserve"> </w:t>
      </w:r>
      <w:proofErr w:type="spellStart"/>
      <w:r w:rsidRPr="00FC044F">
        <w:rPr>
          <w:lang w:val="en-US"/>
        </w:rPr>
        <w:t>est</w:t>
      </w:r>
      <w:proofErr w:type="spellEnd"/>
      <w:r w:rsidRPr="00FC044F">
        <w:rPr>
          <w:lang w:val="en-US"/>
        </w:rPr>
        <w:t xml:space="preserve"> </w:t>
      </w:r>
      <w:proofErr w:type="spellStart"/>
      <w:r w:rsidRPr="00FC044F">
        <w:rPr>
          <w:lang w:val="en-US"/>
        </w:rPr>
        <w:t>soutenue</w:t>
      </w:r>
      <w:proofErr w:type="spellEnd"/>
      <w:r w:rsidRPr="00FC044F">
        <w:rPr>
          <w:lang w:val="en-US"/>
        </w:rPr>
        <w:t xml:space="preserve"> par un </w:t>
      </w:r>
      <w:proofErr w:type="spellStart"/>
      <w:r w:rsidRPr="00FC044F">
        <w:rPr>
          <w:lang w:val="en-US"/>
        </w:rPr>
        <w:t>groupe</w:t>
      </w:r>
      <w:proofErr w:type="spellEnd"/>
      <w:r w:rsidRPr="00FC044F">
        <w:rPr>
          <w:lang w:val="en-US"/>
        </w:rPr>
        <w:t xml:space="preserve"> </w:t>
      </w:r>
      <w:proofErr w:type="spellStart"/>
      <w:r w:rsidRPr="00FC044F">
        <w:rPr>
          <w:lang w:val="en-US"/>
        </w:rPr>
        <w:t>d'étudiants</w:t>
      </w:r>
      <w:proofErr w:type="spellEnd"/>
      <w:r w:rsidRPr="00FC044F">
        <w:rPr>
          <w:lang w:val="en-US"/>
        </w:rPr>
        <w:t xml:space="preserve"> plus important, </w:t>
      </w:r>
      <w:proofErr w:type="spellStart"/>
      <w:r w:rsidRPr="00FC044F">
        <w:rPr>
          <w:lang w:val="en-US"/>
        </w:rPr>
        <w:t>sont</w:t>
      </w:r>
      <w:proofErr w:type="spellEnd"/>
      <w:r w:rsidRPr="00FC044F">
        <w:rPr>
          <w:lang w:val="en-US"/>
        </w:rPr>
        <w:t xml:space="preserve"> </w:t>
      </w:r>
      <w:proofErr w:type="spellStart"/>
      <w:r w:rsidRPr="00FC044F">
        <w:rPr>
          <w:lang w:val="en-US"/>
        </w:rPr>
        <w:t>appréciés</w:t>
      </w:r>
      <w:proofErr w:type="spellEnd"/>
      <w:r w:rsidRPr="00FC044F">
        <w:rPr>
          <w:lang w:val="en-US"/>
        </w:rPr>
        <w:t xml:space="preserve"> </w:t>
      </w:r>
      <w:proofErr w:type="spellStart"/>
      <w:r w:rsidRPr="00FC044F">
        <w:rPr>
          <w:lang w:val="en-US"/>
        </w:rPr>
        <w:t>par</w:t>
      </w:r>
      <w:proofErr w:type="spellEnd"/>
      <w:r w:rsidRPr="00FC044F">
        <w:rPr>
          <w:lang w:val="en-US"/>
        </w:rPr>
        <w:t xml:space="preserve"> la </w:t>
      </w:r>
      <w:proofErr w:type="spellStart"/>
      <w:r w:rsidRPr="00FC044F">
        <w:rPr>
          <w:lang w:val="en-US"/>
        </w:rPr>
        <w:t>plupart</w:t>
      </w:r>
      <w:proofErr w:type="spellEnd"/>
      <w:r w:rsidRPr="00FC044F">
        <w:rPr>
          <w:lang w:val="en-US"/>
        </w:rPr>
        <w:t xml:space="preserve"> des </w:t>
      </w:r>
      <w:proofErr w:type="spellStart"/>
      <w:r w:rsidRPr="00FC044F">
        <w:rPr>
          <w:lang w:val="en-US"/>
        </w:rPr>
        <w:t>enseignants</w:t>
      </w:r>
      <w:proofErr w:type="spellEnd"/>
      <w:r w:rsidRPr="00FC044F">
        <w:rPr>
          <w:lang w:val="en-US"/>
        </w:rPr>
        <w:t xml:space="preserve">. </w:t>
      </w:r>
      <w:proofErr w:type="spellStart"/>
      <w:r w:rsidRPr="00FC044F">
        <w:rPr>
          <w:lang w:val="en-US"/>
        </w:rPr>
        <w:t>Ils</w:t>
      </w:r>
      <w:proofErr w:type="spellEnd"/>
      <w:r w:rsidRPr="00FC044F">
        <w:rPr>
          <w:lang w:val="en-US"/>
        </w:rPr>
        <w:t xml:space="preserve"> </w:t>
      </w:r>
      <w:proofErr w:type="spellStart"/>
      <w:r w:rsidRPr="00FC044F">
        <w:rPr>
          <w:lang w:val="en-US"/>
        </w:rPr>
        <w:t>peuvent</w:t>
      </w:r>
      <w:proofErr w:type="spellEnd"/>
      <w:r w:rsidRPr="00FC044F">
        <w:rPr>
          <w:lang w:val="en-US"/>
        </w:rPr>
        <w:t xml:space="preserve"> </w:t>
      </w:r>
      <w:proofErr w:type="spellStart"/>
      <w:r w:rsidRPr="00FC044F">
        <w:rPr>
          <w:lang w:val="en-US"/>
        </w:rPr>
        <w:t>s'en</w:t>
      </w:r>
      <w:proofErr w:type="spellEnd"/>
      <w:r w:rsidRPr="00FC044F">
        <w:rPr>
          <w:lang w:val="en-US"/>
        </w:rPr>
        <w:t xml:space="preserve"> </w:t>
      </w:r>
      <w:proofErr w:type="spellStart"/>
      <w:r w:rsidRPr="00FC044F">
        <w:rPr>
          <w:lang w:val="en-US"/>
        </w:rPr>
        <w:t>servir</w:t>
      </w:r>
      <w:proofErr w:type="spellEnd"/>
      <w:r w:rsidRPr="00FC044F">
        <w:rPr>
          <w:lang w:val="en-US"/>
        </w:rPr>
        <w:t xml:space="preserve"> pour </w:t>
      </w:r>
      <w:proofErr w:type="spellStart"/>
      <w:r w:rsidRPr="00FC044F">
        <w:rPr>
          <w:lang w:val="en-US"/>
        </w:rPr>
        <w:t>mieux</w:t>
      </w:r>
      <w:proofErr w:type="spellEnd"/>
      <w:r w:rsidRPr="00FC044F">
        <w:rPr>
          <w:lang w:val="en-US"/>
        </w:rPr>
        <w:t xml:space="preserve"> </w:t>
      </w:r>
      <w:proofErr w:type="spellStart"/>
      <w:r w:rsidRPr="00FC044F">
        <w:rPr>
          <w:lang w:val="en-US"/>
        </w:rPr>
        <w:t>répondre</w:t>
      </w:r>
      <w:proofErr w:type="spellEnd"/>
      <w:r w:rsidRPr="00FC044F">
        <w:rPr>
          <w:lang w:val="en-US"/>
        </w:rPr>
        <w:t xml:space="preserve"> aux </w:t>
      </w:r>
      <w:proofErr w:type="spellStart"/>
      <w:r w:rsidRPr="00FC044F">
        <w:rPr>
          <w:lang w:val="en-US"/>
        </w:rPr>
        <w:t>besoins</w:t>
      </w:r>
      <w:proofErr w:type="spellEnd"/>
      <w:r w:rsidRPr="00FC044F">
        <w:rPr>
          <w:lang w:val="en-US"/>
        </w:rPr>
        <w:t xml:space="preserve"> des </w:t>
      </w:r>
      <w:proofErr w:type="spellStart"/>
      <w:r w:rsidRPr="00FC044F">
        <w:rPr>
          <w:lang w:val="en-US"/>
        </w:rPr>
        <w:t>élèves</w:t>
      </w:r>
      <w:proofErr w:type="spellEnd"/>
      <w:r w:rsidRPr="00FC044F">
        <w:rPr>
          <w:lang w:val="en-US"/>
        </w:rPr>
        <w:t xml:space="preserve">. </w:t>
      </w:r>
    </w:p>
    <w:p w14:paraId="0B52273E" w14:textId="67B36091" w:rsidR="004970B3" w:rsidRPr="00FC044F" w:rsidRDefault="002F10B5" w:rsidP="004970B3">
      <w:pPr>
        <w:rPr>
          <w:lang w:val="en-US"/>
        </w:rPr>
      </w:pPr>
      <w:r w:rsidRPr="00FC044F">
        <w:rPr>
          <w:lang w:val="en-US"/>
        </w:rPr>
        <w:t xml:space="preserve">Pour assurer le bon </w:t>
      </w:r>
      <w:proofErr w:type="spellStart"/>
      <w:r w:rsidRPr="00FC044F">
        <w:rPr>
          <w:lang w:val="en-US"/>
        </w:rPr>
        <w:t>déroulement</w:t>
      </w:r>
      <w:proofErr w:type="spellEnd"/>
      <w:r w:rsidRPr="00FC044F">
        <w:rPr>
          <w:lang w:val="en-US"/>
        </w:rPr>
        <w:t xml:space="preserve"> de </w:t>
      </w:r>
      <w:proofErr w:type="spellStart"/>
      <w:r w:rsidRPr="00FC044F">
        <w:rPr>
          <w:lang w:val="en-US"/>
        </w:rPr>
        <w:t>cet</w:t>
      </w:r>
      <w:proofErr w:type="spellEnd"/>
      <w:r w:rsidRPr="00FC044F">
        <w:rPr>
          <w:lang w:val="en-US"/>
        </w:rPr>
        <w:t xml:space="preserve"> </w:t>
      </w:r>
      <w:proofErr w:type="spellStart"/>
      <w:r w:rsidRPr="00FC044F">
        <w:rPr>
          <w:lang w:val="en-US"/>
        </w:rPr>
        <w:t>alignement</w:t>
      </w:r>
      <w:proofErr w:type="spellEnd"/>
      <w:r w:rsidRPr="00FC044F">
        <w:rPr>
          <w:lang w:val="en-US"/>
        </w:rPr>
        <w:t xml:space="preserve"> entre </w:t>
      </w:r>
      <w:proofErr w:type="spellStart"/>
      <w:r w:rsidRPr="00FC044F">
        <w:rPr>
          <w:lang w:val="en-US"/>
        </w:rPr>
        <w:t>enseignants</w:t>
      </w:r>
      <w:proofErr w:type="spellEnd"/>
      <w:r w:rsidRPr="00FC044F">
        <w:rPr>
          <w:lang w:val="en-US"/>
        </w:rPr>
        <w:t xml:space="preserve"> et </w:t>
      </w:r>
      <w:proofErr w:type="spellStart"/>
      <w:r w:rsidRPr="00FC044F">
        <w:rPr>
          <w:lang w:val="en-US"/>
        </w:rPr>
        <w:t>étudiants</w:t>
      </w:r>
      <w:proofErr w:type="spellEnd"/>
      <w:r w:rsidRPr="00FC044F">
        <w:rPr>
          <w:lang w:val="en-US"/>
        </w:rPr>
        <w:t xml:space="preserve">, </w:t>
      </w:r>
      <w:proofErr w:type="spellStart"/>
      <w:r w:rsidRPr="00FC044F">
        <w:rPr>
          <w:lang w:val="en-US"/>
        </w:rPr>
        <w:t>une</w:t>
      </w:r>
      <w:proofErr w:type="spellEnd"/>
      <w:r w:rsidRPr="00FC044F">
        <w:rPr>
          <w:lang w:val="en-US"/>
        </w:rPr>
        <w:t xml:space="preserve"> coordination au </w:t>
      </w:r>
      <w:proofErr w:type="spellStart"/>
      <w:r w:rsidRPr="00FC044F">
        <w:rPr>
          <w:lang w:val="en-US"/>
        </w:rPr>
        <w:t>niveau</w:t>
      </w:r>
      <w:proofErr w:type="spellEnd"/>
      <w:r w:rsidRPr="00FC044F">
        <w:rPr>
          <w:lang w:val="en-US"/>
        </w:rPr>
        <w:t xml:space="preserve"> des </w:t>
      </w:r>
      <w:proofErr w:type="spellStart"/>
      <w:r w:rsidRPr="00FC044F">
        <w:rPr>
          <w:lang w:val="en-US"/>
        </w:rPr>
        <w:t>départements</w:t>
      </w:r>
      <w:proofErr w:type="spellEnd"/>
      <w:r w:rsidRPr="00FC044F">
        <w:rPr>
          <w:lang w:val="en-US"/>
        </w:rPr>
        <w:t xml:space="preserve"> et des </w:t>
      </w:r>
      <w:proofErr w:type="spellStart"/>
      <w:r w:rsidRPr="00FC044F">
        <w:rPr>
          <w:lang w:val="en-US"/>
        </w:rPr>
        <w:t>facultés</w:t>
      </w:r>
      <w:proofErr w:type="spellEnd"/>
      <w:r w:rsidRPr="00FC044F">
        <w:rPr>
          <w:lang w:val="en-US"/>
        </w:rPr>
        <w:t xml:space="preserve"> </w:t>
      </w:r>
      <w:proofErr w:type="spellStart"/>
      <w:r w:rsidRPr="00FC044F">
        <w:rPr>
          <w:lang w:val="en-US"/>
        </w:rPr>
        <w:t>s'avère</w:t>
      </w:r>
      <w:proofErr w:type="spellEnd"/>
      <w:r w:rsidRPr="00FC044F">
        <w:rPr>
          <w:lang w:val="en-US"/>
        </w:rPr>
        <w:t xml:space="preserve"> </w:t>
      </w:r>
      <w:proofErr w:type="spellStart"/>
      <w:r w:rsidRPr="00FC044F">
        <w:rPr>
          <w:lang w:val="en-US"/>
        </w:rPr>
        <w:t>très</w:t>
      </w:r>
      <w:proofErr w:type="spellEnd"/>
      <w:r w:rsidRPr="00FC044F">
        <w:rPr>
          <w:lang w:val="en-US"/>
        </w:rPr>
        <w:t xml:space="preserve"> utile. </w:t>
      </w:r>
      <w:proofErr w:type="spellStart"/>
      <w:r w:rsidRPr="00FC044F">
        <w:rPr>
          <w:lang w:val="en-US"/>
        </w:rPr>
        <w:t>En</w:t>
      </w:r>
      <w:proofErr w:type="spellEnd"/>
      <w:r w:rsidRPr="00FC044F">
        <w:rPr>
          <w:lang w:val="en-US"/>
        </w:rPr>
        <w:t xml:space="preserve"> </w:t>
      </w:r>
      <w:proofErr w:type="spellStart"/>
      <w:r w:rsidRPr="00FC044F">
        <w:rPr>
          <w:lang w:val="en-US"/>
        </w:rPr>
        <w:t>programmant</w:t>
      </w:r>
      <w:proofErr w:type="spellEnd"/>
      <w:r w:rsidRPr="00FC044F">
        <w:rPr>
          <w:lang w:val="en-US"/>
        </w:rPr>
        <w:t xml:space="preserve"> des consultations à des moments fixes entre les </w:t>
      </w:r>
      <w:proofErr w:type="spellStart"/>
      <w:r w:rsidRPr="00FC044F">
        <w:rPr>
          <w:lang w:val="en-US"/>
        </w:rPr>
        <w:t>représentants</w:t>
      </w:r>
      <w:proofErr w:type="spellEnd"/>
      <w:r w:rsidRPr="00FC044F">
        <w:rPr>
          <w:lang w:val="en-US"/>
        </w:rPr>
        <w:t xml:space="preserve"> des </w:t>
      </w:r>
      <w:proofErr w:type="spellStart"/>
      <w:r w:rsidRPr="00FC044F">
        <w:rPr>
          <w:lang w:val="en-US"/>
        </w:rPr>
        <w:t>étudiants</w:t>
      </w:r>
      <w:proofErr w:type="spellEnd"/>
      <w:r w:rsidRPr="00FC044F">
        <w:rPr>
          <w:lang w:val="en-US"/>
        </w:rPr>
        <w:t xml:space="preserve">, les doyens, les </w:t>
      </w:r>
      <w:proofErr w:type="spellStart"/>
      <w:r w:rsidRPr="00FC044F">
        <w:rPr>
          <w:lang w:val="en-US"/>
        </w:rPr>
        <w:t>directeurs</w:t>
      </w:r>
      <w:proofErr w:type="spellEnd"/>
      <w:r w:rsidRPr="00FC044F">
        <w:rPr>
          <w:lang w:val="en-US"/>
        </w:rPr>
        <w:t xml:space="preserve"> de </w:t>
      </w:r>
      <w:proofErr w:type="spellStart"/>
      <w:r w:rsidRPr="00FC044F">
        <w:rPr>
          <w:lang w:val="en-US"/>
        </w:rPr>
        <w:t>l'enseignement</w:t>
      </w:r>
      <w:proofErr w:type="spellEnd"/>
      <w:r w:rsidRPr="00FC044F">
        <w:rPr>
          <w:lang w:val="en-US"/>
        </w:rPr>
        <w:t xml:space="preserve"> et les </w:t>
      </w:r>
      <w:proofErr w:type="spellStart"/>
      <w:r w:rsidRPr="00FC044F">
        <w:rPr>
          <w:lang w:val="en-US"/>
        </w:rPr>
        <w:t>médiateurs</w:t>
      </w:r>
      <w:proofErr w:type="spellEnd"/>
      <w:r w:rsidRPr="00FC044F">
        <w:rPr>
          <w:lang w:val="en-US"/>
        </w:rPr>
        <w:t xml:space="preserve">, il </w:t>
      </w:r>
      <w:proofErr w:type="spellStart"/>
      <w:r w:rsidRPr="00FC044F">
        <w:rPr>
          <w:lang w:val="en-US"/>
        </w:rPr>
        <w:t>est</w:t>
      </w:r>
      <w:proofErr w:type="spellEnd"/>
      <w:r w:rsidRPr="00FC044F">
        <w:rPr>
          <w:lang w:val="en-US"/>
        </w:rPr>
        <w:t xml:space="preserve"> possible </w:t>
      </w:r>
      <w:proofErr w:type="spellStart"/>
      <w:r w:rsidRPr="00FC044F">
        <w:rPr>
          <w:lang w:val="en-US"/>
        </w:rPr>
        <w:t>d'identifier</w:t>
      </w:r>
      <w:proofErr w:type="spellEnd"/>
      <w:r w:rsidRPr="00FC044F">
        <w:rPr>
          <w:lang w:val="en-US"/>
        </w:rPr>
        <w:t xml:space="preserve"> et de </w:t>
      </w:r>
      <w:proofErr w:type="spellStart"/>
      <w:r w:rsidRPr="00FC044F">
        <w:rPr>
          <w:lang w:val="en-US"/>
        </w:rPr>
        <w:t>résoudre</w:t>
      </w:r>
      <w:proofErr w:type="spellEnd"/>
      <w:r w:rsidRPr="00FC044F">
        <w:rPr>
          <w:lang w:val="en-US"/>
        </w:rPr>
        <w:t xml:space="preserve"> des </w:t>
      </w:r>
      <w:proofErr w:type="spellStart"/>
      <w:r w:rsidRPr="00FC044F">
        <w:rPr>
          <w:lang w:val="en-US"/>
        </w:rPr>
        <w:t>problèmes</w:t>
      </w:r>
      <w:proofErr w:type="spellEnd"/>
      <w:r w:rsidRPr="00FC044F">
        <w:rPr>
          <w:lang w:val="en-US"/>
        </w:rPr>
        <w:t xml:space="preserve"> </w:t>
      </w:r>
      <w:proofErr w:type="spellStart"/>
      <w:r w:rsidRPr="00FC044F">
        <w:rPr>
          <w:lang w:val="en-US"/>
        </w:rPr>
        <w:t>isolés</w:t>
      </w:r>
      <w:proofErr w:type="spellEnd"/>
      <w:r w:rsidRPr="00FC044F">
        <w:rPr>
          <w:lang w:val="en-US"/>
        </w:rPr>
        <w:t xml:space="preserve"> (par </w:t>
      </w:r>
      <w:proofErr w:type="spellStart"/>
      <w:r w:rsidRPr="00FC044F">
        <w:rPr>
          <w:lang w:val="en-US"/>
        </w:rPr>
        <w:t>exemple</w:t>
      </w:r>
      <w:proofErr w:type="spellEnd"/>
      <w:r w:rsidRPr="00FC044F">
        <w:rPr>
          <w:lang w:val="en-US"/>
        </w:rPr>
        <w:t xml:space="preserve">, des </w:t>
      </w:r>
      <w:proofErr w:type="spellStart"/>
      <w:r w:rsidRPr="00FC044F">
        <w:rPr>
          <w:lang w:val="en-US"/>
        </w:rPr>
        <w:t>cours</w:t>
      </w:r>
      <w:proofErr w:type="spellEnd"/>
      <w:r w:rsidRPr="00FC044F">
        <w:rPr>
          <w:lang w:val="en-US"/>
        </w:rPr>
        <w:t xml:space="preserve"> </w:t>
      </w:r>
      <w:proofErr w:type="spellStart"/>
      <w:r w:rsidRPr="00FC044F">
        <w:rPr>
          <w:lang w:val="en-US"/>
        </w:rPr>
        <w:t>individuels</w:t>
      </w:r>
      <w:proofErr w:type="spellEnd"/>
      <w:r w:rsidRPr="00FC044F">
        <w:rPr>
          <w:lang w:val="en-US"/>
        </w:rPr>
        <w:t xml:space="preserve">) et des </w:t>
      </w:r>
      <w:proofErr w:type="spellStart"/>
      <w:r w:rsidRPr="00FC044F">
        <w:rPr>
          <w:lang w:val="en-US"/>
        </w:rPr>
        <w:t>problèmes</w:t>
      </w:r>
      <w:proofErr w:type="spellEnd"/>
      <w:r w:rsidRPr="00FC044F">
        <w:rPr>
          <w:lang w:val="en-US"/>
        </w:rPr>
        <w:t xml:space="preserve"> </w:t>
      </w:r>
      <w:proofErr w:type="spellStart"/>
      <w:r w:rsidRPr="00FC044F">
        <w:rPr>
          <w:lang w:val="en-US"/>
        </w:rPr>
        <w:t>structurels</w:t>
      </w:r>
      <w:proofErr w:type="spellEnd"/>
      <w:r w:rsidRPr="00FC044F">
        <w:rPr>
          <w:lang w:val="en-US"/>
        </w:rPr>
        <w:t xml:space="preserve"> (par </w:t>
      </w:r>
      <w:proofErr w:type="spellStart"/>
      <w:r w:rsidRPr="00FC044F">
        <w:rPr>
          <w:lang w:val="en-US"/>
        </w:rPr>
        <w:t>exemple</w:t>
      </w:r>
      <w:proofErr w:type="spellEnd"/>
      <w:r w:rsidRPr="00FC044F">
        <w:rPr>
          <w:lang w:val="en-US"/>
        </w:rPr>
        <w:t xml:space="preserve">, des </w:t>
      </w:r>
      <w:proofErr w:type="spellStart"/>
      <w:r w:rsidRPr="00FC044F">
        <w:rPr>
          <w:lang w:val="en-US"/>
        </w:rPr>
        <w:t>problèmes</w:t>
      </w:r>
      <w:proofErr w:type="spellEnd"/>
      <w:r w:rsidRPr="00FC044F">
        <w:rPr>
          <w:lang w:val="en-US"/>
        </w:rPr>
        <w:t xml:space="preserve"> de TIC). </w:t>
      </w:r>
      <w:proofErr w:type="spellStart"/>
      <w:r w:rsidRPr="00FC044F">
        <w:rPr>
          <w:lang w:val="en-US"/>
        </w:rPr>
        <w:t>Cela</w:t>
      </w:r>
      <w:proofErr w:type="spellEnd"/>
      <w:r w:rsidRPr="00FC044F">
        <w:rPr>
          <w:lang w:val="en-US"/>
        </w:rPr>
        <w:t xml:space="preserve"> </w:t>
      </w:r>
      <w:proofErr w:type="spellStart"/>
      <w:r w:rsidRPr="00FC044F">
        <w:rPr>
          <w:lang w:val="en-US"/>
        </w:rPr>
        <w:t>crée</w:t>
      </w:r>
      <w:proofErr w:type="spellEnd"/>
      <w:r w:rsidRPr="00FC044F">
        <w:rPr>
          <w:lang w:val="en-US"/>
        </w:rPr>
        <w:t xml:space="preserve"> un </w:t>
      </w:r>
      <w:proofErr w:type="spellStart"/>
      <w:r w:rsidRPr="00FC044F">
        <w:rPr>
          <w:lang w:val="en-US"/>
        </w:rPr>
        <w:t>climat</w:t>
      </w:r>
      <w:proofErr w:type="spellEnd"/>
      <w:r w:rsidRPr="00FC044F">
        <w:rPr>
          <w:lang w:val="en-US"/>
        </w:rPr>
        <w:t xml:space="preserve"> de consultation plus large dans </w:t>
      </w:r>
      <w:proofErr w:type="spellStart"/>
      <w:r w:rsidRPr="00FC044F">
        <w:rPr>
          <w:lang w:val="en-US"/>
        </w:rPr>
        <w:t>lequel</w:t>
      </w:r>
      <w:proofErr w:type="spellEnd"/>
      <w:r w:rsidRPr="00FC044F">
        <w:rPr>
          <w:lang w:val="en-US"/>
        </w:rPr>
        <w:t xml:space="preserve"> les </w:t>
      </w:r>
      <w:proofErr w:type="spellStart"/>
      <w:r w:rsidRPr="00FC044F">
        <w:rPr>
          <w:lang w:val="en-US"/>
        </w:rPr>
        <w:t>étudiants</w:t>
      </w:r>
      <w:proofErr w:type="spellEnd"/>
      <w:r w:rsidRPr="00FC044F">
        <w:rPr>
          <w:lang w:val="en-US"/>
        </w:rPr>
        <w:t xml:space="preserve"> et les </w:t>
      </w:r>
      <w:proofErr w:type="spellStart"/>
      <w:r w:rsidRPr="00FC044F">
        <w:rPr>
          <w:lang w:val="en-US"/>
        </w:rPr>
        <w:t>enseignants</w:t>
      </w:r>
      <w:proofErr w:type="spellEnd"/>
      <w:r w:rsidRPr="00FC044F">
        <w:rPr>
          <w:lang w:val="en-US"/>
        </w:rPr>
        <w:t xml:space="preserve"> </w:t>
      </w:r>
      <w:proofErr w:type="spellStart"/>
      <w:r w:rsidRPr="00FC044F">
        <w:rPr>
          <w:lang w:val="en-US"/>
        </w:rPr>
        <w:t>peuvent</w:t>
      </w:r>
      <w:proofErr w:type="spellEnd"/>
      <w:r w:rsidRPr="00FC044F">
        <w:rPr>
          <w:lang w:val="en-US"/>
        </w:rPr>
        <w:t xml:space="preserve"> se </w:t>
      </w:r>
      <w:proofErr w:type="spellStart"/>
      <w:r w:rsidRPr="00FC044F">
        <w:rPr>
          <w:lang w:val="en-US"/>
        </w:rPr>
        <w:t>rencontrer</w:t>
      </w:r>
      <w:proofErr w:type="spellEnd"/>
      <w:r w:rsidRPr="00FC044F">
        <w:rPr>
          <w:lang w:val="en-US"/>
        </w:rPr>
        <w:t xml:space="preserve">. </w:t>
      </w:r>
      <w:proofErr w:type="spellStart"/>
      <w:r w:rsidRPr="00FC044F">
        <w:rPr>
          <w:lang w:val="en-US"/>
        </w:rPr>
        <w:t>En</w:t>
      </w:r>
      <w:proofErr w:type="spellEnd"/>
      <w:r w:rsidRPr="00FC044F">
        <w:rPr>
          <w:lang w:val="en-US"/>
        </w:rPr>
        <w:t xml:space="preserve"> revanche, les opinions </w:t>
      </w:r>
      <w:proofErr w:type="spellStart"/>
      <w:r w:rsidRPr="00FC044F">
        <w:rPr>
          <w:lang w:val="en-US"/>
        </w:rPr>
        <w:t>exprimées</w:t>
      </w:r>
      <w:proofErr w:type="spellEnd"/>
      <w:r w:rsidRPr="00FC044F">
        <w:rPr>
          <w:lang w:val="en-US"/>
        </w:rPr>
        <w:t xml:space="preserve"> dans les </w:t>
      </w:r>
      <w:proofErr w:type="spellStart"/>
      <w:r w:rsidRPr="00FC044F">
        <w:rPr>
          <w:lang w:val="en-US"/>
        </w:rPr>
        <w:t>médias</w:t>
      </w:r>
      <w:proofErr w:type="spellEnd"/>
      <w:r w:rsidRPr="00FC044F">
        <w:rPr>
          <w:lang w:val="en-US"/>
        </w:rPr>
        <w:t xml:space="preserve"> qui </w:t>
      </w:r>
      <w:proofErr w:type="spellStart"/>
      <w:r w:rsidRPr="00FC044F">
        <w:rPr>
          <w:lang w:val="en-US"/>
        </w:rPr>
        <w:t>opposent</w:t>
      </w:r>
      <w:proofErr w:type="spellEnd"/>
      <w:r w:rsidRPr="00FC044F">
        <w:rPr>
          <w:lang w:val="en-US"/>
        </w:rPr>
        <w:t xml:space="preserve"> les </w:t>
      </w:r>
      <w:proofErr w:type="spellStart"/>
      <w:r w:rsidRPr="00FC044F">
        <w:rPr>
          <w:lang w:val="en-US"/>
        </w:rPr>
        <w:t>enseignants</w:t>
      </w:r>
      <w:proofErr w:type="spellEnd"/>
      <w:r w:rsidRPr="00FC044F">
        <w:rPr>
          <w:lang w:val="en-US"/>
        </w:rPr>
        <w:t xml:space="preserve"> et les </w:t>
      </w:r>
      <w:proofErr w:type="spellStart"/>
      <w:r w:rsidRPr="00FC044F">
        <w:rPr>
          <w:lang w:val="en-US"/>
        </w:rPr>
        <w:t>élèves</w:t>
      </w:r>
      <w:proofErr w:type="spellEnd"/>
      <w:r w:rsidRPr="00FC044F">
        <w:rPr>
          <w:lang w:val="en-US"/>
        </w:rPr>
        <w:t xml:space="preserve"> </w:t>
      </w:r>
      <w:proofErr w:type="spellStart"/>
      <w:r w:rsidRPr="00FC044F">
        <w:rPr>
          <w:lang w:val="en-US"/>
        </w:rPr>
        <w:t>peuvent</w:t>
      </w:r>
      <w:proofErr w:type="spellEnd"/>
      <w:r w:rsidRPr="00FC044F">
        <w:rPr>
          <w:lang w:val="en-US"/>
        </w:rPr>
        <w:t xml:space="preserve"> </w:t>
      </w:r>
      <w:proofErr w:type="spellStart"/>
      <w:r w:rsidRPr="00FC044F">
        <w:rPr>
          <w:lang w:val="en-US"/>
        </w:rPr>
        <w:t>être</w:t>
      </w:r>
      <w:proofErr w:type="spellEnd"/>
      <w:r w:rsidRPr="00FC044F">
        <w:rPr>
          <w:lang w:val="en-US"/>
        </w:rPr>
        <w:t xml:space="preserve"> </w:t>
      </w:r>
      <w:proofErr w:type="spellStart"/>
      <w:r w:rsidRPr="00FC044F">
        <w:rPr>
          <w:lang w:val="en-US"/>
        </w:rPr>
        <w:t>inutilement</w:t>
      </w:r>
      <w:proofErr w:type="spellEnd"/>
      <w:r w:rsidRPr="00FC044F">
        <w:rPr>
          <w:lang w:val="en-US"/>
        </w:rPr>
        <w:t xml:space="preserve"> </w:t>
      </w:r>
      <w:proofErr w:type="spellStart"/>
      <w:r w:rsidRPr="00FC044F">
        <w:rPr>
          <w:lang w:val="en-US"/>
        </w:rPr>
        <w:t>polarisantes</w:t>
      </w:r>
      <w:proofErr w:type="spellEnd"/>
      <w:r w:rsidRPr="00FC044F">
        <w:rPr>
          <w:lang w:val="en-US"/>
        </w:rPr>
        <w:t xml:space="preserve"> et </w:t>
      </w:r>
      <w:proofErr w:type="spellStart"/>
      <w:r w:rsidRPr="00FC044F">
        <w:rPr>
          <w:lang w:val="en-US"/>
        </w:rPr>
        <w:t>contre-productives</w:t>
      </w:r>
      <w:proofErr w:type="spellEnd"/>
      <w:r w:rsidRPr="00FC044F">
        <w:rPr>
          <w:lang w:val="en-US"/>
        </w:rPr>
        <w:t xml:space="preserve">. Ni les </w:t>
      </w:r>
      <w:proofErr w:type="spellStart"/>
      <w:r w:rsidRPr="00FC044F">
        <w:rPr>
          <w:lang w:val="en-US"/>
        </w:rPr>
        <w:t>enseignants</w:t>
      </w:r>
      <w:proofErr w:type="spellEnd"/>
      <w:r w:rsidRPr="00FC044F">
        <w:rPr>
          <w:lang w:val="en-US"/>
        </w:rPr>
        <w:t xml:space="preserve"> </w:t>
      </w:r>
      <w:proofErr w:type="spellStart"/>
      <w:r w:rsidRPr="00FC044F">
        <w:rPr>
          <w:lang w:val="en-US"/>
        </w:rPr>
        <w:t>ni</w:t>
      </w:r>
      <w:proofErr w:type="spellEnd"/>
      <w:r w:rsidRPr="00FC044F">
        <w:rPr>
          <w:lang w:val="en-US"/>
        </w:rPr>
        <w:t xml:space="preserve"> les </w:t>
      </w:r>
      <w:proofErr w:type="spellStart"/>
      <w:r w:rsidRPr="00FC044F">
        <w:rPr>
          <w:lang w:val="en-US"/>
        </w:rPr>
        <w:t>élèves</w:t>
      </w:r>
      <w:proofErr w:type="spellEnd"/>
      <w:r w:rsidRPr="00FC044F">
        <w:rPr>
          <w:lang w:val="en-US"/>
        </w:rPr>
        <w:t xml:space="preserve"> ne constituent des </w:t>
      </w:r>
      <w:proofErr w:type="spellStart"/>
      <w:r w:rsidRPr="00FC044F">
        <w:rPr>
          <w:lang w:val="en-US"/>
        </w:rPr>
        <w:t>groupes</w:t>
      </w:r>
      <w:proofErr w:type="spellEnd"/>
      <w:r w:rsidRPr="00FC044F">
        <w:rPr>
          <w:lang w:val="en-US"/>
        </w:rPr>
        <w:t xml:space="preserve"> </w:t>
      </w:r>
      <w:proofErr w:type="spellStart"/>
      <w:r w:rsidRPr="00FC044F">
        <w:rPr>
          <w:lang w:val="en-US"/>
        </w:rPr>
        <w:t>homogènes</w:t>
      </w:r>
      <w:proofErr w:type="spellEnd"/>
      <w:r w:rsidRPr="00FC044F">
        <w:rPr>
          <w:lang w:val="en-US"/>
        </w:rPr>
        <w:t xml:space="preserve">. Ce qui </w:t>
      </w:r>
      <w:proofErr w:type="spellStart"/>
      <w:r w:rsidRPr="00FC044F">
        <w:rPr>
          <w:lang w:val="en-US"/>
        </w:rPr>
        <w:t>est</w:t>
      </w:r>
      <w:proofErr w:type="spellEnd"/>
      <w:r w:rsidRPr="00FC044F">
        <w:rPr>
          <w:lang w:val="en-US"/>
        </w:rPr>
        <w:t xml:space="preserve"> certain, </w:t>
      </w:r>
      <w:proofErr w:type="spellStart"/>
      <w:r w:rsidRPr="00FC044F">
        <w:rPr>
          <w:lang w:val="en-US"/>
        </w:rPr>
        <w:t>c'est</w:t>
      </w:r>
      <w:proofErr w:type="spellEnd"/>
      <w:r w:rsidRPr="00FC044F">
        <w:rPr>
          <w:lang w:val="en-US"/>
        </w:rPr>
        <w:t xml:space="preserve"> </w:t>
      </w:r>
      <w:proofErr w:type="spellStart"/>
      <w:r w:rsidRPr="00FC044F">
        <w:rPr>
          <w:lang w:val="en-US"/>
        </w:rPr>
        <w:t>qu'en</w:t>
      </w:r>
      <w:proofErr w:type="spellEnd"/>
      <w:r w:rsidRPr="00FC044F">
        <w:rPr>
          <w:lang w:val="en-US"/>
        </w:rPr>
        <w:t xml:space="preserve"> </w:t>
      </w:r>
      <w:proofErr w:type="spellStart"/>
      <w:r w:rsidRPr="00FC044F">
        <w:rPr>
          <w:lang w:val="en-US"/>
        </w:rPr>
        <w:t>ces</w:t>
      </w:r>
      <w:proofErr w:type="spellEnd"/>
      <w:r w:rsidRPr="00FC044F">
        <w:rPr>
          <w:lang w:val="en-US"/>
        </w:rPr>
        <w:t xml:space="preserve"> temps, </w:t>
      </w:r>
      <w:proofErr w:type="spellStart"/>
      <w:r w:rsidRPr="00FC044F">
        <w:rPr>
          <w:lang w:val="en-US"/>
        </w:rPr>
        <w:t>ils</w:t>
      </w:r>
      <w:proofErr w:type="spellEnd"/>
      <w:r w:rsidRPr="00FC044F">
        <w:rPr>
          <w:lang w:val="en-US"/>
        </w:rPr>
        <w:t xml:space="preserve"> </w:t>
      </w:r>
      <w:proofErr w:type="spellStart"/>
      <w:r w:rsidRPr="00FC044F">
        <w:rPr>
          <w:lang w:val="en-US"/>
        </w:rPr>
        <w:t>ont</w:t>
      </w:r>
      <w:proofErr w:type="spellEnd"/>
      <w:r w:rsidRPr="00FC044F">
        <w:rPr>
          <w:lang w:val="en-US"/>
        </w:rPr>
        <w:t xml:space="preserve"> plus que jamais </w:t>
      </w:r>
      <w:proofErr w:type="spellStart"/>
      <w:r w:rsidRPr="00FC044F">
        <w:rPr>
          <w:lang w:val="en-US"/>
        </w:rPr>
        <w:t>besoin</w:t>
      </w:r>
      <w:proofErr w:type="spellEnd"/>
      <w:r w:rsidRPr="00FC044F">
        <w:rPr>
          <w:lang w:val="en-US"/>
        </w:rPr>
        <w:t xml:space="preserve"> les </w:t>
      </w:r>
      <w:proofErr w:type="spellStart"/>
      <w:r w:rsidRPr="00FC044F">
        <w:rPr>
          <w:lang w:val="en-US"/>
        </w:rPr>
        <w:t>uns</w:t>
      </w:r>
      <w:proofErr w:type="spellEnd"/>
      <w:r w:rsidRPr="00FC044F">
        <w:rPr>
          <w:lang w:val="en-US"/>
        </w:rPr>
        <w:t xml:space="preserve"> des </w:t>
      </w:r>
      <w:proofErr w:type="spellStart"/>
      <w:r w:rsidRPr="00FC044F">
        <w:rPr>
          <w:lang w:val="en-US"/>
        </w:rPr>
        <w:t>autres</w:t>
      </w:r>
      <w:proofErr w:type="spellEnd"/>
      <w:r w:rsidRPr="00FC044F">
        <w:rPr>
          <w:lang w:val="en-US"/>
        </w:rPr>
        <w:t>.</w:t>
      </w:r>
    </w:p>
    <w:p w14:paraId="64684346" w14:textId="77777777" w:rsidR="004970B3" w:rsidRPr="00FC044F" w:rsidRDefault="004970B3" w:rsidP="004970B3">
      <w:pPr>
        <w:rPr>
          <w:sz w:val="20"/>
          <w:szCs w:val="20"/>
          <w:lang w:val="en-US"/>
        </w:rPr>
      </w:pPr>
    </w:p>
    <w:p w14:paraId="2680A1CE" w14:textId="2029FE19" w:rsidR="00F3166B" w:rsidRPr="00561919" w:rsidRDefault="002F10B5" w:rsidP="002F10B5">
      <w:pPr>
        <w:pStyle w:val="Heading2"/>
        <w:rPr>
          <w:lang w:val="en-US"/>
        </w:rPr>
      </w:pPr>
      <w:proofErr w:type="spellStart"/>
      <w:r w:rsidRPr="00561919">
        <w:rPr>
          <w:lang w:val="en-US"/>
        </w:rPr>
        <w:t>Références</w:t>
      </w:r>
      <w:proofErr w:type="spellEnd"/>
    </w:p>
    <w:p w14:paraId="649523FC" w14:textId="1E796F9B" w:rsidR="007D5263" w:rsidRPr="00561919" w:rsidRDefault="007D5263" w:rsidP="007D5263">
      <w:pPr>
        <w:rPr>
          <w:rFonts w:ascii="Microsoft Sans Serif" w:hAnsi="Microsoft Sans Serif" w:cs="Microsoft Sans Serif"/>
          <w:lang w:val="en-US"/>
        </w:rPr>
      </w:pPr>
    </w:p>
    <w:p w14:paraId="33775C42" w14:textId="0605D662" w:rsidR="002F10B5" w:rsidRDefault="002F10B5" w:rsidP="002F10B5">
      <w:r>
        <w:rPr>
          <w:rStyle w:val="FootnoteReference"/>
        </w:rPr>
        <w:footnoteRef/>
      </w:r>
      <w:r w:rsidRPr="00BF4791">
        <w:t xml:space="preserve"> Patall, E. A., Steingut, R. R., Vasquez, A. C., Trimble, S. S., Pituch, K. A. et Freeman, J. L. (2018). L'autonomie quotidienne soutenant ou contrariant et la motivation et l'engagement des élèves dans la classe de sciences au lycée. </w:t>
      </w:r>
      <w:r w:rsidRPr="00BF4791">
        <w:rPr>
          <w:i/>
        </w:rPr>
        <w:t xml:space="preserve">Journal of Educational Psychology, 110, </w:t>
      </w:r>
      <w:r w:rsidRPr="00BF4791">
        <w:t xml:space="preserve">269-288. https://doi.org/10.1037/edu00 00214 </w:t>
      </w:r>
    </w:p>
    <w:p w14:paraId="28FE2427" w14:textId="77777777" w:rsidR="002F10B5" w:rsidRPr="00BF4791" w:rsidRDefault="002F10B5" w:rsidP="002F10B5"/>
    <w:p w14:paraId="051B2A6B" w14:textId="021F4E20" w:rsidR="002F10B5" w:rsidRDefault="0030336A" w:rsidP="002F10B5">
      <w:pPr>
        <w:rPr>
          <w:szCs w:val="16"/>
        </w:rPr>
      </w:pPr>
      <w:r>
        <w:rPr>
          <w:rStyle w:val="FootnoteReference"/>
        </w:rPr>
        <w:t xml:space="preserve">2 </w:t>
      </w:r>
      <w:r w:rsidR="002F10B5" w:rsidRPr="00BF4791">
        <w:rPr>
          <w:szCs w:val="16"/>
        </w:rPr>
        <w:t xml:space="preserve">Gillet, N., Morin, A. J., Huyghebaert, T., Burger, L., Maillot, A., Poulin, A., et al. (2019). Trajectoires de satisfaction des besoins des étudiants universitaires : Une analyse de mélange de croissance. </w:t>
      </w:r>
      <w:r w:rsidR="002F10B5" w:rsidRPr="00BF4791">
        <w:rPr>
          <w:i/>
          <w:szCs w:val="16"/>
        </w:rPr>
        <w:t xml:space="preserve">Learning and Instruction, 60, </w:t>
      </w:r>
      <w:r w:rsidR="002F10B5" w:rsidRPr="00BF4791">
        <w:rPr>
          <w:szCs w:val="16"/>
        </w:rPr>
        <w:t>275-282. https://doi.org/10.1016/j.learn instr uc.2017.11.003</w:t>
      </w:r>
    </w:p>
    <w:p w14:paraId="5EFB3F18" w14:textId="77777777" w:rsidR="002F10B5" w:rsidRPr="00BF4791" w:rsidRDefault="002F10B5" w:rsidP="002F10B5">
      <w:pPr>
        <w:rPr>
          <w:szCs w:val="16"/>
        </w:rPr>
      </w:pPr>
    </w:p>
    <w:p w14:paraId="7E37078F" w14:textId="003CB179" w:rsidR="002F10B5" w:rsidRPr="00871B4C" w:rsidRDefault="0030336A" w:rsidP="002F10B5">
      <w:r>
        <w:rPr>
          <w:rStyle w:val="FootnoteReference"/>
        </w:rPr>
        <w:t xml:space="preserve">3 </w:t>
      </w:r>
      <w:r w:rsidR="002F10B5" w:rsidRPr="00BF4791">
        <w:rPr>
          <w:szCs w:val="16"/>
        </w:rPr>
        <w:t xml:space="preserve">Campbell, R., Soenens, B., Beyers, W. et Vansteenkiste, M. (2018). Le sommeil des étudiants universitaires pendant une période d'examens : Le rôle des besoins psychologiques fondamentaux et du stress. Motivation and Emotion, 42, 671-681. https ://doi.org/10.1007/s1103 1-018-9699-x </w:t>
      </w:r>
    </w:p>
    <w:p w14:paraId="33BB4CA0" w14:textId="77777777" w:rsidR="002F10B5" w:rsidRPr="007D5263" w:rsidRDefault="002F10B5" w:rsidP="007D5263">
      <w:pPr>
        <w:rPr>
          <w:rFonts w:ascii="Microsoft Sans Serif" w:hAnsi="Microsoft Sans Serif" w:cs="Microsoft Sans Serif"/>
          <w:lang w:val="nl-BE"/>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259445F1">
                <wp:extent cx="5976730" cy="2995448"/>
                <wp:effectExtent l="0" t="0" r="5080" b="1905"/>
                <wp:docPr id="19" name="Rectangle 19" descr="coloured rectangle"/>
                <wp:cNvGraphicFramePr/>
                <a:graphic xmlns:a="http://schemas.openxmlformats.org/drawingml/2006/main">
                  <a:graphicData uri="http://schemas.microsoft.com/office/word/2010/wordprocessingShape">
                    <wps:wsp>
                      <wps:cNvSpPr/>
                      <wps:spPr>
                        <a:xfrm>
                          <a:off x="0" y="0"/>
                          <a:ext cx="5976730" cy="2995448"/>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147958" w:rsidRDefault="00147958"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147958" w:rsidRDefault="00147958" w:rsidP="000C74FD">
                            <w:pPr>
                              <w:pStyle w:val="Heading4"/>
                              <w:rPr>
                                <w:color w:val="FFFFFF" w:themeColor="background1"/>
                                <w:lang w:val="nl-NL"/>
                              </w:rPr>
                            </w:pPr>
                          </w:p>
                          <w:p w14:paraId="06CC1996" w14:textId="77777777" w:rsidR="00147958" w:rsidRPr="00C82F70" w:rsidRDefault="00147958"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170DC85B" w:rsidR="00147958" w:rsidRPr="000C74FD" w:rsidRDefault="00147958"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15876DDE" w:rsidR="00147958" w:rsidRPr="00FC044F" w:rsidRDefault="00E335A1" w:rsidP="000C74FD">
                            <w:pPr>
                              <w:pStyle w:val="ListParagraph"/>
                              <w:numPr>
                                <w:ilvl w:val="0"/>
                                <w:numId w:val="1"/>
                              </w:numPr>
                              <w:spacing w:line="360" w:lineRule="auto"/>
                              <w:rPr>
                                <w:b/>
                                <w:bCs/>
                                <w:color w:val="FFFFFF" w:themeColor="background1"/>
                                <w:sz w:val="22"/>
                                <w:szCs w:val="21"/>
                                <w:lang w:val="en-US"/>
                              </w:rPr>
                            </w:pPr>
                            <w:r w:rsidRPr="00FC044F">
                              <w:rPr>
                                <w:b/>
                                <w:bCs/>
                                <w:color w:val="FFFFFF" w:themeColor="background1"/>
                                <w:sz w:val="22"/>
                                <w:szCs w:val="21"/>
                                <w:lang w:val="en-US"/>
                              </w:rPr>
                              <w:t>Gestion</w:t>
                            </w:r>
                            <w:r w:rsidR="00147958" w:rsidRPr="00FC044F">
                              <w:rPr>
                                <w:b/>
                                <w:bCs/>
                                <w:color w:val="FFFFFF" w:themeColor="background1"/>
                                <w:sz w:val="22"/>
                                <w:szCs w:val="21"/>
                                <w:lang w:val="en-US"/>
                              </w:rPr>
                              <w:t xml:space="preserve"> et diffusion</w:t>
                            </w:r>
                            <w:r w:rsidR="00EA19A6" w:rsidRPr="00FC044F">
                              <w:rPr>
                                <w:b/>
                                <w:bCs/>
                                <w:color w:val="FFFFFF" w:themeColor="background1"/>
                                <w:sz w:val="22"/>
                                <w:szCs w:val="21"/>
                                <w:lang w:val="en-US"/>
                              </w:rPr>
                              <w:t xml:space="preserve"> du </w:t>
                            </w:r>
                            <w:proofErr w:type="gramStart"/>
                            <w:r w:rsidR="00EA19A6" w:rsidRPr="00FC044F">
                              <w:rPr>
                                <w:b/>
                                <w:bCs/>
                                <w:color w:val="FFFFFF" w:themeColor="background1"/>
                                <w:sz w:val="22"/>
                                <w:szCs w:val="21"/>
                                <w:lang w:val="en-US"/>
                              </w:rPr>
                              <w:t>questionnaire</w:t>
                            </w:r>
                            <w:r w:rsidR="00147958" w:rsidRPr="00FC044F">
                              <w:rPr>
                                <w:b/>
                                <w:bCs/>
                                <w:color w:val="FFFFFF" w:themeColor="background1"/>
                                <w:sz w:val="22"/>
                                <w:szCs w:val="21"/>
                                <w:lang w:val="en-US"/>
                              </w:rPr>
                              <w:t xml:space="preserve"> :</w:t>
                            </w:r>
                            <w:proofErr w:type="gramEnd"/>
                          </w:p>
                          <w:p w14:paraId="7C4C2E92" w14:textId="07714D33" w:rsidR="00147958" w:rsidRPr="000C74FD" w:rsidRDefault="00147958"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147958" w:rsidRPr="00C82F70" w:rsidRDefault="00147958"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et analyses : </w:t>
                            </w:r>
                          </w:p>
                          <w:p w14:paraId="156985DF" w14:textId="6BC35EE5" w:rsidR="00147958" w:rsidRPr="000C74FD" w:rsidRDefault="00147958"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Pr>
                                <w:color w:val="FFFFFF" w:themeColor="background1"/>
                                <w:sz w:val="22"/>
                                <w:szCs w:val="21"/>
                                <w:lang w:val="en-US"/>
                              </w:rPr>
                              <w:t>(Joachim.Waterschoot@ugent.be)</w:t>
                            </w:r>
                          </w:p>
                          <w:p w14:paraId="198B2B47" w14:textId="164462BB" w:rsidR="00147958" w:rsidRPr="00F3166B" w:rsidRDefault="00147958"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1" alt="coloured rectangle" style="width:470.6pt;height:23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" fillcolor="#0070c0" stroked="f" strokeweight="2pt">
                <v:fill opacity="58853f"/>
                <v:textbox>
                  <w:txbxContent>
                    <w:p w14:paraId="5EDF2E1E" w14:textId="0C417EDA" w:rsidR="00147958" w:rsidRDefault="00147958"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147958" w:rsidRDefault="00147958" w:rsidP="000C74FD">
                      <w:pPr>
                        <w:pStyle w:val="Heading4"/>
                        <w:rPr>
                          <w:color w:val="FFFFFF" w:themeColor="background1"/>
                          <w:lang w:val="nl-NL"/>
                        </w:rPr>
                      </w:pPr>
                    </w:p>
                    <w:p w14:paraId="06CC1996" w14:textId="77777777" w:rsidR="00147958" w:rsidRPr="00C82F70" w:rsidRDefault="00147958"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170DC85B" w:rsidR="00147958" w:rsidRPr="000C74FD" w:rsidRDefault="00147958"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15876DDE" w:rsidR="00147958" w:rsidRPr="00FC044F" w:rsidRDefault="00E335A1" w:rsidP="000C74FD">
                      <w:pPr>
                        <w:pStyle w:val="ListParagraph"/>
                        <w:numPr>
                          <w:ilvl w:val="0"/>
                          <w:numId w:val="1"/>
                        </w:numPr>
                        <w:spacing w:line="360" w:lineRule="auto"/>
                        <w:rPr>
                          <w:b/>
                          <w:bCs/>
                          <w:color w:val="FFFFFF" w:themeColor="background1"/>
                          <w:sz w:val="22"/>
                          <w:szCs w:val="21"/>
                          <w:lang w:val="en-US"/>
                        </w:rPr>
                      </w:pPr>
                      <w:r w:rsidRPr="00FC044F">
                        <w:rPr>
                          <w:b/>
                          <w:bCs/>
                          <w:color w:val="FFFFFF" w:themeColor="background1"/>
                          <w:sz w:val="22"/>
                          <w:szCs w:val="21"/>
                          <w:lang w:val="en-US"/>
                        </w:rPr>
                        <w:t>Gestion</w:t>
                      </w:r>
                      <w:r w:rsidR="00147958" w:rsidRPr="00FC044F">
                        <w:rPr>
                          <w:b/>
                          <w:bCs/>
                          <w:color w:val="FFFFFF" w:themeColor="background1"/>
                          <w:sz w:val="22"/>
                          <w:szCs w:val="21"/>
                          <w:lang w:val="en-US"/>
                        </w:rPr>
                        <w:t xml:space="preserve"> et diffusion</w:t>
                      </w:r>
                      <w:r w:rsidR="00EA19A6" w:rsidRPr="00FC044F">
                        <w:rPr>
                          <w:b/>
                          <w:bCs/>
                          <w:color w:val="FFFFFF" w:themeColor="background1"/>
                          <w:sz w:val="22"/>
                          <w:szCs w:val="21"/>
                          <w:lang w:val="en-US"/>
                        </w:rPr>
                        <w:t xml:space="preserve"> du </w:t>
                      </w:r>
                      <w:proofErr w:type="gramStart"/>
                      <w:r w:rsidR="00EA19A6" w:rsidRPr="00FC044F">
                        <w:rPr>
                          <w:b/>
                          <w:bCs/>
                          <w:color w:val="FFFFFF" w:themeColor="background1"/>
                          <w:sz w:val="22"/>
                          <w:szCs w:val="21"/>
                          <w:lang w:val="en-US"/>
                        </w:rPr>
                        <w:t>questionnaire</w:t>
                      </w:r>
                      <w:r w:rsidR="00147958" w:rsidRPr="00FC044F">
                        <w:rPr>
                          <w:b/>
                          <w:bCs/>
                          <w:color w:val="FFFFFF" w:themeColor="background1"/>
                          <w:sz w:val="22"/>
                          <w:szCs w:val="21"/>
                          <w:lang w:val="en-US"/>
                        </w:rPr>
                        <w:t xml:space="preserve"> :</w:t>
                      </w:r>
                      <w:proofErr w:type="gramEnd"/>
                    </w:p>
                    <w:p w14:paraId="7C4C2E92" w14:textId="07714D33" w:rsidR="00147958" w:rsidRPr="000C74FD" w:rsidRDefault="00147958"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147958" w:rsidRPr="00C82F70" w:rsidRDefault="00147958"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et analyses : </w:t>
                      </w:r>
                    </w:p>
                    <w:p w14:paraId="156985DF" w14:textId="6BC35EE5" w:rsidR="00147958" w:rsidRPr="000C74FD" w:rsidRDefault="00147958"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Pr>
                          <w:color w:val="FFFFFF" w:themeColor="background1"/>
                          <w:sz w:val="22"/>
                          <w:szCs w:val="21"/>
                          <w:lang w:val="en-US"/>
                        </w:rPr>
                        <w:t>(Joachim.Waterschoot@ugent.be)</w:t>
                      </w:r>
                    </w:p>
                    <w:p w14:paraId="198B2B47" w14:textId="164462BB" w:rsidR="00147958" w:rsidRPr="00F3166B" w:rsidRDefault="00147958"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default" r:id="rId12"/>
      <w:footerReference w:type="default" r:id="rId13"/>
      <w:footerReference w:type="first" r:id="rId14"/>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320B9" w14:textId="77777777" w:rsidR="00940154" w:rsidRDefault="00940154" w:rsidP="004B7E44">
      <w:r>
        <w:separator/>
      </w:r>
    </w:p>
  </w:endnote>
  <w:endnote w:type="continuationSeparator" w:id="0">
    <w:p w14:paraId="0AB6EC05" w14:textId="77777777" w:rsidR="00940154" w:rsidRDefault="00940154"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147958"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147958" w:rsidRPr="000F221B" w:rsidRDefault="00147958"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Pr="000F221B">
            <w:rPr>
              <w:color w:val="A6A6A6" w:themeColor="background1" w:themeShade="A6"/>
              <w:lang w:bidi="en-GB"/>
            </w:rPr>
            <w:t>www.motivationbarometer.com</w:t>
          </w:r>
        </w:p>
      </w:tc>
    </w:tr>
  </w:tbl>
  <w:p w14:paraId="73A35ACD" w14:textId="77777777" w:rsidR="00147958" w:rsidRDefault="00147958"/>
  <w:p w14:paraId="6F0FF4DA" w14:textId="77777777" w:rsidR="00147958" w:rsidRDefault="001479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147958" w:rsidRDefault="00147958" w:rsidP="004B7E44">
        <w:pPr>
          <w:pStyle w:val="Footer"/>
        </w:pPr>
        <w:r>
          <w:rPr>
            <w:lang w:bidi="en-GB"/>
          </w:rPr>
          <w:fldChar w:fldCharType="begin"/>
        </w:r>
        <w:r>
          <w:rPr>
            <w:lang w:bidi="en-GB"/>
          </w:rPr>
          <w:instrText xml:space="preserve"> PAGE   \* MERGEFORMAT </w:instrText>
        </w:r>
        <w:r>
          <w:rPr>
            <w:lang w:bidi="en-GB"/>
          </w:rPr>
          <w:fldChar w:fldCharType="separate"/>
        </w:r>
        <w:r>
          <w:rPr>
            <w:lang w:bidi="en-GB"/>
          </w:rPr>
          <w:t>1</w:t>
        </w:r>
        <w:r>
          <w:rPr>
            <w:lang w:bidi="en-GB"/>
          </w:rPr>
          <w:fldChar w:fldCharType="end"/>
        </w:r>
      </w:p>
    </w:sdtContent>
  </w:sdt>
  <w:p w14:paraId="39BB1267" w14:textId="77777777" w:rsidR="00147958" w:rsidRDefault="00147958"/>
  <w:p w14:paraId="45E7DE88" w14:textId="77777777" w:rsidR="00147958" w:rsidRDefault="001479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E1C11" w14:textId="77777777" w:rsidR="00940154" w:rsidRDefault="00940154" w:rsidP="004B7E44">
      <w:r>
        <w:separator/>
      </w:r>
    </w:p>
  </w:footnote>
  <w:footnote w:type="continuationSeparator" w:id="0">
    <w:p w14:paraId="4289C718" w14:textId="77777777" w:rsidR="00940154" w:rsidRDefault="00940154"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147958" w:rsidRPr="00FC044F" w14:paraId="1C2CE86E" w14:textId="77777777" w:rsidTr="004B7E44">
      <w:trPr>
        <w:trHeight w:val="1318"/>
      </w:trPr>
      <w:tc>
        <w:tcPr>
          <w:tcW w:w="12210" w:type="dxa"/>
          <w:tcBorders>
            <w:top w:val="nil"/>
            <w:left w:val="nil"/>
            <w:bottom w:val="nil"/>
            <w:right w:val="nil"/>
          </w:tcBorders>
        </w:tcPr>
        <w:p w14:paraId="06E8630F" w14:textId="2EA2FD9D" w:rsidR="00147958" w:rsidRPr="00561919" w:rsidRDefault="00147958"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147958" w:rsidRPr="00F3166B" w:rsidRDefault="00147958"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" fillcolor="#0070c0" stroked="f" strokeweight="2pt">
                    <v:textbox>
                      <w:txbxContent>
                        <w:p w14:paraId="0A37C46E" w14:textId="77777777" w:rsidR="00147958" w:rsidRPr="00F3166B" w:rsidRDefault="00147958"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Pr="00561919">
            <w:rPr>
              <w:color w:val="A6A6A6" w:themeColor="background1" w:themeShade="A6"/>
              <w:lang w:val="nl-BE"/>
            </w:rPr>
            <w:t xml:space="preserve"> Rapport 8 : Le bien-être des étudiants de l'enseignement supérieur </w:t>
          </w:r>
        </w:p>
      </w:tc>
    </w:tr>
  </w:tbl>
  <w:p w14:paraId="4150D0B3" w14:textId="77777777" w:rsidR="00147958" w:rsidRPr="00561919" w:rsidRDefault="00147958">
    <w:pPr>
      <w:rPr>
        <w:lang w:val="nl-BE"/>
      </w:rPr>
    </w:pPr>
  </w:p>
  <w:p w14:paraId="54330448" w14:textId="77777777" w:rsidR="00147958" w:rsidRPr="00561919" w:rsidRDefault="00147958">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0C4F55"/>
    <w:multiLevelType w:val="hybridMultilevel"/>
    <w:tmpl w:val="6E84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4"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5"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422E9"/>
    <w:rsid w:val="00096ADF"/>
    <w:rsid w:val="000C74FD"/>
    <w:rsid w:val="000F221B"/>
    <w:rsid w:val="00147958"/>
    <w:rsid w:val="0023444C"/>
    <w:rsid w:val="00272297"/>
    <w:rsid w:val="0029136D"/>
    <w:rsid w:val="00293B83"/>
    <w:rsid w:val="002F10B5"/>
    <w:rsid w:val="0030336A"/>
    <w:rsid w:val="00376EFC"/>
    <w:rsid w:val="0038574E"/>
    <w:rsid w:val="0049233A"/>
    <w:rsid w:val="004970B3"/>
    <w:rsid w:val="004B7E44"/>
    <w:rsid w:val="004D5252"/>
    <w:rsid w:val="004F2B86"/>
    <w:rsid w:val="00561919"/>
    <w:rsid w:val="00574997"/>
    <w:rsid w:val="00582D42"/>
    <w:rsid w:val="005A718F"/>
    <w:rsid w:val="005B29CB"/>
    <w:rsid w:val="005B4345"/>
    <w:rsid w:val="00643FB3"/>
    <w:rsid w:val="006A3CE7"/>
    <w:rsid w:val="007516CF"/>
    <w:rsid w:val="007D5263"/>
    <w:rsid w:val="007F6CA4"/>
    <w:rsid w:val="008575A2"/>
    <w:rsid w:val="00867A1F"/>
    <w:rsid w:val="008B33BC"/>
    <w:rsid w:val="008D2FEC"/>
    <w:rsid w:val="008E3B1E"/>
    <w:rsid w:val="00907B44"/>
    <w:rsid w:val="009120E9"/>
    <w:rsid w:val="00916F45"/>
    <w:rsid w:val="0092011F"/>
    <w:rsid w:val="00940154"/>
    <w:rsid w:val="00945900"/>
    <w:rsid w:val="009C396C"/>
    <w:rsid w:val="00A839D9"/>
    <w:rsid w:val="00AD6095"/>
    <w:rsid w:val="00B572B4"/>
    <w:rsid w:val="00C82F70"/>
    <w:rsid w:val="00D04958"/>
    <w:rsid w:val="00DB26A7"/>
    <w:rsid w:val="00DE0D5F"/>
    <w:rsid w:val="00E335A1"/>
    <w:rsid w:val="00E371B5"/>
    <w:rsid w:val="00E76CAD"/>
    <w:rsid w:val="00E94B5F"/>
    <w:rsid w:val="00EA19A6"/>
    <w:rsid w:val="00F3166B"/>
    <w:rsid w:val="00FC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styleId="FootnoteReference">
    <w:name w:val="footnote reference"/>
    <w:basedOn w:val="DefaultParagraphFont"/>
    <w:uiPriority w:val="99"/>
    <w:semiHidden/>
    <w:unhideWhenUsed/>
    <w:rsid w:val="002F10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1594</Words>
  <Characters>9087</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5</cp:revision>
  <dcterms:created xsi:type="dcterms:W3CDTF">2021-04-23T08:36:00Z</dcterms:created>
  <dcterms:modified xsi:type="dcterms:W3CDTF">2021-05-04T11:21:00Z</dcterms:modified>
</cp:coreProperties>
</file>