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r>
      <w:r>
        <w:rPr>
          <w:b/>
          <w:sz w:val="22"/>
        </w:rPr>
        <w:t>M. Watson Mulkey</w:t>
      </w:r>
      <w:r>
        <w:rPr>
          <w:sz w:val="22"/>
        </w:rPr>
      </w:r>
    </w:p>
    <w:p>
      <w:r>
        <w:rPr>
          <w:sz w:val="22"/>
        </w:rPr>
        <w:t>watsonmulkey@gmail.com | 434-808-2493</w:t>
      </w:r>
    </w:p>
    <w:p>
      <w:r>
        <w:rPr>
          <w:sz w:val="22"/>
        </w:rPr>
        <w:t>linkedin.com/in/watsonmulkey | Denver, Colorado</w:t>
      </w:r>
    </w:p>
    <w:p/>
    <w:p>
      <w:r>
        <w:rPr>
          <w:sz w:val="22"/>
        </w:rPr>
        <w:t>---</w:t>
      </w:r>
    </w:p>
    <w:p/>
    <w:p>
      <w:r>
        <w:rPr>
          <w:sz w:val="22"/>
        </w:rPr>
        <w:t>I'm writing to express my strong interest in the Product Manager position at Metabase. As someone who's spent years helping non-technical users unlock insights from complex data—from teachers managing 50M student interactions to cannabis operators navigating compliance reporting—I'm drawn to Metabase's mission of bringing consumer-grade elegance to enterprise BI. Your commitment to deep problem understanding over vanity metrics resonates with how I approach product work.</w:t>
      </w:r>
    </w:p>
    <w:p/>
    <w:p>
      <w:r>
        <w:rPr>
          <w:sz w:val="22"/>
        </w:rPr>
        <w:t>Here's why I'm a great fit for this role:</w:t>
      </w:r>
    </w:p>
    <w:p/>
    <w:p>
      <w:r>
        <w:rPr>
          <w:sz w:val="22"/>
        </w:rPr>
      </w:r>
      <w:r>
        <w:rPr>
          <w:b/>
          <w:sz w:val="22"/>
        </w:rPr>
        <w:t>"Develop deep knowledge and empathy for users needs"</w:t>
      </w:r>
      <w:r>
        <w:rPr>
          <w:sz w:val="22"/>
        </w:rPr>
        <w:t xml:space="preserve"> - At Discovery Education, I immersed myself in understanding how teachers actually used our platform by conducting extensive user research and analyzing quantitative data with our analytics team. This deep dive led me to overhaul the teacher-side app, resulting in a 32% year-over-year increase in user engagement. I know firsthand how critical it is to balance user interviews with data analysis to truly understand user pain points.</w:t>
      </w:r>
    </w:p>
    <w:p/>
    <w:p>
      <w:r>
        <w:rPr>
          <w:sz w:val="22"/>
        </w:rPr>
      </w:r>
      <w:r>
        <w:rPr>
          <w:b/>
          <w:sz w:val="22"/>
        </w:rPr>
        <w:t>"Understand the underlying mechanics of the product at a technical level"</w:t>
      </w:r>
      <w:r>
        <w:rPr>
          <w:sz w:val="22"/>
        </w:rPr>
        <w:t xml:space="preserve"> - My technical background spans data analysis tools (Looker, Google Analytics) and working closely with engineering teams on complex integrations. At Registria, I managed reporting suites for major brands like Sony and Whirlpool, requiring deep understanding of data pipelines and technical constraints. At Simplifya, I collaborated with engineers to refactor our flagship auditing product, achieving a 50% reduction in completion time through technical improvements I helped design and scope.</w:t>
      </w:r>
    </w:p>
    <w:p/>
    <w:p>
      <w:r>
        <w:rPr>
          <w:sz w:val="22"/>
        </w:rPr>
      </w:r>
      <w:r>
        <w:rPr>
          <w:b/>
          <w:sz w:val="22"/>
        </w:rPr>
        <w:t>"Follow-up on outcomes of projects shipped, quantitatively and qualitatively"</w:t>
      </w:r>
      <w:r>
        <w:rPr>
          <w:sz w:val="22"/>
        </w:rPr>
        <w:t xml:space="preserve"> - I consistently track project outcomes beyond launch. At Discovery Education, my analysis identified a 33% traffic loss issue that others had missed, and I recovered 10% of that traffic within the first month through targeted improvements. I regularly presented these findings to C-Suite leadership, translating technical metrics into business impact.</w:t>
      </w:r>
    </w:p>
    <w:p/>
    <w:p>
      <w:r>
        <w:rPr>
          <w:sz w:val="22"/>
        </w:rPr>
      </w:r>
      <w:r>
        <w:rPr>
          <w:b/>
          <w:sz w:val="22"/>
        </w:rPr>
        <w:t>"Steward projects forward, helping keep focus and momentum"</w:t>
      </w:r>
      <w:r>
        <w:rPr>
          <w:sz w:val="22"/>
        </w:rPr>
        <w:t xml:space="preserve"> - Leading cross-functional teams of 20+ people across 5 teams taught me how to influence without authority. I developed multi-vertical dependency roadmaps and created agile ceremonies for distributed teams, resulting in a 15% increase in delivery rates.</w:t>
      </w:r>
    </w:p>
    <w:p/>
    <w:p>
      <w:r>
        <w:rPr>
          <w:sz w:val="22"/>
        </w:rPr>
        <w:t>Metabase's focus on product craftsmanship and long-term value building aligns perfectly with my approach to PM work. I'd love the opportunity to discuss how my experience helping diverse user bases extract insights from their data could contribute to Metabase's mission of democratizing business intelligence.</w:t>
      </w:r>
    </w:p>
    <w:p/>
    <w:p>
      <w:r>
        <w:rPr>
          <w:sz w:val="22"/>
        </w:rPr>
        <w:t>I look forward to speaking soon.</w:t>
      </w:r>
    </w:p>
    <w:p/>
    <w:p>
      <w:r>
        <w:rPr>
          <w:sz w:val="22"/>
        </w:rPr>
        <w:t>Watson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