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  <w:jc w:val="righ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[Insert Date]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[Name of Recipient]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[Employer]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[Company Name]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[Street Address]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[City, Postal Code]</w:t>
      </w:r>
    </w:p>
    <w:p>
      <w:pPr>
        <w:spacing w:after="240" w:before="0"/>
        <w:jc w:val="left"/>
      </w:pPr>
      <w:r>
        <w:rPr>
          <w:rFonts w:ascii="Calibri" w:hAnsi="Calibri"/>
          <w:b w:val="0"/>
          <w:i/>
          <w:color w:val="000000"/>
          <w:sz w:val="20"/>
          <w:u w:val="none"/>
        </w:rPr>
        <w:t>By email and registered post</w:t>
      </w:r>
    </w:p>
    <w:p>
      <w:pPr>
        <w:spacing w:after="200" w:before="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Attention:  The Employer</w:t>
      </w:r>
    </w:p>
    <w:p>
      <w:pPr>
        <w:spacing w:after="20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Dear Sir / Madam,</w:t>
      </w:r>
    </w:p>
    <w:p>
      <w:pPr>
        <w:spacing w:after="280" w:before="0"/>
        <w:jc w:val="left"/>
      </w:pPr>
      <w:r>
        <w:rPr>
          <w:rFonts w:ascii="Calibri" w:hAnsi="Calibri"/>
          <w:b/>
          <w:i w:val="0"/>
          <w:color w:val="000000"/>
          <w:sz w:val="22"/>
          <w:u w:val="single"/>
        </w:rPr>
        <w:t>DEMAND FOR PAYMENT — STEP 1: DEMAND ON THE EMPLOYER</w:t>
      </w:r>
    </w:p>
    <w:p>
      <w:pPr>
        <w:spacing w:after="160" w:before="0"/>
        <w:jc w:val="both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We refer to Payment Certificate Number [number] dated [date] in the amount of ZAR [amount]. The certificate remains unpaid notwithstanding the expiry of the stipulated payment period.</w:t>
      </w:r>
    </w:p>
    <w:p>
      <w:pPr>
        <w:spacing w:after="160" w:before="0"/>
        <w:jc w:val="both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In terms of Clause 11.0 / 25.7 of the agreement we hereby demand payment of the sum of ZAR [amount], together with mora interest from the due date to the date of payment, within [number] days of receipt of this letter.</w:t>
      </w:r>
    </w:p>
    <w:p>
      <w:pPr>
        <w:spacing w:after="160" w:before="0"/>
        <w:jc w:val="both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Should payment not be received in full within the period stated, a formal demand will be made on the Guarantor to call up the Payment Guarantee in accordance with the contract, without further notice.</w:t>
      </w:r>
    </w:p>
    <w:p/>
    <w:p>
      <w:pPr>
        <w:spacing w:after="80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Yours faithfully,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________________________________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[Name of Signatory]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[Project Manager]</w:t>
      </w:r>
    </w:p>
    <w:p>
      <w:pPr>
        <w:spacing w:after="20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[Company Name]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000000"/>
          <w:sz w:val="20"/>
          <w:u w:val="none"/>
        </w:rPr>
        <w:t>cc:    The Principal Agent</w:t>
      </w:r>
    </w:p>
    <w:sectPr w:rsidR="00FC693F" w:rsidRPr="0006063C" w:rsidSect="00034616">
      <w:footerReference w:type="default" r:id="rId9"/>
      <w:pgSz w:w="11906" w:h="16838"/>
      <w:pgMar w:top="2835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i/>
        <w:color w:val="6B6B6B"/>
        <w:sz w:val="16"/>
      </w:rPr>
      <w:t>Ref N-10   ·   Triggering Clause: JBCC PBA Cl 11 / 25.7   ·   Time-bar: On non-payment after certificate   ·   Failure: Premature call on the guarantor may be deemed unjustified.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