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495" w:rsidRPr="00361C0B" w:rsidRDefault="00972495">
      <w:pPr>
        <w:rPr>
          <w:rFonts w:ascii="Tahoma" w:hAnsi="Tahoma"/>
          <w:sz w:val="2"/>
          <w:szCs w:val="22"/>
        </w:rPr>
      </w:pPr>
    </w:p>
    <w:tbl>
      <w:tblPr>
        <w:tblW w:w="0" w:type="auto"/>
        <w:tblBorders>
          <w:top w:val="single" w:sz="18" w:space="0" w:color="auto"/>
          <w:bottom w:val="single" w:sz="18" w:space="0" w:color="auto"/>
        </w:tblBorders>
        <w:tblLook w:val="00A0"/>
      </w:tblPr>
      <w:tblGrid>
        <w:gridCol w:w="2376"/>
        <w:gridCol w:w="7655"/>
        <w:gridCol w:w="1984"/>
        <w:gridCol w:w="2161"/>
      </w:tblGrid>
      <w:tr w:rsidR="00972495" w:rsidRPr="009E58AB">
        <w:tc>
          <w:tcPr>
            <w:tcW w:w="14176" w:type="dxa"/>
            <w:gridSpan w:val="4"/>
            <w:tcBorders>
              <w:top w:val="single" w:sz="18" w:space="0" w:color="auto"/>
              <w:left w:val="nil"/>
              <w:bottom w:val="single" w:sz="18" w:space="0" w:color="auto"/>
              <w:right w:val="nil"/>
            </w:tcBorders>
            <w:shd w:val="clear" w:color="auto" w:fill="FFFF00"/>
          </w:tcPr>
          <w:p w:rsidR="00972495" w:rsidRPr="009E58AB" w:rsidRDefault="00972495" w:rsidP="009E58AB">
            <w:pPr>
              <w:tabs>
                <w:tab w:val="left" w:pos="12814"/>
              </w:tabs>
              <w:jc w:val="center"/>
              <w:rPr>
                <w:rFonts w:ascii="Tahoma" w:hAnsi="Tahoma"/>
                <w:b/>
                <w:bCs/>
              </w:rPr>
            </w:pPr>
            <w:r w:rsidRPr="009E58AB">
              <w:rPr>
                <w:rFonts w:ascii="Tahoma" w:hAnsi="Tahoma"/>
                <w:b/>
                <w:bCs/>
                <w:sz w:val="22"/>
                <w:szCs w:val="22"/>
              </w:rPr>
              <w:t>Risk Assessment / Method Statement</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pPr>
              <w:rPr>
                <w:rFonts w:ascii="Tahoma" w:hAnsi="Tahoma"/>
                <w:b/>
              </w:rPr>
            </w:pPr>
            <w:r w:rsidRPr="009E58AB">
              <w:rPr>
                <w:rFonts w:ascii="Tahoma" w:hAnsi="Tahoma"/>
                <w:b/>
                <w:sz w:val="22"/>
                <w:szCs w:val="22"/>
              </w:rPr>
              <w:t>Job LOG:</w:t>
            </w:r>
          </w:p>
        </w:tc>
        <w:tc>
          <w:tcPr>
            <w:tcW w:w="11800" w:type="dxa"/>
            <w:gridSpan w:val="3"/>
          </w:tcPr>
          <w:p w:rsidR="00972495" w:rsidRPr="009E58AB" w:rsidRDefault="00692793">
            <w:pPr>
              <w:rPr>
                <w:rFonts w:ascii="Tahoma" w:hAnsi="Tahoma"/>
              </w:rPr>
            </w:pPr>
            <w:r>
              <w:rPr>
                <w:rFonts w:ascii="Tahoma" w:hAnsi="Tahoma"/>
              </w:rPr>
              <w:t>3416</w:t>
            </w:r>
          </w:p>
        </w:tc>
      </w:tr>
      <w:tr w:rsidR="00692793"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692793" w:rsidRPr="009E58AB" w:rsidRDefault="00692793">
            <w:pPr>
              <w:rPr>
                <w:rFonts w:ascii="Tahoma" w:hAnsi="Tahoma"/>
                <w:b/>
              </w:rPr>
            </w:pPr>
            <w:r w:rsidRPr="009E58AB">
              <w:rPr>
                <w:rFonts w:ascii="Tahoma" w:hAnsi="Tahoma"/>
                <w:b/>
                <w:sz w:val="22"/>
                <w:szCs w:val="22"/>
              </w:rPr>
              <w:t>Client:</w:t>
            </w:r>
          </w:p>
        </w:tc>
        <w:tc>
          <w:tcPr>
            <w:tcW w:w="11800" w:type="dxa"/>
            <w:gridSpan w:val="3"/>
          </w:tcPr>
          <w:p w:rsidR="00692793" w:rsidRPr="009E58AB" w:rsidRDefault="00692793">
            <w:pPr>
              <w:rPr>
                <w:rFonts w:ascii="Tahoma" w:hAnsi="Tahoma"/>
              </w:rPr>
            </w:pPr>
            <w:r>
              <w:rPr>
                <w:rFonts w:ascii="Tahoma" w:hAnsi="Tahoma"/>
                <w:sz w:val="22"/>
                <w:szCs w:val="22"/>
              </w:rPr>
              <w:t xml:space="preserve">Trident engineering Consultants Ltd/ GB Oils </w:t>
            </w:r>
          </w:p>
        </w:tc>
      </w:tr>
      <w:tr w:rsidR="00692793"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692793" w:rsidRPr="009E58AB" w:rsidRDefault="00692793">
            <w:pPr>
              <w:rPr>
                <w:rFonts w:ascii="Tahoma" w:hAnsi="Tahoma"/>
                <w:b/>
              </w:rPr>
            </w:pPr>
            <w:r w:rsidRPr="009E58AB">
              <w:rPr>
                <w:rFonts w:ascii="Tahoma" w:hAnsi="Tahoma"/>
                <w:b/>
                <w:sz w:val="22"/>
                <w:szCs w:val="22"/>
              </w:rPr>
              <w:t>Site address:</w:t>
            </w:r>
          </w:p>
        </w:tc>
        <w:tc>
          <w:tcPr>
            <w:tcW w:w="11800" w:type="dxa"/>
            <w:gridSpan w:val="3"/>
          </w:tcPr>
          <w:p w:rsidR="00692793" w:rsidRPr="002508E4" w:rsidRDefault="00692793">
            <w:pPr>
              <w:rPr>
                <w:rFonts w:ascii="Tahoma" w:hAnsi="Tahoma"/>
                <w:sz w:val="22"/>
              </w:rPr>
            </w:pPr>
            <w:r>
              <w:rPr>
                <w:rFonts w:ascii="Tahoma" w:hAnsi="Tahoma"/>
                <w:sz w:val="22"/>
              </w:rPr>
              <w:t xml:space="preserve">Bryan Lane, </w:t>
            </w:r>
            <w:proofErr w:type="spellStart"/>
            <w:r>
              <w:rPr>
                <w:rFonts w:ascii="Tahoma" w:hAnsi="Tahoma"/>
                <w:sz w:val="22"/>
              </w:rPr>
              <w:t>Wrexham</w:t>
            </w:r>
            <w:proofErr w:type="spellEnd"/>
            <w:r>
              <w:rPr>
                <w:rFonts w:ascii="Tahoma" w:hAnsi="Tahoma"/>
                <w:sz w:val="22"/>
              </w:rPr>
              <w:t xml:space="preserve"> Industrial Estate, </w:t>
            </w:r>
            <w:proofErr w:type="spellStart"/>
            <w:r>
              <w:rPr>
                <w:rFonts w:ascii="Tahoma" w:hAnsi="Tahoma"/>
                <w:sz w:val="22"/>
              </w:rPr>
              <w:t>Wrexham</w:t>
            </w:r>
            <w:proofErr w:type="spellEnd"/>
            <w:r>
              <w:rPr>
                <w:rFonts w:ascii="Tahoma" w:hAnsi="Tahoma"/>
                <w:sz w:val="22"/>
              </w:rPr>
              <w:t>, LL13 9UT</w:t>
            </w:r>
          </w:p>
        </w:tc>
      </w:tr>
      <w:tr w:rsidR="00692793"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692793" w:rsidRPr="009E58AB" w:rsidRDefault="00692793">
            <w:pPr>
              <w:rPr>
                <w:rFonts w:ascii="Tahoma" w:hAnsi="Tahoma"/>
                <w:b/>
              </w:rPr>
            </w:pPr>
            <w:r w:rsidRPr="009E58AB">
              <w:rPr>
                <w:rFonts w:ascii="Tahoma" w:hAnsi="Tahoma"/>
                <w:b/>
                <w:sz w:val="22"/>
                <w:szCs w:val="22"/>
              </w:rPr>
              <w:t>Location of Works:</w:t>
            </w:r>
          </w:p>
        </w:tc>
        <w:tc>
          <w:tcPr>
            <w:tcW w:w="11800" w:type="dxa"/>
            <w:gridSpan w:val="3"/>
          </w:tcPr>
          <w:p w:rsidR="00692793" w:rsidRPr="00F57AB9" w:rsidRDefault="00692793">
            <w:pPr>
              <w:rPr>
                <w:rFonts w:ascii="Tahoma" w:hAnsi="Tahoma" w:cs="Tahoma"/>
              </w:rPr>
            </w:pPr>
            <w:r>
              <w:rPr>
                <w:rFonts w:ascii="Tahoma" w:hAnsi="Tahoma" w:cs="Tahoma"/>
                <w:sz w:val="22"/>
              </w:rPr>
              <w:t>Site yard</w:t>
            </w:r>
          </w:p>
        </w:tc>
      </w:tr>
      <w:tr w:rsidR="00692793"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60"/>
        </w:trPr>
        <w:tc>
          <w:tcPr>
            <w:tcW w:w="2376" w:type="dxa"/>
            <w:shd w:val="clear" w:color="auto" w:fill="FFFF00"/>
          </w:tcPr>
          <w:p w:rsidR="00692793" w:rsidRPr="009E58AB" w:rsidRDefault="00692793">
            <w:pPr>
              <w:rPr>
                <w:rFonts w:ascii="Tahoma" w:hAnsi="Tahoma"/>
                <w:b/>
              </w:rPr>
            </w:pPr>
            <w:r w:rsidRPr="009E58AB">
              <w:rPr>
                <w:rFonts w:ascii="Tahoma" w:hAnsi="Tahoma"/>
                <w:b/>
                <w:sz w:val="22"/>
                <w:szCs w:val="22"/>
              </w:rPr>
              <w:t>Description of works:</w:t>
            </w:r>
          </w:p>
        </w:tc>
        <w:tc>
          <w:tcPr>
            <w:tcW w:w="11800" w:type="dxa"/>
            <w:gridSpan w:val="3"/>
          </w:tcPr>
          <w:p w:rsidR="00692793" w:rsidRPr="006E7232" w:rsidRDefault="00692793" w:rsidP="00692793">
            <w:pPr>
              <w:numPr>
                <w:ilvl w:val="0"/>
                <w:numId w:val="13"/>
              </w:numPr>
              <w:ind w:right="-766"/>
              <w:rPr>
                <w:rFonts w:ascii="Tahoma" w:hAnsi="Tahoma" w:cs="Tahoma"/>
                <w:sz w:val="22"/>
                <w:szCs w:val="22"/>
              </w:rPr>
            </w:pPr>
            <w:r w:rsidRPr="00270442">
              <w:rPr>
                <w:rFonts w:ascii="Tahoma" w:eastAsia="Calibri" w:hAnsi="Tahoma" w:cs="Tahoma"/>
              </w:rPr>
              <w:t>Demolition of structures, including the fabric of the materials</w:t>
            </w:r>
            <w:r>
              <w:rPr>
                <w:rFonts w:ascii="Tahoma" w:hAnsi="Tahoma" w:cs="Tahoma"/>
              </w:rPr>
              <w:t xml:space="preserve"> within the structure.</w:t>
            </w:r>
            <w:r w:rsidRPr="00270442">
              <w:rPr>
                <w:rFonts w:ascii="Tahoma" w:eastAsia="Calibri" w:hAnsi="Tahoma" w:cs="Tahoma"/>
              </w:rPr>
              <w:t xml:space="preserve"> </w:t>
            </w:r>
          </w:p>
          <w:p w:rsidR="00692793" w:rsidRPr="00692793" w:rsidRDefault="00692793" w:rsidP="00692793">
            <w:pPr>
              <w:numPr>
                <w:ilvl w:val="0"/>
                <w:numId w:val="13"/>
              </w:numPr>
              <w:ind w:right="-766"/>
              <w:rPr>
                <w:rFonts w:ascii="Tahoma" w:hAnsi="Tahoma" w:cs="Tahoma"/>
                <w:sz w:val="20"/>
              </w:rPr>
            </w:pPr>
            <w:r w:rsidRPr="00270442">
              <w:rPr>
                <w:rFonts w:ascii="Tahoma" w:eastAsia="Calibri" w:hAnsi="Tahoma" w:cs="Tahoma"/>
              </w:rPr>
              <w:t>Removal of services includ</w:t>
            </w:r>
            <w:r>
              <w:rPr>
                <w:rFonts w:ascii="Tahoma" w:hAnsi="Tahoma" w:cs="Tahoma"/>
              </w:rPr>
              <w:t>ing gas, electricity and water.</w:t>
            </w:r>
            <w:r w:rsidRPr="00270442">
              <w:rPr>
                <w:rFonts w:ascii="Tahoma" w:eastAsia="Calibri" w:hAnsi="Tahoma" w:cs="Tahoma"/>
              </w:rPr>
              <w:t xml:space="preserve"> </w:t>
            </w:r>
          </w:p>
          <w:p w:rsidR="00692793" w:rsidRPr="003965DB" w:rsidRDefault="00692793" w:rsidP="00692793">
            <w:pPr>
              <w:numPr>
                <w:ilvl w:val="0"/>
                <w:numId w:val="13"/>
              </w:numPr>
              <w:ind w:right="-766"/>
              <w:rPr>
                <w:rFonts w:ascii="Tahoma" w:hAnsi="Tahoma" w:cs="Tahoma"/>
                <w:sz w:val="20"/>
              </w:rPr>
            </w:pPr>
            <w:r>
              <w:rPr>
                <w:rFonts w:ascii="Tahoma" w:eastAsia="Calibri" w:hAnsi="Tahoma" w:cs="Tahoma"/>
              </w:rPr>
              <w:t>R</w:t>
            </w:r>
            <w:r w:rsidRPr="00270442">
              <w:rPr>
                <w:rFonts w:ascii="Tahoma" w:eastAsia="Calibri" w:hAnsi="Tahoma" w:cs="Tahoma"/>
              </w:rPr>
              <w:t>emoval of demolition waste for other use or disposal in suitable tip.</w:t>
            </w:r>
          </w:p>
        </w:tc>
      </w:tr>
      <w:tr w:rsidR="00692793"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692793" w:rsidRPr="009E58AB" w:rsidRDefault="00692793">
            <w:pPr>
              <w:rPr>
                <w:rFonts w:ascii="Tahoma" w:hAnsi="Tahoma"/>
                <w:b/>
              </w:rPr>
            </w:pPr>
            <w:r w:rsidRPr="009E58AB">
              <w:rPr>
                <w:rFonts w:ascii="Tahoma" w:hAnsi="Tahoma"/>
                <w:b/>
                <w:sz w:val="22"/>
                <w:szCs w:val="22"/>
              </w:rPr>
              <w:t>Assessment date:</w:t>
            </w:r>
          </w:p>
        </w:tc>
        <w:tc>
          <w:tcPr>
            <w:tcW w:w="7655" w:type="dxa"/>
          </w:tcPr>
          <w:p w:rsidR="00692793" w:rsidRPr="009E58AB" w:rsidRDefault="00692793">
            <w:pPr>
              <w:rPr>
                <w:rFonts w:ascii="Tahoma" w:hAnsi="Tahoma"/>
              </w:rPr>
            </w:pPr>
            <w:r>
              <w:rPr>
                <w:rFonts w:ascii="Tahoma" w:hAnsi="Tahoma"/>
                <w:sz w:val="22"/>
                <w:szCs w:val="22"/>
              </w:rPr>
              <w:t>26/03/13</w:t>
            </w:r>
          </w:p>
        </w:tc>
        <w:tc>
          <w:tcPr>
            <w:tcW w:w="1984" w:type="dxa"/>
            <w:shd w:val="clear" w:color="auto" w:fill="FFFF00"/>
          </w:tcPr>
          <w:p w:rsidR="00692793" w:rsidRPr="009E58AB" w:rsidRDefault="00692793">
            <w:pPr>
              <w:rPr>
                <w:rFonts w:ascii="Tahoma" w:hAnsi="Tahoma"/>
                <w:b/>
              </w:rPr>
            </w:pPr>
            <w:r w:rsidRPr="009E58AB">
              <w:rPr>
                <w:rFonts w:ascii="Tahoma" w:hAnsi="Tahoma"/>
                <w:b/>
                <w:sz w:val="22"/>
                <w:szCs w:val="22"/>
              </w:rPr>
              <w:t>Review Date:</w:t>
            </w:r>
          </w:p>
        </w:tc>
        <w:tc>
          <w:tcPr>
            <w:tcW w:w="2161" w:type="dxa"/>
          </w:tcPr>
          <w:p w:rsidR="00692793" w:rsidRPr="009E58AB" w:rsidRDefault="00692793">
            <w:pPr>
              <w:rPr>
                <w:rFonts w:ascii="Tahoma" w:hAnsi="Tahoma"/>
              </w:rPr>
            </w:pPr>
            <w:r>
              <w:rPr>
                <w:rFonts w:ascii="Tahoma" w:hAnsi="Tahoma"/>
                <w:sz w:val="22"/>
                <w:szCs w:val="22"/>
              </w:rPr>
              <w:t>26/03/14</w:t>
            </w:r>
          </w:p>
        </w:tc>
      </w:tr>
      <w:tr w:rsidR="00692793"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692793" w:rsidRPr="009E58AB" w:rsidRDefault="00692793">
            <w:pPr>
              <w:rPr>
                <w:rFonts w:ascii="Tahoma" w:hAnsi="Tahoma"/>
                <w:b/>
              </w:rPr>
            </w:pPr>
            <w:r w:rsidRPr="009E58AB">
              <w:rPr>
                <w:rFonts w:ascii="Tahoma" w:hAnsi="Tahoma"/>
                <w:b/>
                <w:sz w:val="22"/>
                <w:szCs w:val="22"/>
              </w:rPr>
              <w:t>Produced by:</w:t>
            </w:r>
          </w:p>
        </w:tc>
        <w:tc>
          <w:tcPr>
            <w:tcW w:w="11800" w:type="dxa"/>
            <w:gridSpan w:val="3"/>
          </w:tcPr>
          <w:p w:rsidR="00692793" w:rsidRPr="009E58AB" w:rsidRDefault="00692793">
            <w:pPr>
              <w:rPr>
                <w:rFonts w:ascii="Tahoma" w:hAnsi="Tahoma"/>
              </w:rPr>
            </w:pPr>
            <w:proofErr w:type="spellStart"/>
            <w:r>
              <w:rPr>
                <w:rFonts w:ascii="Tahoma" w:hAnsi="Tahoma"/>
                <w:sz w:val="22"/>
                <w:szCs w:val="22"/>
              </w:rPr>
              <w:t>Medi</w:t>
            </w:r>
            <w:proofErr w:type="spellEnd"/>
            <w:r>
              <w:rPr>
                <w:rFonts w:ascii="Tahoma" w:hAnsi="Tahoma"/>
                <w:sz w:val="22"/>
                <w:szCs w:val="22"/>
              </w:rPr>
              <w:t xml:space="preserve"> </w:t>
            </w:r>
            <w:proofErr w:type="spellStart"/>
            <w:r>
              <w:rPr>
                <w:rFonts w:ascii="Tahoma" w:hAnsi="Tahoma"/>
                <w:sz w:val="22"/>
                <w:szCs w:val="22"/>
              </w:rPr>
              <w:t>adadi</w:t>
            </w:r>
            <w:proofErr w:type="spellEnd"/>
          </w:p>
        </w:tc>
      </w:tr>
      <w:tr w:rsidR="00692793"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692793" w:rsidRPr="009E58AB" w:rsidRDefault="00692793">
            <w:pPr>
              <w:rPr>
                <w:rFonts w:ascii="Tahoma" w:hAnsi="Tahoma"/>
                <w:b/>
              </w:rPr>
            </w:pPr>
            <w:r w:rsidRPr="009E58AB">
              <w:rPr>
                <w:rFonts w:ascii="Tahoma" w:hAnsi="Tahoma"/>
                <w:b/>
                <w:sz w:val="22"/>
                <w:szCs w:val="22"/>
              </w:rPr>
              <w:t>Operatives involved:</w:t>
            </w:r>
          </w:p>
        </w:tc>
        <w:tc>
          <w:tcPr>
            <w:tcW w:w="11800" w:type="dxa"/>
            <w:gridSpan w:val="3"/>
          </w:tcPr>
          <w:p w:rsidR="00692793" w:rsidRPr="006E7232" w:rsidRDefault="00692793" w:rsidP="00692793">
            <w:pPr>
              <w:rPr>
                <w:rFonts w:ascii="Avenir Medium" w:hAnsi="Avenir Medium"/>
                <w:color w:val="000000"/>
                <w:lang w:val="en-GB"/>
              </w:rPr>
            </w:pPr>
            <w:r w:rsidRPr="006E7232">
              <w:rPr>
                <w:rFonts w:ascii="Avenir Medium" w:hAnsi="Avenir Medium"/>
                <w:color w:val="000000"/>
                <w:lang w:val="en-GB"/>
              </w:rPr>
              <w:t xml:space="preserve">Joseph </w:t>
            </w:r>
            <w:proofErr w:type="spellStart"/>
            <w:r w:rsidRPr="006E7232">
              <w:rPr>
                <w:rFonts w:ascii="Avenir Medium" w:hAnsi="Avenir Medium"/>
                <w:color w:val="000000"/>
                <w:lang w:val="en-GB"/>
              </w:rPr>
              <w:t>Earley</w:t>
            </w:r>
            <w:proofErr w:type="spellEnd"/>
            <w:r>
              <w:rPr>
                <w:rFonts w:ascii="Avenir Medium" w:hAnsi="Avenir Medium"/>
                <w:color w:val="000000"/>
                <w:lang w:val="en-GB"/>
              </w:rPr>
              <w:t xml:space="preserve">, </w:t>
            </w:r>
            <w:r w:rsidRPr="006E7232">
              <w:rPr>
                <w:rFonts w:ascii="Avenir Medium" w:hAnsi="Avenir Medium"/>
                <w:color w:val="000000"/>
                <w:lang w:val="en-GB"/>
              </w:rPr>
              <w:t xml:space="preserve">Nigel </w:t>
            </w:r>
            <w:proofErr w:type="spellStart"/>
            <w:r w:rsidRPr="006E7232">
              <w:rPr>
                <w:rFonts w:ascii="Avenir Medium" w:hAnsi="Avenir Medium"/>
                <w:color w:val="000000"/>
                <w:lang w:val="en-GB"/>
              </w:rPr>
              <w:t>Ocego</w:t>
            </w:r>
            <w:proofErr w:type="spellEnd"/>
            <w:r>
              <w:rPr>
                <w:rFonts w:ascii="Avenir Medium" w:hAnsi="Avenir Medium"/>
                <w:color w:val="000000"/>
                <w:lang w:val="en-GB"/>
              </w:rPr>
              <w:t xml:space="preserve">, </w:t>
            </w:r>
            <w:r w:rsidRPr="006E7232">
              <w:rPr>
                <w:rFonts w:ascii="Avenir Medium" w:hAnsi="Avenir Medium"/>
                <w:color w:val="000000"/>
                <w:lang w:val="en-GB"/>
              </w:rPr>
              <w:t>Stephen Driscoll</w:t>
            </w:r>
            <w:r>
              <w:rPr>
                <w:rFonts w:ascii="Avenir Medium" w:hAnsi="Avenir Medium"/>
                <w:color w:val="000000"/>
                <w:lang w:val="en-GB"/>
              </w:rPr>
              <w:t xml:space="preserve">, </w:t>
            </w:r>
            <w:r w:rsidRPr="002013FC">
              <w:rPr>
                <w:rFonts w:ascii="Avenir Medium" w:hAnsi="Avenir Medium"/>
                <w:lang w:val="en-GB"/>
              </w:rPr>
              <w:t>Steven Preston</w:t>
            </w:r>
            <w:r>
              <w:rPr>
                <w:rFonts w:ascii="Avenir Medium" w:hAnsi="Avenir Medium"/>
                <w:lang w:val="en-GB"/>
              </w:rPr>
              <w:t xml:space="preserve">, </w:t>
            </w:r>
            <w:r w:rsidRPr="002013FC">
              <w:rPr>
                <w:rFonts w:ascii="Avenir Medium" w:hAnsi="Avenir Medium"/>
                <w:lang w:val="en-GB"/>
              </w:rPr>
              <w:t>Allan Davies</w:t>
            </w:r>
            <w:r>
              <w:rPr>
                <w:rFonts w:ascii="Avenir Medium" w:hAnsi="Avenir Medium"/>
                <w:lang w:val="en-GB"/>
              </w:rPr>
              <w:t xml:space="preserve">, </w:t>
            </w:r>
            <w:r w:rsidRPr="002013FC">
              <w:rPr>
                <w:rFonts w:ascii="Avenir Medium" w:hAnsi="Avenir Medium"/>
                <w:lang w:val="en-GB"/>
              </w:rPr>
              <w:t>David Johnson</w:t>
            </w:r>
            <w:r>
              <w:rPr>
                <w:rFonts w:ascii="Avenir Medium" w:hAnsi="Avenir Medium"/>
                <w:lang w:val="en-GB"/>
              </w:rPr>
              <w:t xml:space="preserve">, </w:t>
            </w:r>
            <w:r w:rsidRPr="002013FC">
              <w:rPr>
                <w:rFonts w:ascii="Avenir Medium" w:hAnsi="Avenir Medium"/>
                <w:lang w:val="en-GB"/>
              </w:rPr>
              <w:t>Colin Powell</w:t>
            </w:r>
            <w:r>
              <w:rPr>
                <w:rFonts w:ascii="Avenir Medium" w:hAnsi="Avenir Medium"/>
                <w:lang w:val="en-GB"/>
              </w:rPr>
              <w:t xml:space="preserve">, </w:t>
            </w:r>
            <w:r w:rsidRPr="002013FC">
              <w:rPr>
                <w:rFonts w:ascii="Avenir Medium" w:hAnsi="Avenir Medium"/>
                <w:lang w:val="en-GB"/>
              </w:rPr>
              <w:t>Gary Cahill</w:t>
            </w:r>
            <w:r>
              <w:rPr>
                <w:rFonts w:ascii="Avenir Medium" w:hAnsi="Avenir Medium"/>
                <w:lang w:val="en-GB"/>
              </w:rPr>
              <w:t xml:space="preserve">, </w:t>
            </w:r>
            <w:r w:rsidRPr="002013FC">
              <w:rPr>
                <w:rFonts w:ascii="Avenir Medium" w:hAnsi="Avenir Medium"/>
                <w:lang w:val="en-GB"/>
              </w:rPr>
              <w:t xml:space="preserve">Paul </w:t>
            </w:r>
            <w:proofErr w:type="spellStart"/>
            <w:r w:rsidRPr="002013FC">
              <w:rPr>
                <w:rFonts w:ascii="Avenir Medium" w:hAnsi="Avenir Medium"/>
                <w:lang w:val="en-GB"/>
              </w:rPr>
              <w:t>Dowdall</w:t>
            </w:r>
            <w:proofErr w:type="spellEnd"/>
            <w:r>
              <w:rPr>
                <w:rFonts w:ascii="Avenir Medium" w:hAnsi="Avenir Medium"/>
                <w:lang w:val="en-GB"/>
              </w:rPr>
              <w:t xml:space="preserve">, </w:t>
            </w:r>
            <w:r w:rsidRPr="002013FC">
              <w:rPr>
                <w:rFonts w:ascii="Avenir Medium" w:hAnsi="Avenir Medium"/>
                <w:lang w:val="en-GB"/>
              </w:rPr>
              <w:t xml:space="preserve">John </w:t>
            </w:r>
            <w:proofErr w:type="spellStart"/>
            <w:r w:rsidRPr="002013FC">
              <w:rPr>
                <w:rFonts w:ascii="Avenir Medium" w:hAnsi="Avenir Medium"/>
                <w:lang w:val="en-GB"/>
              </w:rPr>
              <w:t>Brannigan</w:t>
            </w:r>
            <w:proofErr w:type="spellEnd"/>
            <w:r>
              <w:rPr>
                <w:rFonts w:ascii="Avenir Medium" w:hAnsi="Avenir Medium"/>
                <w:lang w:val="en-GB"/>
              </w:rPr>
              <w:t xml:space="preserve">, </w:t>
            </w:r>
            <w:r w:rsidRPr="002013FC">
              <w:rPr>
                <w:rFonts w:ascii="Avenir Medium" w:hAnsi="Avenir Medium"/>
                <w:lang w:val="en-GB"/>
              </w:rPr>
              <w:t>Stan Robinson</w:t>
            </w:r>
            <w:r>
              <w:rPr>
                <w:rFonts w:ascii="Avenir Medium" w:hAnsi="Avenir Medium"/>
                <w:lang w:val="en-GB"/>
              </w:rPr>
              <w:t xml:space="preserve">, </w:t>
            </w:r>
            <w:r w:rsidRPr="002013FC">
              <w:rPr>
                <w:rFonts w:ascii="Avenir Medium" w:hAnsi="Avenir Medium"/>
                <w:lang w:val="en-GB"/>
              </w:rPr>
              <w:t>Tommy Johnson</w:t>
            </w:r>
            <w:r>
              <w:rPr>
                <w:rFonts w:ascii="Avenir Medium" w:hAnsi="Avenir Medium"/>
                <w:lang w:val="en-GB"/>
              </w:rPr>
              <w:t xml:space="preserve">, </w:t>
            </w:r>
            <w:r w:rsidRPr="002013FC">
              <w:rPr>
                <w:rFonts w:ascii="Avenir Medium" w:hAnsi="Avenir Medium"/>
                <w:lang w:val="en-GB"/>
              </w:rPr>
              <w:t xml:space="preserve">Peter </w:t>
            </w:r>
            <w:proofErr w:type="spellStart"/>
            <w:r w:rsidRPr="002013FC">
              <w:rPr>
                <w:rFonts w:ascii="Avenir Medium" w:hAnsi="Avenir Medium"/>
                <w:lang w:val="en-GB"/>
              </w:rPr>
              <w:t>Earley</w:t>
            </w:r>
            <w:proofErr w:type="spellEnd"/>
            <w:r>
              <w:rPr>
                <w:rFonts w:ascii="Avenir Medium" w:hAnsi="Avenir Medium"/>
                <w:lang w:val="en-GB"/>
              </w:rPr>
              <w:t xml:space="preserve">, </w:t>
            </w:r>
            <w:r w:rsidRPr="002013FC">
              <w:rPr>
                <w:rFonts w:ascii="Avenir Medium" w:hAnsi="Avenir Medium"/>
                <w:lang w:val="en-GB"/>
              </w:rPr>
              <w:t>Peter Graves</w:t>
            </w:r>
            <w:r>
              <w:rPr>
                <w:rFonts w:ascii="Avenir Medium" w:hAnsi="Avenir Medium"/>
                <w:lang w:val="en-GB"/>
              </w:rPr>
              <w:t xml:space="preserve">, </w:t>
            </w:r>
            <w:r w:rsidRPr="002013FC">
              <w:rPr>
                <w:rFonts w:ascii="Avenir Medium" w:hAnsi="Avenir Medium"/>
                <w:lang w:val="en-GB"/>
              </w:rPr>
              <w:t>Greg Braithwaite</w:t>
            </w:r>
            <w:r>
              <w:rPr>
                <w:rFonts w:ascii="Avenir Medium" w:hAnsi="Avenir Medium"/>
                <w:lang w:val="en-GB"/>
              </w:rPr>
              <w:t xml:space="preserve">, </w:t>
            </w:r>
            <w:r w:rsidRPr="002013FC">
              <w:rPr>
                <w:rFonts w:ascii="Avenir Medium" w:hAnsi="Avenir Medium"/>
                <w:color w:val="000000"/>
                <w:lang w:val="en-GB"/>
              </w:rPr>
              <w:t>Stuart Lawrence</w:t>
            </w:r>
            <w:r>
              <w:rPr>
                <w:rFonts w:ascii="Avenir Medium" w:hAnsi="Avenir Medium"/>
                <w:color w:val="000000"/>
                <w:lang w:val="en-GB"/>
              </w:rPr>
              <w:t xml:space="preserve">, </w:t>
            </w:r>
            <w:r w:rsidRPr="002013FC">
              <w:rPr>
                <w:rFonts w:ascii="Avenir Medium" w:hAnsi="Avenir Medium"/>
                <w:color w:val="000000"/>
                <w:lang w:val="en-GB"/>
              </w:rPr>
              <w:t>Paul Crawford</w:t>
            </w:r>
            <w:r>
              <w:rPr>
                <w:rFonts w:ascii="Avenir Medium" w:hAnsi="Avenir Medium"/>
                <w:color w:val="000000"/>
                <w:lang w:val="en-GB"/>
              </w:rPr>
              <w:t xml:space="preserve">, </w:t>
            </w:r>
            <w:r w:rsidRPr="002013FC">
              <w:rPr>
                <w:rFonts w:ascii="Avenir Medium" w:hAnsi="Avenir Medium"/>
                <w:lang w:val="en-GB"/>
              </w:rPr>
              <w:t>Terry Dolan</w:t>
            </w:r>
            <w:r>
              <w:rPr>
                <w:rFonts w:ascii="Avenir Medium" w:hAnsi="Avenir Medium"/>
                <w:lang w:val="en-GB"/>
              </w:rPr>
              <w:t xml:space="preserve">, </w:t>
            </w:r>
            <w:r w:rsidRPr="002013FC">
              <w:rPr>
                <w:rFonts w:ascii="Avenir Medium" w:hAnsi="Avenir Medium"/>
                <w:lang w:val="en-GB"/>
              </w:rPr>
              <w:t>Stephen Rogers</w:t>
            </w:r>
            <w:r>
              <w:rPr>
                <w:rFonts w:ascii="Avenir Medium" w:hAnsi="Avenir Medium"/>
                <w:lang w:val="en-GB"/>
              </w:rPr>
              <w:t xml:space="preserve">, </w:t>
            </w:r>
            <w:r w:rsidRPr="002013FC">
              <w:rPr>
                <w:rFonts w:ascii="Avenir Medium" w:hAnsi="Avenir Medium"/>
                <w:lang w:val="en-GB"/>
              </w:rPr>
              <w:t xml:space="preserve">David </w:t>
            </w:r>
            <w:proofErr w:type="spellStart"/>
            <w:r w:rsidRPr="002013FC">
              <w:rPr>
                <w:rFonts w:ascii="Avenir Medium" w:hAnsi="Avenir Medium"/>
                <w:lang w:val="en-GB"/>
              </w:rPr>
              <w:t>Fairhurst</w:t>
            </w:r>
            <w:proofErr w:type="spellEnd"/>
            <w:r>
              <w:rPr>
                <w:rFonts w:ascii="Avenir Medium" w:hAnsi="Avenir Medium"/>
                <w:lang w:val="en-GB"/>
              </w:rPr>
              <w:t xml:space="preserve">, </w:t>
            </w:r>
            <w:r w:rsidRPr="002013FC">
              <w:rPr>
                <w:rFonts w:ascii="Avenir Medium" w:hAnsi="Avenir Medium"/>
                <w:lang w:val="en-GB"/>
              </w:rPr>
              <w:t xml:space="preserve">Bert </w:t>
            </w:r>
            <w:proofErr w:type="spellStart"/>
            <w:r w:rsidRPr="002013FC">
              <w:rPr>
                <w:rFonts w:ascii="Avenir Medium" w:hAnsi="Avenir Medium"/>
                <w:lang w:val="en-GB"/>
              </w:rPr>
              <w:t>Greenall</w:t>
            </w:r>
            <w:proofErr w:type="spellEnd"/>
            <w:r>
              <w:rPr>
                <w:rFonts w:ascii="Avenir Medium" w:hAnsi="Avenir Medium"/>
                <w:lang w:val="en-GB"/>
              </w:rPr>
              <w:t xml:space="preserve">, </w:t>
            </w:r>
          </w:p>
          <w:p w:rsidR="00692793" w:rsidRPr="009E58AB" w:rsidRDefault="00692793" w:rsidP="00AE24D6">
            <w:pPr>
              <w:rPr>
                <w:rFonts w:ascii="Tahoma" w:hAnsi="Tahoma"/>
              </w:rPr>
            </w:pPr>
          </w:p>
        </w:tc>
      </w:tr>
      <w:tr w:rsidR="00692793"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692793" w:rsidRPr="009E58AB" w:rsidRDefault="00692793">
            <w:pPr>
              <w:rPr>
                <w:rFonts w:ascii="Tahoma" w:hAnsi="Tahoma"/>
                <w:b/>
              </w:rPr>
            </w:pPr>
            <w:r w:rsidRPr="009E58AB">
              <w:rPr>
                <w:rFonts w:ascii="Tahoma" w:hAnsi="Tahoma"/>
                <w:b/>
                <w:sz w:val="22"/>
                <w:szCs w:val="22"/>
              </w:rPr>
              <w:t>Supervisor on site:</w:t>
            </w:r>
          </w:p>
        </w:tc>
        <w:tc>
          <w:tcPr>
            <w:tcW w:w="11800" w:type="dxa"/>
            <w:gridSpan w:val="3"/>
          </w:tcPr>
          <w:p w:rsidR="00692793" w:rsidRPr="009E58AB" w:rsidRDefault="00692793">
            <w:pPr>
              <w:rPr>
                <w:rFonts w:ascii="Tahoma" w:hAnsi="Tahoma"/>
              </w:rPr>
            </w:pPr>
            <w:r w:rsidRPr="006E7232">
              <w:rPr>
                <w:rFonts w:ascii="Avenir Medium" w:hAnsi="Avenir Medium"/>
                <w:color w:val="000000"/>
                <w:lang w:val="en-GB"/>
              </w:rPr>
              <w:t xml:space="preserve">Joseph </w:t>
            </w:r>
            <w:proofErr w:type="spellStart"/>
            <w:r w:rsidRPr="006E7232">
              <w:rPr>
                <w:rFonts w:ascii="Avenir Medium" w:hAnsi="Avenir Medium"/>
                <w:color w:val="000000"/>
                <w:lang w:val="en-GB"/>
              </w:rPr>
              <w:t>Earley</w:t>
            </w:r>
            <w:proofErr w:type="spellEnd"/>
            <w:r>
              <w:rPr>
                <w:rFonts w:ascii="Avenir Medium" w:hAnsi="Avenir Medium"/>
                <w:color w:val="000000"/>
                <w:lang w:val="en-GB"/>
              </w:rPr>
              <w:t xml:space="preserve">, </w:t>
            </w:r>
            <w:r w:rsidRPr="006E7232">
              <w:rPr>
                <w:rFonts w:ascii="Avenir Medium" w:hAnsi="Avenir Medium"/>
                <w:color w:val="000000"/>
                <w:lang w:val="en-GB"/>
              </w:rPr>
              <w:t xml:space="preserve">Nigel </w:t>
            </w:r>
            <w:proofErr w:type="spellStart"/>
            <w:r w:rsidRPr="006E7232">
              <w:rPr>
                <w:rFonts w:ascii="Avenir Medium" w:hAnsi="Avenir Medium"/>
                <w:color w:val="000000"/>
                <w:lang w:val="en-GB"/>
              </w:rPr>
              <w:t>Ocego</w:t>
            </w:r>
            <w:proofErr w:type="spellEnd"/>
            <w:r>
              <w:rPr>
                <w:rFonts w:ascii="Avenir Medium" w:hAnsi="Avenir Medium"/>
                <w:color w:val="000000"/>
                <w:lang w:val="en-GB"/>
              </w:rPr>
              <w:t>,</w:t>
            </w:r>
            <w:r w:rsidRPr="002508E4">
              <w:rPr>
                <w:rFonts w:ascii="Tahoma" w:hAnsi="Tahoma"/>
                <w:sz w:val="22"/>
              </w:rPr>
              <w:t xml:space="preserve"> Stephen Driscoll</w:t>
            </w:r>
          </w:p>
        </w:tc>
      </w:tr>
    </w:tbl>
    <w:p w:rsidR="004B3325" w:rsidRPr="00361C0B" w:rsidRDefault="004B3325">
      <w:pPr>
        <w:rPr>
          <w:rFonts w:ascii="Tahoma" w:hAnsi="Tahom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176"/>
      </w:tblGrid>
      <w:tr w:rsidR="00972495" w:rsidRPr="009E58AB">
        <w:trPr>
          <w:trHeight w:val="1248"/>
        </w:trPr>
        <w:tc>
          <w:tcPr>
            <w:tcW w:w="14176" w:type="dxa"/>
          </w:tcPr>
          <w:p w:rsidR="00972495" w:rsidRPr="009E58AB" w:rsidRDefault="00972495" w:rsidP="00612875">
            <w:pPr>
              <w:pStyle w:val="RCS"/>
              <w:rPr>
                <w:sz w:val="4"/>
                <w:szCs w:val="22"/>
                <w:u w:val="single"/>
              </w:rPr>
            </w:pPr>
          </w:p>
          <w:p w:rsidR="00972495" w:rsidRPr="009E58AB" w:rsidRDefault="00972495" w:rsidP="00612875">
            <w:pPr>
              <w:pStyle w:val="RCS"/>
              <w:rPr>
                <w:sz w:val="22"/>
                <w:szCs w:val="22"/>
                <w:u w:val="single"/>
              </w:rPr>
            </w:pPr>
            <w:r w:rsidRPr="009E58AB">
              <w:rPr>
                <w:sz w:val="22"/>
                <w:szCs w:val="22"/>
                <w:u w:val="single"/>
              </w:rPr>
              <w:t>RISK ASSESSMENT &amp; METHOD STATEMENT  - METHOD STATEMENT DETAILING RISK CONTROL MEASURES</w:t>
            </w:r>
          </w:p>
          <w:p w:rsidR="00972495" w:rsidRPr="009E58AB" w:rsidRDefault="00972495" w:rsidP="009E58AB">
            <w:pPr>
              <w:jc w:val="center"/>
              <w:rPr>
                <w:rFonts w:ascii="Tahoma" w:hAnsi="Tahoma"/>
              </w:rPr>
            </w:pPr>
            <w:r w:rsidRPr="009E58AB">
              <w:rPr>
                <w:rFonts w:ascii="Tahoma" w:hAnsi="Tahoma"/>
                <w:sz w:val="22"/>
                <w:szCs w:val="22"/>
              </w:rPr>
              <w:t xml:space="preserve">The risk (s) will be reduced by the implementation of the safe controls including a safe sequence of works. This Method Statement and the application of the associated risk control measure (s), will be strictly adhered to and </w:t>
            </w:r>
            <w:r w:rsidR="00740442" w:rsidRPr="009E58AB">
              <w:rPr>
                <w:rFonts w:ascii="Tahoma" w:hAnsi="Tahoma"/>
                <w:sz w:val="22"/>
                <w:szCs w:val="22"/>
              </w:rPr>
              <w:t>its</w:t>
            </w:r>
            <w:r w:rsidRPr="009E58AB">
              <w:rPr>
                <w:rFonts w:ascii="Tahoma" w:hAnsi="Tahoma"/>
                <w:sz w:val="22"/>
                <w:szCs w:val="22"/>
              </w:rPr>
              <w:t xml:space="preserve"> application ensured by the Sterling Services onsite supervisor. Full details are as follows:</w:t>
            </w:r>
          </w:p>
        </w:tc>
      </w:tr>
    </w:tbl>
    <w:p w:rsidR="00972495" w:rsidRPr="00361C0B" w:rsidRDefault="00972495">
      <w:pPr>
        <w:rPr>
          <w:rFonts w:ascii="Tahoma" w:hAnsi="Tahoma"/>
          <w:sz w:val="22"/>
          <w:szCs w:val="22"/>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518"/>
        <w:gridCol w:w="1276"/>
        <w:gridCol w:w="1276"/>
        <w:gridCol w:w="7938"/>
        <w:gridCol w:w="1168"/>
      </w:tblGrid>
      <w:tr w:rsidR="00972495" w:rsidRPr="009E58AB">
        <w:trPr>
          <w:trHeight w:val="268"/>
        </w:trPr>
        <w:tc>
          <w:tcPr>
            <w:tcW w:w="2518" w:type="dxa"/>
            <w:shd w:val="clear" w:color="auto" w:fill="FFFF00"/>
          </w:tcPr>
          <w:p w:rsidR="00972495" w:rsidRPr="007B48C3" w:rsidRDefault="00972495" w:rsidP="003A1598">
            <w:pPr>
              <w:jc w:val="center"/>
              <w:rPr>
                <w:rFonts w:ascii="Tahoma" w:hAnsi="Tahoma"/>
                <w:b/>
                <w:sz w:val="20"/>
              </w:rPr>
            </w:pPr>
            <w:r w:rsidRPr="007B48C3">
              <w:rPr>
                <w:rFonts w:ascii="Tahoma" w:hAnsi="Tahoma"/>
                <w:b/>
                <w:sz w:val="20"/>
                <w:szCs w:val="22"/>
              </w:rPr>
              <w:t>Hazards Identified</w:t>
            </w:r>
          </w:p>
        </w:tc>
        <w:tc>
          <w:tcPr>
            <w:tcW w:w="1276" w:type="dxa"/>
            <w:shd w:val="clear" w:color="auto" w:fill="FFFF00"/>
          </w:tcPr>
          <w:p w:rsidR="00972495" w:rsidRPr="007B48C3" w:rsidRDefault="00972495" w:rsidP="003A1598">
            <w:pPr>
              <w:jc w:val="center"/>
              <w:rPr>
                <w:rFonts w:ascii="Tahoma" w:hAnsi="Tahoma"/>
                <w:b/>
                <w:sz w:val="20"/>
              </w:rPr>
            </w:pPr>
            <w:r w:rsidRPr="007B48C3">
              <w:rPr>
                <w:rFonts w:ascii="Tahoma" w:hAnsi="Tahoma"/>
                <w:b/>
                <w:sz w:val="20"/>
                <w:szCs w:val="22"/>
              </w:rPr>
              <w:t>Persons at Risk</w:t>
            </w:r>
          </w:p>
        </w:tc>
        <w:tc>
          <w:tcPr>
            <w:tcW w:w="1276" w:type="dxa"/>
            <w:shd w:val="clear" w:color="auto" w:fill="FFFF00"/>
          </w:tcPr>
          <w:p w:rsidR="00972495" w:rsidRPr="007B48C3" w:rsidRDefault="00972495" w:rsidP="003A1598">
            <w:pPr>
              <w:jc w:val="center"/>
              <w:rPr>
                <w:rFonts w:ascii="Tahoma" w:hAnsi="Tahoma"/>
                <w:b/>
                <w:sz w:val="20"/>
              </w:rPr>
            </w:pPr>
            <w:r w:rsidRPr="007B48C3">
              <w:rPr>
                <w:rFonts w:ascii="Tahoma" w:hAnsi="Tahoma"/>
                <w:b/>
                <w:sz w:val="20"/>
                <w:szCs w:val="22"/>
              </w:rPr>
              <w:t>Current Risk Rating</w:t>
            </w:r>
          </w:p>
        </w:tc>
        <w:tc>
          <w:tcPr>
            <w:tcW w:w="7938" w:type="dxa"/>
            <w:shd w:val="clear" w:color="auto" w:fill="FFFF00"/>
          </w:tcPr>
          <w:p w:rsidR="00972495" w:rsidRPr="007B48C3" w:rsidRDefault="00972495" w:rsidP="003A1598">
            <w:pPr>
              <w:jc w:val="center"/>
              <w:rPr>
                <w:rFonts w:ascii="Tahoma" w:hAnsi="Tahoma"/>
                <w:b/>
                <w:sz w:val="20"/>
              </w:rPr>
            </w:pPr>
            <w:r w:rsidRPr="007B48C3">
              <w:rPr>
                <w:rFonts w:ascii="Tahoma" w:hAnsi="Tahoma"/>
                <w:b/>
                <w:sz w:val="20"/>
                <w:szCs w:val="22"/>
              </w:rPr>
              <w:t xml:space="preserve">Control Measures to be applied to </w:t>
            </w:r>
            <w:proofErr w:type="spellStart"/>
            <w:r w:rsidRPr="007B48C3">
              <w:rPr>
                <w:rFonts w:ascii="Tahoma" w:hAnsi="Tahoma"/>
                <w:b/>
                <w:sz w:val="20"/>
                <w:szCs w:val="22"/>
              </w:rPr>
              <w:t>minimise</w:t>
            </w:r>
            <w:proofErr w:type="spellEnd"/>
            <w:r w:rsidRPr="007B48C3">
              <w:rPr>
                <w:rFonts w:ascii="Tahoma" w:hAnsi="Tahoma"/>
                <w:b/>
                <w:sz w:val="20"/>
                <w:szCs w:val="22"/>
              </w:rPr>
              <w:t xml:space="preserve"> risk</w:t>
            </w:r>
          </w:p>
        </w:tc>
        <w:tc>
          <w:tcPr>
            <w:tcW w:w="1168" w:type="dxa"/>
            <w:shd w:val="clear" w:color="auto" w:fill="FFFF00"/>
          </w:tcPr>
          <w:p w:rsidR="00972495" w:rsidRPr="007B48C3" w:rsidRDefault="00972495" w:rsidP="003A1598">
            <w:pPr>
              <w:jc w:val="center"/>
              <w:rPr>
                <w:rFonts w:ascii="Tahoma" w:hAnsi="Tahoma"/>
                <w:b/>
                <w:sz w:val="20"/>
              </w:rPr>
            </w:pPr>
            <w:r w:rsidRPr="007B48C3">
              <w:rPr>
                <w:rFonts w:ascii="Tahoma" w:hAnsi="Tahoma"/>
                <w:b/>
                <w:sz w:val="20"/>
                <w:szCs w:val="22"/>
              </w:rPr>
              <w:t>Residual Risk</w:t>
            </w:r>
          </w:p>
        </w:tc>
      </w:tr>
      <w:tr w:rsidR="004B3325" w:rsidRPr="009E58AB">
        <w:trPr>
          <w:trHeight w:val="268"/>
        </w:trPr>
        <w:tc>
          <w:tcPr>
            <w:tcW w:w="2518" w:type="dxa"/>
          </w:tcPr>
          <w:p w:rsidR="00881E22" w:rsidRDefault="00881E22" w:rsidP="003A1598">
            <w:pPr>
              <w:rPr>
                <w:rFonts w:ascii="Tahoma" w:hAnsi="Tahoma" w:cs="Tahoma"/>
                <w:sz w:val="20"/>
                <w:szCs w:val="20"/>
                <w:lang w:val="en-GB"/>
              </w:rPr>
            </w:pPr>
          </w:p>
          <w:p w:rsidR="004B3325" w:rsidRDefault="00B775C0" w:rsidP="003A1598">
            <w:pPr>
              <w:rPr>
                <w:rFonts w:ascii="Tahoma" w:hAnsi="Tahoma" w:cs="Tahoma"/>
                <w:sz w:val="20"/>
                <w:szCs w:val="20"/>
                <w:lang w:val="en-GB"/>
              </w:rPr>
            </w:pPr>
            <w:r>
              <w:rPr>
                <w:rFonts w:ascii="Tahoma" w:hAnsi="Tahoma" w:cs="Tahoma"/>
                <w:sz w:val="20"/>
                <w:szCs w:val="20"/>
                <w:lang w:val="en-GB"/>
              </w:rPr>
              <w:t xml:space="preserve">Interaction with GB oils </w:t>
            </w:r>
            <w:r w:rsidR="004B3325">
              <w:rPr>
                <w:rFonts w:ascii="Tahoma" w:hAnsi="Tahoma" w:cs="Tahoma"/>
                <w:sz w:val="20"/>
                <w:szCs w:val="20"/>
                <w:lang w:val="en-GB"/>
              </w:rPr>
              <w:t xml:space="preserve">site, and site employees, visitors, guests, </w:t>
            </w:r>
            <w:proofErr w:type="gramStart"/>
            <w:r w:rsidR="004B3325">
              <w:rPr>
                <w:rFonts w:ascii="Tahoma" w:hAnsi="Tahoma" w:cs="Tahoma"/>
                <w:sz w:val="20"/>
                <w:szCs w:val="20"/>
                <w:lang w:val="en-GB"/>
              </w:rPr>
              <w:t>other</w:t>
            </w:r>
            <w:proofErr w:type="gramEnd"/>
            <w:r w:rsidR="004B3325">
              <w:rPr>
                <w:rFonts w:ascii="Tahoma" w:hAnsi="Tahoma" w:cs="Tahoma"/>
                <w:sz w:val="20"/>
                <w:szCs w:val="20"/>
                <w:lang w:val="en-GB"/>
              </w:rPr>
              <w:t xml:space="preserve"> contractors.</w:t>
            </w:r>
          </w:p>
          <w:p w:rsidR="004B3325" w:rsidRDefault="004B3325" w:rsidP="003A1598">
            <w:pPr>
              <w:rPr>
                <w:rFonts w:ascii="Tahoma" w:hAnsi="Tahoma" w:cs="Tahoma"/>
                <w:sz w:val="20"/>
                <w:szCs w:val="20"/>
                <w:lang w:val="en-GB"/>
              </w:rPr>
            </w:pPr>
            <w:r>
              <w:rPr>
                <w:rFonts w:ascii="Tahoma" w:hAnsi="Tahoma" w:cs="Tahoma"/>
                <w:sz w:val="20"/>
                <w:szCs w:val="20"/>
                <w:lang w:val="en-GB"/>
              </w:rPr>
              <w:t>Access to site when undertaking work.</w:t>
            </w:r>
          </w:p>
          <w:p w:rsidR="004B3325" w:rsidRPr="004452D8" w:rsidRDefault="004B3325" w:rsidP="003A1598">
            <w:pPr>
              <w:rPr>
                <w:rFonts w:ascii="Tahoma" w:hAnsi="Tahoma" w:cs="Tahoma"/>
                <w:sz w:val="20"/>
                <w:szCs w:val="20"/>
                <w:lang w:val="en-GB"/>
              </w:rPr>
            </w:pPr>
            <w:r>
              <w:rPr>
                <w:rFonts w:ascii="Tahoma" w:hAnsi="Tahoma" w:cs="Tahoma"/>
                <w:sz w:val="20"/>
                <w:szCs w:val="20"/>
                <w:lang w:val="en-GB"/>
              </w:rPr>
              <w:t xml:space="preserve">Interaction with </w:t>
            </w:r>
            <w:proofErr w:type="spellStart"/>
            <w:r>
              <w:rPr>
                <w:rFonts w:ascii="Tahoma" w:hAnsi="Tahoma" w:cs="Tahoma"/>
                <w:sz w:val="20"/>
                <w:szCs w:val="20"/>
                <w:lang w:val="en-GB"/>
              </w:rPr>
              <w:t>FLT’s</w:t>
            </w:r>
            <w:proofErr w:type="spellEnd"/>
            <w:r>
              <w:rPr>
                <w:rFonts w:ascii="Tahoma" w:hAnsi="Tahoma" w:cs="Tahoma"/>
                <w:sz w:val="20"/>
                <w:szCs w:val="20"/>
                <w:lang w:val="en-GB"/>
              </w:rPr>
              <w:t xml:space="preserve">, delivery vehicles, </w:t>
            </w:r>
            <w:r w:rsidR="00740442">
              <w:rPr>
                <w:rFonts w:ascii="Tahoma" w:hAnsi="Tahoma" w:cs="Tahoma"/>
                <w:sz w:val="20"/>
                <w:szCs w:val="20"/>
                <w:lang w:val="en-GB"/>
              </w:rPr>
              <w:t>contractor’s</w:t>
            </w:r>
            <w:r>
              <w:rPr>
                <w:rFonts w:ascii="Tahoma" w:hAnsi="Tahoma" w:cs="Tahoma"/>
                <w:sz w:val="20"/>
                <w:szCs w:val="20"/>
                <w:lang w:val="en-GB"/>
              </w:rPr>
              <w:t xml:space="preserve"> vehicles, public and staff vehicles. </w:t>
            </w:r>
          </w:p>
        </w:tc>
        <w:tc>
          <w:tcPr>
            <w:tcW w:w="1276" w:type="dxa"/>
          </w:tcPr>
          <w:p w:rsidR="00881E22" w:rsidRDefault="00881E22" w:rsidP="003A1598">
            <w:pPr>
              <w:jc w:val="center"/>
              <w:rPr>
                <w:rFonts w:ascii="Tahoma" w:hAnsi="Tahoma" w:cs="Tahoma"/>
                <w:sz w:val="20"/>
                <w:szCs w:val="20"/>
                <w:lang w:val="en-GB"/>
              </w:rPr>
            </w:pPr>
          </w:p>
          <w:p w:rsidR="004B3325" w:rsidRDefault="004B3325" w:rsidP="003A1598">
            <w:pPr>
              <w:jc w:val="center"/>
              <w:rPr>
                <w:rFonts w:ascii="Tahoma" w:hAnsi="Tahoma" w:cs="Tahoma"/>
                <w:sz w:val="20"/>
                <w:szCs w:val="20"/>
                <w:lang w:val="en-GB"/>
              </w:rPr>
            </w:pPr>
            <w:r>
              <w:rPr>
                <w:rFonts w:ascii="Tahoma" w:hAnsi="Tahoma" w:cs="Tahoma"/>
                <w:sz w:val="20"/>
                <w:szCs w:val="20"/>
                <w:lang w:val="en-GB"/>
              </w:rPr>
              <w:t>Engineer, Employees, Visitors</w:t>
            </w:r>
          </w:p>
          <w:p w:rsidR="004B3325" w:rsidRPr="00361C0B" w:rsidRDefault="004B3325" w:rsidP="003A1598">
            <w:pPr>
              <w:rPr>
                <w:rFonts w:ascii="Tahoma" w:hAnsi="Tahoma"/>
                <w:sz w:val="22"/>
                <w:szCs w:val="22"/>
              </w:rPr>
            </w:pPr>
          </w:p>
        </w:tc>
        <w:tc>
          <w:tcPr>
            <w:tcW w:w="1276" w:type="dxa"/>
          </w:tcPr>
          <w:p w:rsidR="00881E22" w:rsidRDefault="00881E22" w:rsidP="003A1598">
            <w:pPr>
              <w:jc w:val="center"/>
              <w:rPr>
                <w:rFonts w:ascii="Tahoma" w:hAnsi="Tahoma"/>
                <w:sz w:val="22"/>
                <w:szCs w:val="22"/>
              </w:rPr>
            </w:pPr>
          </w:p>
          <w:p w:rsidR="004B3325" w:rsidRPr="00361C0B" w:rsidRDefault="004B3325" w:rsidP="003A1598">
            <w:pPr>
              <w:jc w:val="center"/>
              <w:rPr>
                <w:rFonts w:ascii="Tahoma" w:hAnsi="Tahoma"/>
                <w:sz w:val="22"/>
                <w:szCs w:val="22"/>
              </w:rPr>
            </w:pPr>
            <w:r>
              <w:rPr>
                <w:rFonts w:ascii="Tahoma" w:hAnsi="Tahoma"/>
                <w:sz w:val="22"/>
                <w:szCs w:val="22"/>
              </w:rPr>
              <w:t>High</w:t>
            </w:r>
          </w:p>
        </w:tc>
        <w:tc>
          <w:tcPr>
            <w:tcW w:w="7938" w:type="dxa"/>
          </w:tcPr>
          <w:p w:rsidR="004B3325" w:rsidRDefault="004B3325" w:rsidP="003A1598">
            <w:pPr>
              <w:numPr>
                <w:ilvl w:val="0"/>
                <w:numId w:val="5"/>
              </w:numPr>
              <w:rPr>
                <w:rFonts w:ascii="Tahoma" w:hAnsi="Tahoma" w:cs="Tahoma"/>
                <w:sz w:val="20"/>
                <w:szCs w:val="20"/>
                <w:lang w:val="en-GB"/>
              </w:rPr>
            </w:pPr>
            <w:proofErr w:type="gramStart"/>
            <w:r>
              <w:rPr>
                <w:rFonts w:ascii="Tahoma" w:hAnsi="Tahoma" w:cs="Tahoma"/>
                <w:sz w:val="20"/>
                <w:szCs w:val="20"/>
                <w:lang w:val="en-GB"/>
              </w:rPr>
              <w:t>All operatives sh</w:t>
            </w:r>
            <w:r w:rsidR="00B775C0">
              <w:rPr>
                <w:rFonts w:ascii="Tahoma" w:hAnsi="Tahoma" w:cs="Tahoma"/>
                <w:sz w:val="20"/>
                <w:szCs w:val="20"/>
                <w:lang w:val="en-GB"/>
              </w:rPr>
              <w:t xml:space="preserve">all be inducted to site by GB Oils </w:t>
            </w:r>
            <w:r>
              <w:rPr>
                <w:rFonts w:ascii="Tahoma" w:hAnsi="Tahoma" w:cs="Tahoma"/>
                <w:sz w:val="20"/>
                <w:szCs w:val="20"/>
                <w:lang w:val="en-GB"/>
              </w:rPr>
              <w:t xml:space="preserve">site management </w:t>
            </w:r>
            <w:r w:rsidRPr="002F2820">
              <w:rPr>
                <w:rFonts w:ascii="Tahoma" w:hAnsi="Tahoma" w:cs="Tahoma"/>
                <w:sz w:val="20"/>
                <w:szCs w:val="20"/>
                <w:lang w:val="en-GB"/>
              </w:rPr>
              <w:t>outlining site rules and requirements and mandatory l</w:t>
            </w:r>
            <w:r>
              <w:rPr>
                <w:rFonts w:ascii="Tahoma" w:hAnsi="Tahoma" w:cs="Tahoma"/>
                <w:sz w:val="20"/>
                <w:szCs w:val="20"/>
                <w:lang w:val="en-GB"/>
              </w:rPr>
              <w:t>evels of PPE required on</w:t>
            </w:r>
            <w:proofErr w:type="gramEnd"/>
            <w:r>
              <w:rPr>
                <w:rFonts w:ascii="Tahoma" w:hAnsi="Tahoma" w:cs="Tahoma"/>
                <w:sz w:val="20"/>
                <w:szCs w:val="20"/>
                <w:lang w:val="en-GB"/>
              </w:rPr>
              <w:t xml:space="preserve"> site.</w:t>
            </w:r>
            <w:r w:rsidRPr="002F2820">
              <w:rPr>
                <w:rFonts w:ascii="Tahoma" w:hAnsi="Tahoma" w:cs="Tahoma"/>
                <w:sz w:val="20"/>
                <w:szCs w:val="20"/>
                <w:lang w:val="en-GB"/>
              </w:rPr>
              <w:t xml:space="preserve"> </w:t>
            </w:r>
          </w:p>
          <w:p w:rsidR="004B3325" w:rsidRDefault="004B3325" w:rsidP="003A1598">
            <w:pPr>
              <w:numPr>
                <w:ilvl w:val="0"/>
                <w:numId w:val="5"/>
              </w:numPr>
              <w:rPr>
                <w:rFonts w:ascii="Tahoma" w:hAnsi="Tahoma" w:cs="Tahoma"/>
                <w:sz w:val="20"/>
                <w:szCs w:val="20"/>
                <w:lang w:val="en-GB"/>
              </w:rPr>
            </w:pPr>
            <w:r>
              <w:rPr>
                <w:rFonts w:ascii="Tahoma" w:hAnsi="Tahoma" w:cs="Tahoma"/>
                <w:sz w:val="20"/>
                <w:szCs w:val="20"/>
                <w:lang w:val="en-GB"/>
              </w:rPr>
              <w:t>All Sterling Services operatives shall sign site register on arrival at reception and sign out when leaving.</w:t>
            </w:r>
          </w:p>
          <w:p w:rsidR="004B3325" w:rsidRDefault="004B3325" w:rsidP="003A1598">
            <w:pPr>
              <w:numPr>
                <w:ilvl w:val="0"/>
                <w:numId w:val="5"/>
              </w:numPr>
              <w:rPr>
                <w:rFonts w:ascii="Tahoma" w:hAnsi="Tahoma" w:cs="Tahoma"/>
                <w:sz w:val="20"/>
                <w:szCs w:val="20"/>
                <w:lang w:val="en-GB"/>
              </w:rPr>
            </w:pPr>
            <w:r>
              <w:rPr>
                <w:rFonts w:ascii="Tahoma" w:hAnsi="Tahoma" w:cs="Tahoma"/>
                <w:sz w:val="20"/>
                <w:szCs w:val="20"/>
                <w:lang w:val="en-GB"/>
              </w:rPr>
              <w:t>Quote and Scope of works shall be discussed and agreed with responsible manager on site before work commences.</w:t>
            </w:r>
          </w:p>
          <w:p w:rsidR="004B3325" w:rsidRDefault="004B3325" w:rsidP="003A1598">
            <w:pPr>
              <w:numPr>
                <w:ilvl w:val="0"/>
                <w:numId w:val="5"/>
              </w:numPr>
              <w:rPr>
                <w:rFonts w:ascii="Tahoma" w:hAnsi="Tahoma" w:cs="Tahoma"/>
                <w:sz w:val="20"/>
                <w:szCs w:val="20"/>
                <w:lang w:val="en-GB"/>
              </w:rPr>
            </w:pPr>
            <w:r>
              <w:rPr>
                <w:rFonts w:ascii="Tahoma" w:hAnsi="Tahoma" w:cs="Tahoma"/>
                <w:sz w:val="20"/>
                <w:szCs w:val="20"/>
                <w:lang w:val="en-GB"/>
              </w:rPr>
              <w:t>Permit to Work shall be provided, agreed upon and completed between SS operative and responsible manager.</w:t>
            </w:r>
          </w:p>
          <w:p w:rsidR="004B3325" w:rsidRDefault="004B3325" w:rsidP="003A1598">
            <w:pPr>
              <w:numPr>
                <w:ilvl w:val="0"/>
                <w:numId w:val="5"/>
              </w:numPr>
              <w:rPr>
                <w:rFonts w:ascii="Tahoma" w:hAnsi="Tahoma" w:cs="Tahoma"/>
                <w:sz w:val="20"/>
                <w:szCs w:val="20"/>
                <w:lang w:val="en-GB"/>
              </w:rPr>
            </w:pPr>
            <w:r>
              <w:rPr>
                <w:rFonts w:ascii="Tahoma" w:hAnsi="Tahoma" w:cs="Tahoma"/>
                <w:sz w:val="20"/>
                <w:szCs w:val="20"/>
                <w:lang w:val="en-GB"/>
              </w:rPr>
              <w:t>Once works have been completed PTW shall be signed back with Pink copy issued to SS operative.</w:t>
            </w:r>
          </w:p>
          <w:p w:rsidR="00F64E37" w:rsidRDefault="004B3325" w:rsidP="003A1598">
            <w:pPr>
              <w:numPr>
                <w:ilvl w:val="0"/>
                <w:numId w:val="5"/>
              </w:numPr>
              <w:rPr>
                <w:rFonts w:ascii="Tahoma" w:hAnsi="Tahoma" w:cs="Tahoma"/>
                <w:sz w:val="20"/>
                <w:szCs w:val="20"/>
                <w:lang w:val="en-GB"/>
              </w:rPr>
            </w:pPr>
            <w:r>
              <w:rPr>
                <w:rFonts w:ascii="Tahoma" w:hAnsi="Tahoma" w:cs="Tahoma"/>
                <w:sz w:val="20"/>
                <w:szCs w:val="20"/>
                <w:lang w:val="en-GB"/>
              </w:rPr>
              <w:t xml:space="preserve">Suitable control measures shall be implemented when working in populated areas to ensure that works are sufficiently segregated at all times and that work does not impact </w:t>
            </w:r>
            <w:r w:rsidR="00B775C0">
              <w:rPr>
                <w:rFonts w:ascii="Tahoma" w:hAnsi="Tahoma" w:cs="Tahoma"/>
                <w:sz w:val="20"/>
                <w:szCs w:val="20"/>
                <w:lang w:val="en-GB"/>
              </w:rPr>
              <w:t>on the health and safety of GB Oils</w:t>
            </w:r>
            <w:r>
              <w:rPr>
                <w:rFonts w:ascii="Tahoma" w:hAnsi="Tahoma" w:cs="Tahoma"/>
                <w:sz w:val="20"/>
                <w:szCs w:val="20"/>
                <w:lang w:val="en-GB"/>
              </w:rPr>
              <w:t xml:space="preserve"> employees.</w:t>
            </w:r>
          </w:p>
          <w:p w:rsidR="004B3325" w:rsidRDefault="00F64E37" w:rsidP="003A1598">
            <w:pPr>
              <w:numPr>
                <w:ilvl w:val="0"/>
                <w:numId w:val="5"/>
              </w:numPr>
              <w:rPr>
                <w:rFonts w:ascii="Tahoma" w:hAnsi="Tahoma" w:cs="Tahoma"/>
                <w:sz w:val="20"/>
                <w:szCs w:val="20"/>
                <w:lang w:val="en-GB"/>
              </w:rPr>
            </w:pPr>
            <w:r>
              <w:rPr>
                <w:rFonts w:ascii="Tahoma" w:hAnsi="Tahoma" w:cs="Tahoma"/>
                <w:sz w:val="20"/>
                <w:szCs w:val="20"/>
                <w:lang w:val="en-GB"/>
              </w:rPr>
              <w:t>Suitable cones and barriers will be used to safely segregate the area of works and allow traffic to safely move around the area of works.</w:t>
            </w:r>
          </w:p>
          <w:p w:rsidR="004B3325" w:rsidRPr="00D03575" w:rsidRDefault="004B3325" w:rsidP="003A1598">
            <w:pPr>
              <w:numPr>
                <w:ilvl w:val="0"/>
                <w:numId w:val="5"/>
              </w:numPr>
              <w:rPr>
                <w:rFonts w:ascii="Tahoma" w:hAnsi="Tahoma" w:cs="Tahoma"/>
                <w:sz w:val="20"/>
                <w:szCs w:val="20"/>
                <w:lang w:val="en-GB"/>
              </w:rPr>
            </w:pPr>
            <w:r>
              <w:rPr>
                <w:rFonts w:ascii="Tahoma" w:hAnsi="Tahoma" w:cs="Tahoma"/>
                <w:color w:val="000000"/>
                <w:sz w:val="20"/>
                <w:szCs w:val="20"/>
              </w:rPr>
              <w:t>S</w:t>
            </w:r>
            <w:r w:rsidRPr="00FC3C8D">
              <w:rPr>
                <w:rFonts w:ascii="Tahoma" w:hAnsi="Tahoma" w:cs="Tahoma"/>
                <w:color w:val="000000"/>
                <w:sz w:val="20"/>
                <w:szCs w:val="20"/>
              </w:rPr>
              <w:t>afe routes</w:t>
            </w:r>
            <w:r>
              <w:rPr>
                <w:rFonts w:ascii="Tahoma" w:hAnsi="Tahoma" w:cs="Tahoma"/>
                <w:color w:val="000000"/>
                <w:sz w:val="20"/>
                <w:szCs w:val="20"/>
              </w:rPr>
              <w:t xml:space="preserve">, </w:t>
            </w:r>
            <w:r w:rsidRPr="00FC3C8D">
              <w:rPr>
                <w:rFonts w:ascii="Tahoma" w:hAnsi="Tahoma" w:cs="Tahoma"/>
                <w:color w:val="000000"/>
                <w:sz w:val="20"/>
                <w:szCs w:val="20"/>
              </w:rPr>
              <w:t>access and egress</w:t>
            </w:r>
            <w:r>
              <w:rPr>
                <w:rFonts w:ascii="Tahoma" w:hAnsi="Tahoma" w:cs="Tahoma"/>
                <w:color w:val="000000"/>
                <w:sz w:val="20"/>
                <w:szCs w:val="20"/>
              </w:rPr>
              <w:t xml:space="preserve"> have been communicated</w:t>
            </w:r>
            <w:r w:rsidRPr="00FC3C8D">
              <w:rPr>
                <w:rFonts w:ascii="Tahoma" w:hAnsi="Tahoma" w:cs="Tahoma"/>
                <w:color w:val="000000"/>
                <w:sz w:val="20"/>
                <w:szCs w:val="20"/>
              </w:rPr>
              <w:t>.</w:t>
            </w:r>
          </w:p>
        </w:tc>
        <w:tc>
          <w:tcPr>
            <w:tcW w:w="1168" w:type="dxa"/>
          </w:tcPr>
          <w:p w:rsidR="00881E22" w:rsidRDefault="00881E22" w:rsidP="003A1598">
            <w:pPr>
              <w:jc w:val="center"/>
              <w:rPr>
                <w:rFonts w:ascii="Tahoma" w:hAnsi="Tahoma"/>
                <w:sz w:val="22"/>
                <w:szCs w:val="22"/>
              </w:rPr>
            </w:pPr>
          </w:p>
          <w:p w:rsidR="004B3325" w:rsidRPr="009E58AB" w:rsidRDefault="004B3325" w:rsidP="003A1598">
            <w:pPr>
              <w:jc w:val="center"/>
              <w:rPr>
                <w:rFonts w:ascii="Tahoma" w:hAnsi="Tahoma"/>
              </w:rPr>
            </w:pPr>
            <w:r w:rsidRPr="009E58AB">
              <w:rPr>
                <w:rFonts w:ascii="Tahoma" w:hAnsi="Tahoma"/>
                <w:sz w:val="22"/>
                <w:szCs w:val="22"/>
              </w:rPr>
              <w:t>Low</w:t>
            </w:r>
          </w:p>
        </w:tc>
      </w:tr>
      <w:tr w:rsidR="004B3325" w:rsidRPr="009E58AB">
        <w:trPr>
          <w:trHeight w:val="268"/>
        </w:trPr>
        <w:tc>
          <w:tcPr>
            <w:tcW w:w="2518" w:type="dxa"/>
          </w:tcPr>
          <w:p w:rsidR="004B3325" w:rsidRPr="009E58AB" w:rsidRDefault="004B3325" w:rsidP="003A1598">
            <w:pPr>
              <w:rPr>
                <w:rFonts w:ascii="Tahoma" w:hAnsi="Tahoma" w:cs="Tahoma"/>
                <w:sz w:val="20"/>
                <w:szCs w:val="20"/>
                <w:lang w:val="en-GB"/>
              </w:rPr>
            </w:pPr>
            <w:r w:rsidRPr="009E58AB">
              <w:rPr>
                <w:rFonts w:ascii="Tahoma" w:hAnsi="Tahoma" w:cs="Tahoma"/>
                <w:sz w:val="20"/>
                <w:szCs w:val="20"/>
                <w:lang w:val="en-GB"/>
              </w:rPr>
              <w:t>Manual Handling, musculoskeletal disorders, sprains etc</w:t>
            </w:r>
          </w:p>
        </w:tc>
        <w:tc>
          <w:tcPr>
            <w:tcW w:w="1276" w:type="dxa"/>
          </w:tcPr>
          <w:p w:rsidR="004B3325" w:rsidRPr="009E58AB" w:rsidRDefault="004B3325" w:rsidP="003A1598">
            <w:pPr>
              <w:jc w:val="center"/>
              <w:rPr>
                <w:rFonts w:ascii="Tahoma" w:hAnsi="Tahoma" w:cs="Tahoma"/>
                <w:sz w:val="20"/>
                <w:szCs w:val="20"/>
                <w:lang w:val="en-GB"/>
              </w:rPr>
            </w:pPr>
            <w:r w:rsidRPr="009E58AB">
              <w:rPr>
                <w:rFonts w:ascii="Tahoma" w:hAnsi="Tahoma" w:cs="Tahoma"/>
                <w:sz w:val="20"/>
                <w:szCs w:val="20"/>
                <w:lang w:val="en-GB"/>
              </w:rPr>
              <w:t>Operative</w:t>
            </w:r>
          </w:p>
        </w:tc>
        <w:tc>
          <w:tcPr>
            <w:tcW w:w="1276" w:type="dxa"/>
          </w:tcPr>
          <w:p w:rsidR="004B3325" w:rsidRPr="009E58AB" w:rsidRDefault="004B3325" w:rsidP="003A1598">
            <w:pPr>
              <w:jc w:val="center"/>
              <w:rPr>
                <w:rFonts w:ascii="Tahoma" w:hAnsi="Tahoma" w:cs="Tahoma"/>
                <w:sz w:val="20"/>
                <w:szCs w:val="20"/>
                <w:lang w:val="en-GB"/>
              </w:rPr>
            </w:pPr>
            <w:r w:rsidRPr="009E58AB">
              <w:rPr>
                <w:rFonts w:ascii="Tahoma" w:hAnsi="Tahoma" w:cs="Tahoma"/>
                <w:sz w:val="20"/>
                <w:szCs w:val="20"/>
                <w:lang w:val="en-GB"/>
              </w:rPr>
              <w:t>Medium</w:t>
            </w:r>
          </w:p>
        </w:tc>
        <w:tc>
          <w:tcPr>
            <w:tcW w:w="7938" w:type="dxa"/>
          </w:tcPr>
          <w:p w:rsidR="004B3325" w:rsidRPr="009E58AB" w:rsidRDefault="004B3325" w:rsidP="003A1598">
            <w:pPr>
              <w:numPr>
                <w:ilvl w:val="0"/>
                <w:numId w:val="5"/>
              </w:numPr>
              <w:rPr>
                <w:rFonts w:ascii="Tahoma" w:hAnsi="Tahoma" w:cs="Tahoma"/>
                <w:sz w:val="20"/>
                <w:szCs w:val="20"/>
                <w:lang w:val="en-GB"/>
              </w:rPr>
            </w:pPr>
            <w:r w:rsidRPr="009E58AB">
              <w:rPr>
                <w:rFonts w:ascii="Tahoma" w:hAnsi="Tahoma" w:cs="Tahoma"/>
                <w:sz w:val="20"/>
                <w:szCs w:val="20"/>
                <w:lang w:val="en-GB"/>
              </w:rPr>
              <w:t xml:space="preserve">SS operatives shall be trained in manual handling operations and lifting principles. </w:t>
            </w:r>
          </w:p>
          <w:p w:rsidR="004B3325" w:rsidRPr="009E58AB" w:rsidRDefault="004B3325" w:rsidP="003A1598">
            <w:pPr>
              <w:numPr>
                <w:ilvl w:val="0"/>
                <w:numId w:val="5"/>
              </w:numPr>
              <w:rPr>
                <w:rFonts w:ascii="Tahoma" w:hAnsi="Tahoma" w:cs="Tahoma"/>
                <w:sz w:val="20"/>
                <w:szCs w:val="20"/>
                <w:lang w:val="en-GB"/>
              </w:rPr>
            </w:pPr>
            <w:r w:rsidRPr="009E58AB">
              <w:rPr>
                <w:rFonts w:ascii="Tahoma" w:hAnsi="Tahoma" w:cs="Tahoma"/>
                <w:sz w:val="20"/>
                <w:szCs w:val="20"/>
                <w:lang w:val="en-GB"/>
              </w:rPr>
              <w:t>Manual Handling will be avoided where so far as reasonably practical mechanical lifting devices can be used.</w:t>
            </w:r>
          </w:p>
          <w:p w:rsidR="004B3325" w:rsidRPr="009E58AB" w:rsidRDefault="004B3325" w:rsidP="003A1598">
            <w:pPr>
              <w:numPr>
                <w:ilvl w:val="0"/>
                <w:numId w:val="5"/>
              </w:numPr>
              <w:rPr>
                <w:rFonts w:ascii="Tahoma" w:hAnsi="Tahoma" w:cs="Tahoma"/>
                <w:sz w:val="20"/>
                <w:szCs w:val="20"/>
                <w:lang w:val="en-GB"/>
              </w:rPr>
            </w:pPr>
            <w:r w:rsidRPr="009E58AB">
              <w:rPr>
                <w:rFonts w:ascii="Tahoma" w:hAnsi="Tahoma" w:cs="Tahoma"/>
                <w:sz w:val="20"/>
                <w:szCs w:val="20"/>
                <w:lang w:val="en-GB"/>
              </w:rPr>
              <w:t>Engineer shall only lift weight that they are comfortable with.</w:t>
            </w:r>
          </w:p>
          <w:p w:rsidR="004B3325" w:rsidRDefault="004B3325" w:rsidP="003A1598">
            <w:pPr>
              <w:numPr>
                <w:ilvl w:val="0"/>
                <w:numId w:val="5"/>
              </w:numPr>
              <w:rPr>
                <w:rFonts w:ascii="Tahoma" w:hAnsi="Tahoma" w:cs="Tahoma"/>
                <w:sz w:val="20"/>
                <w:szCs w:val="20"/>
                <w:lang w:val="en-GB"/>
              </w:rPr>
            </w:pPr>
            <w:r w:rsidRPr="009E58AB">
              <w:rPr>
                <w:rFonts w:ascii="Tahoma" w:hAnsi="Tahoma" w:cs="Tahoma"/>
                <w:sz w:val="20"/>
                <w:szCs w:val="20"/>
                <w:lang w:val="en-GB"/>
              </w:rPr>
              <w:t xml:space="preserve">If works being carried out require repetitive or unusual manual handling then a specific manual handling assessment shall be done. </w:t>
            </w:r>
          </w:p>
          <w:p w:rsidR="006827D8" w:rsidRPr="009E58AB" w:rsidRDefault="006827D8" w:rsidP="003A1598">
            <w:pPr>
              <w:ind w:left="720"/>
              <w:rPr>
                <w:rFonts w:ascii="Tahoma" w:hAnsi="Tahoma" w:cs="Tahoma"/>
                <w:sz w:val="20"/>
                <w:szCs w:val="20"/>
                <w:lang w:val="en-GB"/>
              </w:rPr>
            </w:pPr>
          </w:p>
        </w:tc>
        <w:tc>
          <w:tcPr>
            <w:tcW w:w="1168" w:type="dxa"/>
          </w:tcPr>
          <w:p w:rsidR="004B3325" w:rsidRPr="009E58AB" w:rsidRDefault="004B3325" w:rsidP="003A1598">
            <w:pPr>
              <w:jc w:val="center"/>
              <w:rPr>
                <w:rFonts w:ascii="Tahoma" w:hAnsi="Tahoma" w:cs="Tahoma"/>
                <w:sz w:val="20"/>
                <w:szCs w:val="20"/>
                <w:lang w:val="en-GB"/>
              </w:rPr>
            </w:pPr>
            <w:r w:rsidRPr="009E58AB">
              <w:rPr>
                <w:rFonts w:ascii="Tahoma" w:hAnsi="Tahoma" w:cs="Tahoma"/>
                <w:sz w:val="20"/>
                <w:szCs w:val="20"/>
                <w:lang w:val="en-GB"/>
              </w:rPr>
              <w:t>Low</w:t>
            </w:r>
          </w:p>
        </w:tc>
      </w:tr>
      <w:tr w:rsidR="004B3325" w:rsidRPr="009E58AB">
        <w:trPr>
          <w:trHeight w:val="268"/>
        </w:trPr>
        <w:tc>
          <w:tcPr>
            <w:tcW w:w="2518" w:type="dxa"/>
          </w:tcPr>
          <w:p w:rsidR="004B3325" w:rsidRPr="009E58AB" w:rsidRDefault="004B3325" w:rsidP="003A1598">
            <w:pPr>
              <w:rPr>
                <w:rFonts w:ascii="Tahoma" w:hAnsi="Tahoma" w:cs="Tahoma"/>
                <w:sz w:val="20"/>
                <w:szCs w:val="20"/>
                <w:lang w:val="en-GB"/>
              </w:rPr>
            </w:pPr>
            <w:r w:rsidRPr="009E58AB">
              <w:rPr>
                <w:rFonts w:ascii="Tahoma" w:hAnsi="Tahoma" w:cs="Tahoma"/>
                <w:sz w:val="20"/>
                <w:szCs w:val="20"/>
                <w:lang w:val="en-GB"/>
              </w:rPr>
              <w:t xml:space="preserve">Hand held tools, worn, damaged, unsuitable </w:t>
            </w:r>
          </w:p>
          <w:p w:rsidR="004B3325" w:rsidRPr="009E58AB" w:rsidRDefault="004B3325" w:rsidP="003A1598">
            <w:pPr>
              <w:rPr>
                <w:rFonts w:ascii="Tahoma" w:hAnsi="Tahoma" w:cs="Tahoma"/>
                <w:sz w:val="20"/>
                <w:szCs w:val="20"/>
                <w:lang w:val="en-GB"/>
              </w:rPr>
            </w:pPr>
            <w:r w:rsidRPr="009E58AB">
              <w:rPr>
                <w:rFonts w:ascii="Tahoma" w:hAnsi="Tahoma" w:cs="Tahoma"/>
                <w:sz w:val="20"/>
                <w:szCs w:val="20"/>
                <w:lang w:val="en-GB"/>
              </w:rPr>
              <w:t>Portable Power Tools</w:t>
            </w:r>
          </w:p>
          <w:p w:rsidR="004B3325" w:rsidRPr="009E58AB" w:rsidRDefault="004B3325" w:rsidP="003A1598">
            <w:pPr>
              <w:rPr>
                <w:rFonts w:ascii="Tahoma" w:hAnsi="Tahoma" w:cs="Tahoma"/>
                <w:sz w:val="20"/>
                <w:szCs w:val="20"/>
                <w:lang w:val="en-GB"/>
              </w:rPr>
            </w:pPr>
            <w:r w:rsidRPr="009E58AB">
              <w:rPr>
                <w:rFonts w:ascii="Tahoma" w:hAnsi="Tahoma" w:cs="Tahoma"/>
                <w:sz w:val="20"/>
                <w:szCs w:val="20"/>
                <w:lang w:val="en-GB"/>
              </w:rPr>
              <w:t>Extension leads</w:t>
            </w:r>
          </w:p>
        </w:tc>
        <w:tc>
          <w:tcPr>
            <w:tcW w:w="1276" w:type="dxa"/>
          </w:tcPr>
          <w:p w:rsidR="004B3325" w:rsidRPr="009E58AB" w:rsidRDefault="004B3325" w:rsidP="003A1598">
            <w:pPr>
              <w:jc w:val="center"/>
              <w:rPr>
                <w:rFonts w:ascii="Tahoma" w:hAnsi="Tahoma" w:cs="Tahoma"/>
                <w:sz w:val="20"/>
                <w:szCs w:val="20"/>
                <w:lang w:val="en-GB"/>
              </w:rPr>
            </w:pPr>
            <w:r w:rsidRPr="009E58AB">
              <w:rPr>
                <w:rFonts w:ascii="Tahoma" w:hAnsi="Tahoma" w:cs="Tahoma"/>
                <w:sz w:val="20"/>
                <w:szCs w:val="20"/>
                <w:lang w:val="en-GB"/>
              </w:rPr>
              <w:t>Operative</w:t>
            </w:r>
          </w:p>
          <w:p w:rsidR="004B3325" w:rsidRPr="009E58AB" w:rsidRDefault="004B3325" w:rsidP="003A1598">
            <w:pPr>
              <w:jc w:val="center"/>
              <w:rPr>
                <w:rFonts w:ascii="Tahoma" w:hAnsi="Tahoma" w:cs="Tahoma"/>
                <w:sz w:val="20"/>
                <w:szCs w:val="20"/>
                <w:lang w:val="en-GB"/>
              </w:rPr>
            </w:pPr>
          </w:p>
        </w:tc>
        <w:tc>
          <w:tcPr>
            <w:tcW w:w="1276" w:type="dxa"/>
          </w:tcPr>
          <w:p w:rsidR="004B3325" w:rsidRPr="009E58AB" w:rsidRDefault="004B3325" w:rsidP="003A1598">
            <w:pPr>
              <w:jc w:val="center"/>
              <w:rPr>
                <w:rFonts w:ascii="Tahoma" w:hAnsi="Tahoma" w:cs="Tahoma"/>
                <w:sz w:val="20"/>
                <w:szCs w:val="20"/>
                <w:lang w:val="en-GB"/>
              </w:rPr>
            </w:pPr>
            <w:r w:rsidRPr="009E58AB">
              <w:rPr>
                <w:rFonts w:ascii="Tahoma" w:hAnsi="Tahoma" w:cs="Tahoma"/>
                <w:sz w:val="20"/>
                <w:szCs w:val="20"/>
                <w:lang w:val="en-GB"/>
              </w:rPr>
              <w:t>Medium</w:t>
            </w:r>
          </w:p>
        </w:tc>
        <w:tc>
          <w:tcPr>
            <w:tcW w:w="7938" w:type="dxa"/>
          </w:tcPr>
          <w:p w:rsidR="004B3325" w:rsidRPr="009E58AB" w:rsidRDefault="004B3325" w:rsidP="003A1598">
            <w:pPr>
              <w:numPr>
                <w:ilvl w:val="0"/>
                <w:numId w:val="5"/>
              </w:numPr>
              <w:rPr>
                <w:rFonts w:ascii="Tahoma" w:hAnsi="Tahoma" w:cs="Tahoma"/>
                <w:sz w:val="20"/>
                <w:szCs w:val="20"/>
                <w:lang w:val="en-GB"/>
              </w:rPr>
            </w:pPr>
            <w:r w:rsidRPr="009E58AB">
              <w:rPr>
                <w:rFonts w:ascii="Tahoma" w:hAnsi="Tahoma" w:cs="Tahoma"/>
                <w:sz w:val="20"/>
                <w:szCs w:val="20"/>
                <w:lang w:val="en-GB"/>
              </w:rPr>
              <w:t>All hand tools shall be fit for purpose, visually inspected before use for damage or wear and tear.</w:t>
            </w:r>
          </w:p>
          <w:p w:rsidR="004B3325" w:rsidRPr="009E58AB" w:rsidRDefault="004B3325" w:rsidP="003A1598">
            <w:pPr>
              <w:numPr>
                <w:ilvl w:val="0"/>
                <w:numId w:val="5"/>
              </w:numPr>
              <w:rPr>
                <w:rFonts w:ascii="Tahoma" w:hAnsi="Tahoma" w:cs="Tahoma"/>
                <w:sz w:val="20"/>
                <w:szCs w:val="20"/>
                <w:lang w:val="en-GB"/>
              </w:rPr>
            </w:pPr>
            <w:r w:rsidRPr="009E58AB">
              <w:rPr>
                <w:rFonts w:ascii="Tahoma" w:hAnsi="Tahoma" w:cs="Tahoma"/>
                <w:sz w:val="20"/>
                <w:szCs w:val="20"/>
                <w:lang w:val="en-GB"/>
              </w:rPr>
              <w:t xml:space="preserve">All portable power tools/extension leads shall be 110v only, be fit for purpose and visually inspected before use. </w:t>
            </w:r>
          </w:p>
          <w:p w:rsidR="004B3325" w:rsidRPr="009E58AB" w:rsidRDefault="004B3325" w:rsidP="003A1598">
            <w:pPr>
              <w:numPr>
                <w:ilvl w:val="0"/>
                <w:numId w:val="5"/>
              </w:numPr>
              <w:rPr>
                <w:rFonts w:ascii="Tahoma" w:hAnsi="Tahoma" w:cs="Tahoma"/>
                <w:sz w:val="20"/>
                <w:szCs w:val="20"/>
                <w:lang w:val="en-GB"/>
              </w:rPr>
            </w:pPr>
            <w:r w:rsidRPr="009E58AB">
              <w:rPr>
                <w:rFonts w:ascii="Tahoma" w:hAnsi="Tahoma" w:cs="Tahoma"/>
                <w:sz w:val="20"/>
                <w:szCs w:val="20"/>
                <w:lang w:val="en-GB"/>
              </w:rPr>
              <w:t xml:space="preserve">All portable power tools shall be PAT tested. </w:t>
            </w:r>
          </w:p>
          <w:p w:rsidR="004B3325" w:rsidRPr="009E58AB" w:rsidRDefault="004B3325" w:rsidP="003A1598">
            <w:pPr>
              <w:numPr>
                <w:ilvl w:val="0"/>
                <w:numId w:val="5"/>
              </w:numPr>
              <w:rPr>
                <w:rFonts w:ascii="Tahoma" w:hAnsi="Tahoma" w:cs="Tahoma"/>
                <w:sz w:val="20"/>
                <w:szCs w:val="20"/>
                <w:lang w:val="en-GB"/>
              </w:rPr>
            </w:pPr>
            <w:r w:rsidRPr="009E58AB">
              <w:rPr>
                <w:rFonts w:ascii="Tahoma" w:hAnsi="Tahoma" w:cs="Tahoma"/>
                <w:sz w:val="20"/>
                <w:szCs w:val="20"/>
                <w:lang w:val="en-GB"/>
              </w:rPr>
              <w:t>Only competent Engineer shall use portable power tools.</w:t>
            </w:r>
          </w:p>
        </w:tc>
        <w:tc>
          <w:tcPr>
            <w:tcW w:w="1168" w:type="dxa"/>
          </w:tcPr>
          <w:p w:rsidR="004B3325" w:rsidRPr="009E58AB" w:rsidRDefault="004B3325" w:rsidP="003A1598">
            <w:pPr>
              <w:jc w:val="center"/>
              <w:rPr>
                <w:rFonts w:ascii="Tahoma" w:hAnsi="Tahoma" w:cs="Tahoma"/>
                <w:sz w:val="20"/>
                <w:szCs w:val="20"/>
                <w:lang w:val="en-GB"/>
              </w:rPr>
            </w:pPr>
            <w:r w:rsidRPr="009E58AB">
              <w:rPr>
                <w:rFonts w:ascii="Tahoma" w:hAnsi="Tahoma" w:cs="Tahoma"/>
                <w:sz w:val="20"/>
                <w:szCs w:val="20"/>
                <w:lang w:val="en-GB"/>
              </w:rPr>
              <w:t>Low</w:t>
            </w:r>
          </w:p>
        </w:tc>
      </w:tr>
      <w:tr w:rsidR="004B3325" w:rsidRPr="009E58AB">
        <w:trPr>
          <w:trHeight w:val="268"/>
        </w:trPr>
        <w:tc>
          <w:tcPr>
            <w:tcW w:w="2518" w:type="dxa"/>
          </w:tcPr>
          <w:p w:rsidR="004B3325" w:rsidRPr="009E58AB" w:rsidRDefault="004B3325" w:rsidP="003A1598">
            <w:pPr>
              <w:rPr>
                <w:rFonts w:ascii="Tahoma" w:hAnsi="Tahoma" w:cs="Tahoma"/>
                <w:sz w:val="20"/>
                <w:szCs w:val="20"/>
                <w:lang w:val="en-GB"/>
              </w:rPr>
            </w:pPr>
            <w:r w:rsidRPr="009E58AB">
              <w:rPr>
                <w:rFonts w:ascii="Tahoma" w:hAnsi="Tahoma" w:cs="Tahoma"/>
                <w:sz w:val="20"/>
                <w:szCs w:val="20"/>
                <w:lang w:val="en-GB"/>
              </w:rPr>
              <w:t>Portable Power Tools</w:t>
            </w:r>
          </w:p>
          <w:p w:rsidR="004B3325" w:rsidRPr="009E58AB" w:rsidRDefault="004B3325" w:rsidP="003A1598">
            <w:pPr>
              <w:rPr>
                <w:rFonts w:ascii="Tahoma" w:hAnsi="Tahoma" w:cs="Tahoma"/>
                <w:sz w:val="20"/>
                <w:szCs w:val="20"/>
                <w:lang w:val="en-GB"/>
              </w:rPr>
            </w:pPr>
            <w:r w:rsidRPr="009E58AB">
              <w:rPr>
                <w:rFonts w:ascii="Tahoma" w:hAnsi="Tahoma" w:cs="Tahoma"/>
                <w:sz w:val="20"/>
                <w:szCs w:val="20"/>
                <w:lang w:val="en-GB"/>
              </w:rPr>
              <w:t>Extension leads</w:t>
            </w:r>
          </w:p>
        </w:tc>
        <w:tc>
          <w:tcPr>
            <w:tcW w:w="1276" w:type="dxa"/>
          </w:tcPr>
          <w:p w:rsidR="004B3325" w:rsidRPr="009E58AB" w:rsidRDefault="004B3325" w:rsidP="003A1598">
            <w:pPr>
              <w:jc w:val="center"/>
              <w:rPr>
                <w:rFonts w:ascii="Tahoma" w:hAnsi="Tahoma" w:cs="Tahoma"/>
                <w:sz w:val="20"/>
                <w:szCs w:val="20"/>
                <w:lang w:val="en-GB"/>
              </w:rPr>
            </w:pPr>
            <w:r w:rsidRPr="009E58AB">
              <w:rPr>
                <w:rFonts w:ascii="Tahoma" w:hAnsi="Tahoma" w:cs="Tahoma"/>
                <w:sz w:val="20"/>
                <w:szCs w:val="20"/>
                <w:lang w:val="en-GB"/>
              </w:rPr>
              <w:t>Operative</w:t>
            </w:r>
          </w:p>
          <w:p w:rsidR="004B3325" w:rsidRPr="009E58AB" w:rsidRDefault="004B3325" w:rsidP="003A1598">
            <w:pPr>
              <w:jc w:val="center"/>
              <w:rPr>
                <w:rFonts w:ascii="Tahoma" w:hAnsi="Tahoma" w:cs="Tahoma"/>
                <w:sz w:val="20"/>
                <w:szCs w:val="20"/>
                <w:lang w:val="en-GB"/>
              </w:rPr>
            </w:pPr>
          </w:p>
        </w:tc>
        <w:tc>
          <w:tcPr>
            <w:tcW w:w="1276" w:type="dxa"/>
          </w:tcPr>
          <w:p w:rsidR="004B3325" w:rsidRPr="009E58AB" w:rsidRDefault="004B3325" w:rsidP="003A1598">
            <w:pPr>
              <w:jc w:val="center"/>
              <w:rPr>
                <w:rFonts w:ascii="Tahoma" w:hAnsi="Tahoma" w:cs="Tahoma"/>
                <w:sz w:val="20"/>
                <w:szCs w:val="20"/>
                <w:lang w:val="en-GB"/>
              </w:rPr>
            </w:pPr>
            <w:r w:rsidRPr="009E58AB">
              <w:rPr>
                <w:rFonts w:ascii="Tahoma" w:hAnsi="Tahoma" w:cs="Tahoma"/>
                <w:sz w:val="20"/>
                <w:szCs w:val="20"/>
                <w:lang w:val="en-GB"/>
              </w:rPr>
              <w:t>Medium</w:t>
            </w:r>
          </w:p>
        </w:tc>
        <w:tc>
          <w:tcPr>
            <w:tcW w:w="7938" w:type="dxa"/>
          </w:tcPr>
          <w:p w:rsidR="004B3325" w:rsidRPr="009E58AB" w:rsidRDefault="004B3325" w:rsidP="003A1598">
            <w:pPr>
              <w:numPr>
                <w:ilvl w:val="0"/>
                <w:numId w:val="5"/>
              </w:numPr>
              <w:rPr>
                <w:rFonts w:ascii="Tahoma" w:hAnsi="Tahoma" w:cs="Tahoma"/>
                <w:sz w:val="20"/>
                <w:szCs w:val="20"/>
                <w:lang w:val="en-GB"/>
              </w:rPr>
            </w:pPr>
            <w:r w:rsidRPr="009E58AB">
              <w:rPr>
                <w:rFonts w:ascii="Tahoma" w:hAnsi="Tahoma" w:cs="Tahoma"/>
                <w:sz w:val="20"/>
                <w:szCs w:val="20"/>
                <w:lang w:val="en-GB"/>
              </w:rPr>
              <w:t>All portable power tools/extension leads shall be 110v only, be fit for purpose and visually inspected before use or wear and tear, missing components, damage, alterations etc.</w:t>
            </w:r>
          </w:p>
          <w:p w:rsidR="004B3325" w:rsidRPr="009E58AB" w:rsidRDefault="004B3325" w:rsidP="003A1598">
            <w:pPr>
              <w:numPr>
                <w:ilvl w:val="0"/>
                <w:numId w:val="5"/>
              </w:numPr>
              <w:rPr>
                <w:rFonts w:ascii="Tahoma" w:hAnsi="Tahoma" w:cs="Tahoma"/>
                <w:sz w:val="20"/>
                <w:szCs w:val="20"/>
                <w:lang w:val="en-GB"/>
              </w:rPr>
            </w:pPr>
            <w:r w:rsidRPr="009E58AB">
              <w:rPr>
                <w:rFonts w:ascii="Tahoma" w:hAnsi="Tahoma" w:cs="Tahoma"/>
                <w:sz w:val="20"/>
                <w:szCs w:val="20"/>
                <w:lang w:val="en-GB"/>
              </w:rPr>
              <w:t>If equipment is found to be defective, faulty or damaged it shall be removed from use immediately.</w:t>
            </w:r>
          </w:p>
          <w:p w:rsidR="004B3325" w:rsidRPr="009E58AB" w:rsidRDefault="004B3325" w:rsidP="003A1598">
            <w:pPr>
              <w:numPr>
                <w:ilvl w:val="0"/>
                <w:numId w:val="5"/>
              </w:numPr>
              <w:rPr>
                <w:rFonts w:ascii="Tahoma" w:hAnsi="Tahoma" w:cs="Tahoma"/>
                <w:sz w:val="20"/>
                <w:szCs w:val="20"/>
                <w:lang w:val="en-GB"/>
              </w:rPr>
            </w:pPr>
            <w:r w:rsidRPr="009E58AB">
              <w:rPr>
                <w:rFonts w:ascii="Tahoma" w:hAnsi="Tahoma" w:cs="Tahoma"/>
                <w:sz w:val="20"/>
                <w:szCs w:val="20"/>
                <w:lang w:val="en-GB"/>
              </w:rPr>
              <w:t xml:space="preserve">All portable power tools shall be PAT tested. </w:t>
            </w:r>
          </w:p>
          <w:p w:rsidR="004B3325" w:rsidRPr="009E58AB" w:rsidRDefault="004B3325" w:rsidP="003A1598">
            <w:pPr>
              <w:numPr>
                <w:ilvl w:val="0"/>
                <w:numId w:val="5"/>
              </w:numPr>
              <w:rPr>
                <w:rFonts w:ascii="Tahoma" w:hAnsi="Tahoma" w:cs="Tahoma"/>
                <w:sz w:val="20"/>
                <w:szCs w:val="20"/>
                <w:lang w:val="en-GB"/>
              </w:rPr>
            </w:pPr>
            <w:r w:rsidRPr="009E58AB">
              <w:rPr>
                <w:rFonts w:ascii="Tahoma" w:hAnsi="Tahoma" w:cs="Tahoma"/>
                <w:sz w:val="20"/>
                <w:szCs w:val="20"/>
                <w:lang w:val="en-GB"/>
              </w:rPr>
              <w:t>Only competent operatives shall use portable power tools.</w:t>
            </w:r>
          </w:p>
        </w:tc>
        <w:tc>
          <w:tcPr>
            <w:tcW w:w="1168" w:type="dxa"/>
          </w:tcPr>
          <w:p w:rsidR="004B3325" w:rsidRPr="009E58AB" w:rsidRDefault="004B3325" w:rsidP="003A1598">
            <w:pPr>
              <w:jc w:val="center"/>
              <w:rPr>
                <w:rFonts w:ascii="Tahoma" w:hAnsi="Tahoma"/>
              </w:rPr>
            </w:pPr>
            <w:r w:rsidRPr="009E58AB">
              <w:rPr>
                <w:rFonts w:ascii="Tahoma" w:hAnsi="Tahoma"/>
                <w:sz w:val="20"/>
                <w:szCs w:val="22"/>
              </w:rPr>
              <w:t>Low</w:t>
            </w:r>
          </w:p>
        </w:tc>
      </w:tr>
      <w:tr w:rsidR="004B3325" w:rsidRPr="009E58AB">
        <w:trPr>
          <w:trHeight w:val="268"/>
        </w:trPr>
        <w:tc>
          <w:tcPr>
            <w:tcW w:w="2518" w:type="dxa"/>
          </w:tcPr>
          <w:p w:rsidR="004B3325" w:rsidRDefault="004B3325" w:rsidP="003A1598">
            <w:pPr>
              <w:rPr>
                <w:rFonts w:ascii="Tahoma" w:hAnsi="Tahoma" w:cs="Tahoma"/>
                <w:sz w:val="20"/>
                <w:szCs w:val="20"/>
              </w:rPr>
            </w:pPr>
            <w:r w:rsidRPr="009E58AB">
              <w:rPr>
                <w:rFonts w:ascii="Tahoma" w:hAnsi="Tahoma" w:cs="Tahoma"/>
                <w:sz w:val="20"/>
                <w:szCs w:val="20"/>
              </w:rPr>
              <w:t xml:space="preserve">Plant and Machinery, </w:t>
            </w:r>
            <w:r w:rsidR="00405DB7">
              <w:rPr>
                <w:rFonts w:ascii="Tahoma" w:hAnsi="Tahoma" w:cs="Tahoma"/>
                <w:sz w:val="20"/>
                <w:szCs w:val="20"/>
              </w:rPr>
              <w:t>Mini Digger,</w:t>
            </w:r>
            <w:r w:rsidRPr="009E58AB">
              <w:rPr>
                <w:rFonts w:ascii="Tahoma" w:hAnsi="Tahoma" w:cs="Tahoma"/>
                <w:sz w:val="20"/>
                <w:szCs w:val="20"/>
              </w:rPr>
              <w:t xml:space="preserve"> Breaker</w:t>
            </w:r>
            <w:r w:rsidR="004500D4">
              <w:rPr>
                <w:rFonts w:ascii="Tahoma" w:hAnsi="Tahoma" w:cs="Tahoma"/>
                <w:sz w:val="20"/>
                <w:szCs w:val="20"/>
              </w:rPr>
              <w:t xml:space="preserve"> and</w:t>
            </w:r>
            <w:r>
              <w:rPr>
                <w:rFonts w:ascii="Tahoma" w:hAnsi="Tahoma" w:cs="Tahoma"/>
                <w:sz w:val="20"/>
                <w:szCs w:val="20"/>
              </w:rPr>
              <w:t xml:space="preserve"> Abrasive Wheel</w:t>
            </w:r>
            <w:r w:rsidR="00B86819">
              <w:rPr>
                <w:rFonts w:ascii="Tahoma" w:hAnsi="Tahoma" w:cs="Tahoma"/>
                <w:sz w:val="20"/>
                <w:szCs w:val="20"/>
              </w:rPr>
              <w:t xml:space="preserve"> when cutting reinforced mesh</w:t>
            </w:r>
          </w:p>
          <w:p w:rsidR="00474C39" w:rsidRDefault="00474C39" w:rsidP="003A1598">
            <w:pPr>
              <w:rPr>
                <w:rFonts w:ascii="Tahoma" w:hAnsi="Tahoma" w:cs="Tahoma"/>
                <w:sz w:val="20"/>
                <w:szCs w:val="20"/>
              </w:rPr>
            </w:pPr>
          </w:p>
          <w:p w:rsidR="00474C39" w:rsidRPr="009E58AB" w:rsidRDefault="00474C39" w:rsidP="003A1598">
            <w:pPr>
              <w:rPr>
                <w:rFonts w:ascii="Tahoma" w:hAnsi="Tahoma" w:cs="Tahoma"/>
                <w:sz w:val="20"/>
                <w:szCs w:val="20"/>
              </w:rPr>
            </w:pPr>
            <w:r>
              <w:rPr>
                <w:rFonts w:ascii="Tahoma" w:hAnsi="Tahoma" w:cs="Tahoma"/>
                <w:sz w:val="20"/>
                <w:szCs w:val="20"/>
              </w:rPr>
              <w:t>Contact with buried services and overhead electricity wires</w:t>
            </w:r>
          </w:p>
          <w:p w:rsidR="004B3325" w:rsidRPr="009E58AB" w:rsidRDefault="004B3325" w:rsidP="003A1598">
            <w:pPr>
              <w:rPr>
                <w:rFonts w:ascii="Tahoma" w:hAnsi="Tahoma" w:cs="Tahoma"/>
                <w:sz w:val="20"/>
                <w:szCs w:val="20"/>
              </w:rPr>
            </w:pPr>
          </w:p>
        </w:tc>
        <w:tc>
          <w:tcPr>
            <w:tcW w:w="1276" w:type="dxa"/>
          </w:tcPr>
          <w:p w:rsidR="004B3325" w:rsidRPr="009E58AB" w:rsidRDefault="004B3325" w:rsidP="003A1598">
            <w:pPr>
              <w:jc w:val="center"/>
              <w:rPr>
                <w:rFonts w:ascii="Tahoma" w:hAnsi="Tahoma" w:cs="Tahoma"/>
                <w:sz w:val="20"/>
                <w:szCs w:val="20"/>
                <w:lang w:val="en-GB"/>
              </w:rPr>
            </w:pPr>
            <w:r w:rsidRPr="009E58AB">
              <w:rPr>
                <w:rFonts w:ascii="Tahoma" w:hAnsi="Tahoma" w:cs="Tahoma"/>
                <w:sz w:val="20"/>
                <w:szCs w:val="20"/>
                <w:lang w:val="en-GB"/>
              </w:rPr>
              <w:t>Operative</w:t>
            </w:r>
          </w:p>
        </w:tc>
        <w:tc>
          <w:tcPr>
            <w:tcW w:w="1276" w:type="dxa"/>
          </w:tcPr>
          <w:p w:rsidR="004B3325" w:rsidRPr="009E58AB" w:rsidRDefault="004B3325" w:rsidP="003A1598">
            <w:pPr>
              <w:jc w:val="center"/>
              <w:rPr>
                <w:rFonts w:ascii="Tahoma" w:hAnsi="Tahoma" w:cs="Tahoma"/>
                <w:sz w:val="20"/>
                <w:szCs w:val="20"/>
                <w:lang w:val="en-GB"/>
              </w:rPr>
            </w:pPr>
            <w:r>
              <w:rPr>
                <w:rFonts w:ascii="Tahoma" w:hAnsi="Tahoma" w:cs="Tahoma"/>
                <w:sz w:val="20"/>
                <w:szCs w:val="20"/>
                <w:lang w:val="en-GB"/>
              </w:rPr>
              <w:t>High</w:t>
            </w:r>
          </w:p>
        </w:tc>
        <w:tc>
          <w:tcPr>
            <w:tcW w:w="7938" w:type="dxa"/>
          </w:tcPr>
          <w:p w:rsidR="00405DB7" w:rsidRDefault="004B3325" w:rsidP="003A1598">
            <w:pPr>
              <w:numPr>
                <w:ilvl w:val="0"/>
                <w:numId w:val="7"/>
              </w:numPr>
              <w:rPr>
                <w:rFonts w:ascii="Tahoma" w:hAnsi="Tahoma" w:cs="Tahoma"/>
                <w:sz w:val="20"/>
                <w:szCs w:val="20"/>
                <w:lang w:val="en-GB"/>
              </w:rPr>
            </w:pPr>
            <w:r w:rsidRPr="009E58AB">
              <w:rPr>
                <w:rFonts w:ascii="Tahoma" w:hAnsi="Tahoma" w:cs="Tahoma"/>
                <w:sz w:val="20"/>
                <w:szCs w:val="20"/>
                <w:lang w:val="en-GB"/>
              </w:rPr>
              <w:t>Only trained and competent operatives shall operate</w:t>
            </w:r>
            <w:r w:rsidR="00D12326">
              <w:rPr>
                <w:rFonts w:ascii="Tahoma" w:hAnsi="Tahoma" w:cs="Tahoma"/>
                <w:sz w:val="20"/>
                <w:szCs w:val="20"/>
                <w:lang w:val="en-GB"/>
              </w:rPr>
              <w:t xml:space="preserve"> Mini Digger, driv</w:t>
            </w:r>
            <w:r w:rsidR="00405DB7">
              <w:rPr>
                <w:rFonts w:ascii="Tahoma" w:hAnsi="Tahoma" w:cs="Tahoma"/>
                <w:sz w:val="20"/>
                <w:szCs w:val="20"/>
                <w:lang w:val="en-GB"/>
              </w:rPr>
              <w:t>e</w:t>
            </w:r>
            <w:r w:rsidR="00D12326">
              <w:rPr>
                <w:rFonts w:ascii="Tahoma" w:hAnsi="Tahoma" w:cs="Tahoma"/>
                <w:sz w:val="20"/>
                <w:szCs w:val="20"/>
                <w:lang w:val="en-GB"/>
              </w:rPr>
              <w:t>r</w:t>
            </w:r>
            <w:r w:rsidR="00405DB7">
              <w:rPr>
                <w:rFonts w:ascii="Tahoma" w:hAnsi="Tahoma" w:cs="Tahoma"/>
                <w:sz w:val="20"/>
                <w:szCs w:val="20"/>
                <w:lang w:val="en-GB"/>
              </w:rPr>
              <w:t xml:space="preserve"> will be</w:t>
            </w:r>
            <w:r w:rsidR="00D12326">
              <w:rPr>
                <w:rFonts w:ascii="Tahoma" w:hAnsi="Tahoma" w:cs="Tahoma"/>
                <w:sz w:val="20"/>
                <w:szCs w:val="20"/>
                <w:lang w:val="en-GB"/>
              </w:rPr>
              <w:t xml:space="preserve"> provided by</w:t>
            </w:r>
            <w:r w:rsidR="002A3C45">
              <w:rPr>
                <w:rFonts w:ascii="Tahoma" w:hAnsi="Tahoma" w:cs="Tahoma"/>
                <w:sz w:val="20"/>
                <w:szCs w:val="20"/>
                <w:lang w:val="en-GB"/>
              </w:rPr>
              <w:t xml:space="preserve"> Hire C</w:t>
            </w:r>
            <w:r w:rsidR="00D12326">
              <w:rPr>
                <w:rFonts w:ascii="Tahoma" w:hAnsi="Tahoma" w:cs="Tahoma"/>
                <w:sz w:val="20"/>
                <w:szCs w:val="20"/>
                <w:lang w:val="en-GB"/>
              </w:rPr>
              <w:t>ompany</w:t>
            </w:r>
            <w:r w:rsidR="002A3C45">
              <w:rPr>
                <w:rFonts w:ascii="Tahoma" w:hAnsi="Tahoma" w:cs="Tahoma"/>
                <w:sz w:val="20"/>
                <w:szCs w:val="20"/>
                <w:lang w:val="en-GB"/>
              </w:rPr>
              <w:t xml:space="preserve"> (HSS)</w:t>
            </w:r>
            <w:r w:rsidR="00D12326">
              <w:rPr>
                <w:rFonts w:ascii="Tahoma" w:hAnsi="Tahoma" w:cs="Tahoma"/>
                <w:sz w:val="20"/>
                <w:szCs w:val="20"/>
                <w:lang w:val="en-GB"/>
              </w:rPr>
              <w:t xml:space="preserve">, he will be </w:t>
            </w:r>
            <w:r w:rsidR="00405DB7">
              <w:rPr>
                <w:rFonts w:ascii="Tahoma" w:hAnsi="Tahoma" w:cs="Tahoma"/>
                <w:sz w:val="20"/>
                <w:szCs w:val="20"/>
                <w:lang w:val="en-GB"/>
              </w:rPr>
              <w:t>trained</w:t>
            </w:r>
            <w:r w:rsidR="00D12326">
              <w:rPr>
                <w:rFonts w:ascii="Tahoma" w:hAnsi="Tahoma" w:cs="Tahoma"/>
                <w:sz w:val="20"/>
                <w:szCs w:val="20"/>
                <w:lang w:val="en-GB"/>
              </w:rPr>
              <w:t xml:space="preserve"> and certificated and familiar with the operation of digger.</w:t>
            </w:r>
            <w:r w:rsidRPr="009E58AB">
              <w:rPr>
                <w:rFonts w:ascii="Tahoma" w:hAnsi="Tahoma" w:cs="Tahoma"/>
                <w:sz w:val="20"/>
                <w:szCs w:val="20"/>
                <w:lang w:val="en-GB"/>
              </w:rPr>
              <w:t xml:space="preserve"> </w:t>
            </w:r>
          </w:p>
          <w:p w:rsidR="007D0A4F" w:rsidRPr="00D12326" w:rsidRDefault="002A3C45" w:rsidP="003A1598">
            <w:pPr>
              <w:numPr>
                <w:ilvl w:val="0"/>
                <w:numId w:val="7"/>
              </w:numPr>
              <w:rPr>
                <w:rFonts w:ascii="Tahoma" w:hAnsi="Tahoma" w:cs="Tahoma"/>
                <w:sz w:val="20"/>
                <w:szCs w:val="20"/>
                <w:lang w:val="en-GB"/>
              </w:rPr>
            </w:pPr>
            <w:r>
              <w:rPr>
                <w:rFonts w:ascii="Tahoma" w:hAnsi="Tahoma" w:cs="Tahoma"/>
                <w:sz w:val="20"/>
                <w:szCs w:val="20"/>
                <w:lang w:val="en-GB"/>
              </w:rPr>
              <w:t>Mini</w:t>
            </w:r>
            <w:r w:rsidR="007D0A4F">
              <w:rPr>
                <w:rFonts w:ascii="Tahoma" w:hAnsi="Tahoma" w:cs="Tahoma"/>
                <w:sz w:val="20"/>
                <w:szCs w:val="20"/>
                <w:lang w:val="en-GB"/>
              </w:rPr>
              <w:t xml:space="preserve"> Digger shall have current service and inspections </w:t>
            </w:r>
            <w:proofErr w:type="gramStart"/>
            <w:r w:rsidR="007D0A4F">
              <w:rPr>
                <w:rFonts w:ascii="Tahoma" w:hAnsi="Tahoma" w:cs="Tahoma"/>
                <w:sz w:val="20"/>
                <w:szCs w:val="20"/>
                <w:lang w:val="en-GB"/>
              </w:rPr>
              <w:t>records which</w:t>
            </w:r>
            <w:proofErr w:type="gramEnd"/>
            <w:r w:rsidR="007D0A4F">
              <w:rPr>
                <w:rFonts w:ascii="Tahoma" w:hAnsi="Tahoma" w:cs="Tahoma"/>
                <w:sz w:val="20"/>
                <w:szCs w:val="20"/>
                <w:lang w:val="en-GB"/>
              </w:rPr>
              <w:t xml:space="preserve"> shall be inspected before machine is accepted onto site.</w:t>
            </w:r>
          </w:p>
          <w:p w:rsidR="004B3325" w:rsidRPr="009E58AB" w:rsidRDefault="00D12326" w:rsidP="003A1598">
            <w:pPr>
              <w:numPr>
                <w:ilvl w:val="0"/>
                <w:numId w:val="7"/>
              </w:numPr>
              <w:rPr>
                <w:rFonts w:ascii="Tahoma" w:hAnsi="Tahoma" w:cs="Tahoma"/>
                <w:sz w:val="20"/>
                <w:szCs w:val="20"/>
                <w:lang w:val="en-GB"/>
              </w:rPr>
            </w:pPr>
            <w:r>
              <w:rPr>
                <w:rFonts w:ascii="Tahoma" w:hAnsi="Tahoma" w:cs="Tahoma"/>
                <w:sz w:val="20"/>
                <w:szCs w:val="20"/>
                <w:lang w:val="en-GB"/>
              </w:rPr>
              <w:t xml:space="preserve">Only competent operatives shall operate </w:t>
            </w:r>
            <w:r w:rsidR="004B3325" w:rsidRPr="009E58AB">
              <w:rPr>
                <w:rFonts w:ascii="Tahoma" w:hAnsi="Tahoma" w:cs="Tahoma"/>
                <w:sz w:val="20"/>
                <w:szCs w:val="20"/>
                <w:lang w:val="en-GB"/>
              </w:rPr>
              <w:t>breaker</w:t>
            </w:r>
            <w:r>
              <w:rPr>
                <w:rFonts w:ascii="Tahoma" w:hAnsi="Tahoma" w:cs="Tahoma"/>
                <w:sz w:val="20"/>
                <w:szCs w:val="20"/>
                <w:lang w:val="en-GB"/>
              </w:rPr>
              <w:t xml:space="preserve"> and power pack.</w:t>
            </w:r>
          </w:p>
          <w:p w:rsidR="004B3325" w:rsidRPr="009E58AB" w:rsidRDefault="004B3325" w:rsidP="003A1598">
            <w:pPr>
              <w:numPr>
                <w:ilvl w:val="0"/>
                <w:numId w:val="7"/>
              </w:numPr>
              <w:rPr>
                <w:rFonts w:ascii="Tahoma" w:hAnsi="Tahoma" w:cs="Tahoma"/>
                <w:sz w:val="20"/>
                <w:szCs w:val="20"/>
                <w:lang w:val="en-GB"/>
              </w:rPr>
            </w:pPr>
            <w:r w:rsidRPr="009E58AB">
              <w:rPr>
                <w:rFonts w:ascii="Tahoma" w:hAnsi="Tahoma" w:cs="Tahoma"/>
                <w:sz w:val="20"/>
                <w:szCs w:val="20"/>
                <w:lang w:val="en-GB"/>
              </w:rPr>
              <w:t>Breaker</w:t>
            </w:r>
            <w:r w:rsidR="004500D4">
              <w:rPr>
                <w:rFonts w:ascii="Tahoma" w:hAnsi="Tahoma" w:cs="Tahoma"/>
                <w:sz w:val="20"/>
                <w:szCs w:val="20"/>
                <w:lang w:val="en-GB"/>
              </w:rPr>
              <w:t xml:space="preserve"> and </w:t>
            </w:r>
            <w:r w:rsidR="007D0A4F">
              <w:rPr>
                <w:rFonts w:ascii="Tahoma" w:hAnsi="Tahoma" w:cs="Tahoma"/>
                <w:sz w:val="20"/>
                <w:szCs w:val="20"/>
                <w:lang w:val="en-GB"/>
              </w:rPr>
              <w:t xml:space="preserve">power pack </w:t>
            </w:r>
            <w:r w:rsidRPr="009E58AB">
              <w:rPr>
                <w:rFonts w:ascii="Tahoma" w:hAnsi="Tahoma" w:cs="Tahoma"/>
                <w:sz w:val="20"/>
                <w:szCs w:val="20"/>
                <w:lang w:val="en-GB"/>
              </w:rPr>
              <w:t>shall have a current service and maintenance record.</w:t>
            </w:r>
          </w:p>
          <w:p w:rsidR="004B3325" w:rsidRPr="004500D4" w:rsidRDefault="004B3325" w:rsidP="003A1598">
            <w:pPr>
              <w:numPr>
                <w:ilvl w:val="0"/>
                <w:numId w:val="7"/>
              </w:numPr>
              <w:rPr>
                <w:rFonts w:ascii="Tahoma" w:hAnsi="Tahoma" w:cs="Tahoma"/>
                <w:sz w:val="20"/>
                <w:szCs w:val="20"/>
                <w:lang w:val="en-GB"/>
              </w:rPr>
            </w:pPr>
            <w:r w:rsidRPr="009E58AB">
              <w:rPr>
                <w:rFonts w:ascii="Tahoma" w:hAnsi="Tahoma" w:cs="Tahoma"/>
                <w:sz w:val="20"/>
                <w:szCs w:val="20"/>
                <w:lang w:val="en-GB"/>
              </w:rPr>
              <w:t xml:space="preserve">A Visual inspection of </w:t>
            </w:r>
            <w:r w:rsidR="007D0A4F">
              <w:rPr>
                <w:rFonts w:ascii="Tahoma" w:hAnsi="Tahoma" w:cs="Tahoma"/>
                <w:sz w:val="20"/>
                <w:szCs w:val="20"/>
                <w:lang w:val="en-GB"/>
              </w:rPr>
              <w:t xml:space="preserve">all </w:t>
            </w:r>
            <w:r w:rsidRPr="009E58AB">
              <w:rPr>
                <w:rFonts w:ascii="Tahoma" w:hAnsi="Tahoma" w:cs="Tahoma"/>
                <w:sz w:val="20"/>
                <w:szCs w:val="20"/>
                <w:lang w:val="en-GB"/>
              </w:rPr>
              <w:t>plant shall be carried out before works commence.</w:t>
            </w:r>
          </w:p>
          <w:p w:rsidR="004B3325" w:rsidRPr="009E58AB" w:rsidRDefault="004B3325" w:rsidP="003A1598">
            <w:pPr>
              <w:numPr>
                <w:ilvl w:val="0"/>
                <w:numId w:val="11"/>
              </w:numPr>
              <w:rPr>
                <w:rFonts w:ascii="Tahoma" w:hAnsi="Tahoma" w:cs="Tahoma"/>
                <w:sz w:val="20"/>
                <w:szCs w:val="20"/>
                <w:lang w:val="en-GB"/>
              </w:rPr>
            </w:pPr>
            <w:r w:rsidRPr="009E58AB">
              <w:rPr>
                <w:rFonts w:ascii="Tahoma" w:hAnsi="Tahoma" w:cs="Tahoma"/>
                <w:sz w:val="20"/>
                <w:szCs w:val="20"/>
                <w:lang w:val="en-GB"/>
              </w:rPr>
              <w:t>Suitable PPE shall be worn at all times when working with pressurised systems and hazardous substances.</w:t>
            </w:r>
          </w:p>
          <w:p w:rsidR="004B3325" w:rsidRDefault="004B3325" w:rsidP="003A1598">
            <w:pPr>
              <w:numPr>
                <w:ilvl w:val="0"/>
                <w:numId w:val="11"/>
              </w:numPr>
              <w:rPr>
                <w:rFonts w:ascii="Tahoma" w:hAnsi="Tahoma" w:cs="Tahoma"/>
                <w:sz w:val="20"/>
                <w:szCs w:val="20"/>
                <w:lang w:val="en-GB"/>
              </w:rPr>
            </w:pPr>
            <w:r w:rsidRPr="009E58AB">
              <w:rPr>
                <w:rFonts w:ascii="Tahoma" w:hAnsi="Tahoma" w:cs="Tahoma"/>
                <w:sz w:val="20"/>
                <w:szCs w:val="20"/>
                <w:lang w:val="en-GB"/>
              </w:rPr>
              <w:t xml:space="preserve">Good Hygiene shall be </w:t>
            </w:r>
            <w:proofErr w:type="gramStart"/>
            <w:r w:rsidRPr="009E58AB">
              <w:rPr>
                <w:rFonts w:ascii="Tahoma" w:hAnsi="Tahoma" w:cs="Tahoma"/>
                <w:sz w:val="20"/>
                <w:szCs w:val="20"/>
                <w:lang w:val="en-GB"/>
              </w:rPr>
              <w:t>observed,</w:t>
            </w:r>
            <w:proofErr w:type="gramEnd"/>
            <w:r w:rsidRPr="009E58AB">
              <w:rPr>
                <w:rFonts w:ascii="Tahoma" w:hAnsi="Tahoma" w:cs="Tahoma"/>
                <w:sz w:val="20"/>
                <w:szCs w:val="20"/>
                <w:lang w:val="en-GB"/>
              </w:rPr>
              <w:t xml:space="preserve"> no smoking, eating or drinking is permitted.</w:t>
            </w:r>
          </w:p>
          <w:p w:rsidR="00B86819" w:rsidRPr="00B86819" w:rsidRDefault="00B86819" w:rsidP="003A1598">
            <w:pPr>
              <w:numPr>
                <w:ilvl w:val="0"/>
                <w:numId w:val="11"/>
              </w:numPr>
              <w:rPr>
                <w:rFonts w:ascii="Tahoma" w:hAnsi="Tahoma" w:cs="Tahoma"/>
                <w:sz w:val="20"/>
                <w:szCs w:val="20"/>
                <w:lang w:val="en-GB"/>
              </w:rPr>
            </w:pPr>
            <w:r>
              <w:rPr>
                <w:rFonts w:ascii="Tahoma" w:hAnsi="Tahoma" w:cs="Tahoma"/>
                <w:sz w:val="20"/>
                <w:szCs w:val="20"/>
                <w:lang w:val="en-GB"/>
              </w:rPr>
              <w:t>When cutting mesh sparks shall be directed way from road area and operatives, persons on site, fire extinguisher shall be present on site during cutting process.</w:t>
            </w:r>
          </w:p>
        </w:tc>
        <w:tc>
          <w:tcPr>
            <w:tcW w:w="1168" w:type="dxa"/>
          </w:tcPr>
          <w:p w:rsidR="004B3325" w:rsidRPr="009E58AB" w:rsidRDefault="004B3325" w:rsidP="003A1598">
            <w:pPr>
              <w:jc w:val="center"/>
              <w:rPr>
                <w:rFonts w:ascii="Tahoma" w:hAnsi="Tahoma" w:cs="Tahoma"/>
                <w:sz w:val="20"/>
                <w:szCs w:val="20"/>
                <w:lang w:val="en-GB"/>
              </w:rPr>
            </w:pPr>
          </w:p>
        </w:tc>
      </w:tr>
      <w:tr w:rsidR="004B3325" w:rsidRPr="009E58AB">
        <w:trPr>
          <w:trHeight w:val="268"/>
        </w:trPr>
        <w:tc>
          <w:tcPr>
            <w:tcW w:w="2518" w:type="dxa"/>
          </w:tcPr>
          <w:p w:rsidR="004B3325" w:rsidRPr="009E58AB" w:rsidRDefault="004B3325" w:rsidP="003A1598">
            <w:pPr>
              <w:rPr>
                <w:rFonts w:ascii="Tahoma" w:hAnsi="Tahoma" w:cs="Tahoma"/>
                <w:sz w:val="20"/>
                <w:szCs w:val="20"/>
              </w:rPr>
            </w:pPr>
            <w:r w:rsidRPr="009E58AB">
              <w:rPr>
                <w:rFonts w:ascii="Tahoma" w:hAnsi="Tahoma" w:cs="Tahoma"/>
                <w:sz w:val="20"/>
                <w:szCs w:val="20"/>
              </w:rPr>
              <w:t xml:space="preserve">Contact with hazardous substances, inhalation of </w:t>
            </w:r>
            <w:proofErr w:type="spellStart"/>
            <w:r w:rsidRPr="009E58AB">
              <w:rPr>
                <w:rFonts w:ascii="Tahoma" w:hAnsi="Tahoma" w:cs="Tahoma"/>
                <w:sz w:val="20"/>
                <w:szCs w:val="20"/>
              </w:rPr>
              <w:t>respirable</w:t>
            </w:r>
            <w:proofErr w:type="spellEnd"/>
            <w:r w:rsidRPr="009E58AB">
              <w:rPr>
                <w:rFonts w:ascii="Tahoma" w:hAnsi="Tahoma" w:cs="Tahoma"/>
                <w:sz w:val="20"/>
                <w:szCs w:val="20"/>
              </w:rPr>
              <w:t xml:space="preserve"> </w:t>
            </w:r>
            <w:proofErr w:type="spellStart"/>
            <w:r w:rsidRPr="009E58AB">
              <w:rPr>
                <w:rFonts w:ascii="Tahoma" w:hAnsi="Tahoma" w:cs="Tahoma"/>
                <w:sz w:val="20"/>
                <w:szCs w:val="20"/>
              </w:rPr>
              <w:t>silca</w:t>
            </w:r>
            <w:proofErr w:type="spellEnd"/>
            <w:r w:rsidRPr="009E58AB">
              <w:rPr>
                <w:rFonts w:ascii="Tahoma" w:hAnsi="Tahoma" w:cs="Tahoma"/>
                <w:sz w:val="20"/>
                <w:szCs w:val="20"/>
              </w:rPr>
              <w:t xml:space="preserve"> dust from breaking concrete, cement dust.</w:t>
            </w:r>
          </w:p>
        </w:tc>
        <w:tc>
          <w:tcPr>
            <w:tcW w:w="1276" w:type="dxa"/>
          </w:tcPr>
          <w:p w:rsidR="004B3325" w:rsidRPr="009E58AB" w:rsidRDefault="004B3325" w:rsidP="003A1598">
            <w:pPr>
              <w:jc w:val="center"/>
              <w:rPr>
                <w:rFonts w:ascii="Tahoma" w:hAnsi="Tahoma" w:cs="Tahoma"/>
                <w:sz w:val="20"/>
                <w:szCs w:val="20"/>
                <w:lang w:val="en-GB"/>
              </w:rPr>
            </w:pPr>
            <w:r w:rsidRPr="009E58AB">
              <w:rPr>
                <w:rFonts w:ascii="Tahoma" w:hAnsi="Tahoma" w:cs="Tahoma"/>
                <w:sz w:val="20"/>
                <w:szCs w:val="20"/>
                <w:lang w:val="en-GB"/>
              </w:rPr>
              <w:t>Operatives</w:t>
            </w:r>
          </w:p>
        </w:tc>
        <w:tc>
          <w:tcPr>
            <w:tcW w:w="1276" w:type="dxa"/>
          </w:tcPr>
          <w:p w:rsidR="004B3325" w:rsidRPr="009E58AB" w:rsidRDefault="004B3325" w:rsidP="003A1598">
            <w:pPr>
              <w:jc w:val="center"/>
              <w:rPr>
                <w:rFonts w:ascii="Tahoma" w:hAnsi="Tahoma" w:cs="Tahoma"/>
                <w:sz w:val="20"/>
                <w:szCs w:val="20"/>
                <w:lang w:val="en-GB"/>
              </w:rPr>
            </w:pPr>
            <w:r w:rsidRPr="009E58AB">
              <w:rPr>
                <w:rFonts w:ascii="Tahoma" w:hAnsi="Tahoma" w:cs="Tahoma"/>
                <w:sz w:val="20"/>
                <w:szCs w:val="20"/>
                <w:lang w:val="en-GB"/>
              </w:rPr>
              <w:t>Medium</w:t>
            </w:r>
          </w:p>
        </w:tc>
        <w:tc>
          <w:tcPr>
            <w:tcW w:w="7938" w:type="dxa"/>
          </w:tcPr>
          <w:p w:rsidR="004B3325" w:rsidRPr="009E58AB" w:rsidRDefault="004B3325" w:rsidP="003A1598">
            <w:pPr>
              <w:numPr>
                <w:ilvl w:val="0"/>
                <w:numId w:val="7"/>
              </w:numPr>
              <w:rPr>
                <w:rFonts w:ascii="Tahoma" w:hAnsi="Tahoma" w:cs="Tahoma"/>
                <w:sz w:val="20"/>
                <w:szCs w:val="20"/>
                <w:lang w:val="en-GB"/>
              </w:rPr>
            </w:pPr>
            <w:r w:rsidRPr="009E58AB">
              <w:rPr>
                <w:rFonts w:ascii="Tahoma" w:hAnsi="Tahoma" w:cs="Tahoma"/>
                <w:sz w:val="20"/>
                <w:szCs w:val="20"/>
                <w:lang w:val="en-GB"/>
              </w:rPr>
              <w:t xml:space="preserve">Hazardous substances shall not be used where possible or changed for less or non hazardous substances.  </w:t>
            </w:r>
          </w:p>
          <w:p w:rsidR="004B3325" w:rsidRPr="009E58AB" w:rsidRDefault="004B3325" w:rsidP="003A1598">
            <w:pPr>
              <w:numPr>
                <w:ilvl w:val="0"/>
                <w:numId w:val="7"/>
              </w:numPr>
              <w:rPr>
                <w:rFonts w:ascii="Tahoma" w:hAnsi="Tahoma" w:cs="Tahoma"/>
                <w:sz w:val="20"/>
                <w:szCs w:val="20"/>
                <w:lang w:val="en-GB"/>
              </w:rPr>
            </w:pPr>
            <w:r w:rsidRPr="009E58AB">
              <w:rPr>
                <w:rFonts w:ascii="Tahoma" w:hAnsi="Tahoma" w:cs="Tahoma"/>
                <w:sz w:val="20"/>
                <w:szCs w:val="20"/>
                <w:lang w:val="en-GB"/>
              </w:rPr>
              <w:t>Suitable PPE and RPE shall be worn when working with hazardous substances.</w:t>
            </w:r>
          </w:p>
          <w:p w:rsidR="004B3325" w:rsidRPr="009E58AB" w:rsidRDefault="004500D4" w:rsidP="003A1598">
            <w:pPr>
              <w:numPr>
                <w:ilvl w:val="0"/>
                <w:numId w:val="7"/>
              </w:numPr>
              <w:rPr>
                <w:rFonts w:ascii="Tahoma" w:hAnsi="Tahoma" w:cs="Tahoma"/>
                <w:sz w:val="20"/>
                <w:szCs w:val="20"/>
                <w:lang w:val="en-GB"/>
              </w:rPr>
            </w:pPr>
            <w:r>
              <w:rPr>
                <w:rFonts w:ascii="Tahoma" w:hAnsi="Tahoma" w:cs="Tahoma"/>
                <w:sz w:val="20"/>
                <w:szCs w:val="20"/>
                <w:lang w:val="en-GB"/>
              </w:rPr>
              <w:t xml:space="preserve">Dust </w:t>
            </w:r>
            <w:r w:rsidR="004B3325" w:rsidRPr="009E58AB">
              <w:rPr>
                <w:rFonts w:ascii="Tahoma" w:hAnsi="Tahoma" w:cs="Tahoma"/>
                <w:sz w:val="20"/>
                <w:szCs w:val="20"/>
                <w:lang w:val="en-GB"/>
              </w:rPr>
              <w:t>suppr</w:t>
            </w:r>
            <w:r>
              <w:rPr>
                <w:rFonts w:ascii="Tahoma" w:hAnsi="Tahoma" w:cs="Tahoma"/>
                <w:sz w:val="20"/>
                <w:szCs w:val="20"/>
                <w:lang w:val="en-GB"/>
              </w:rPr>
              <w:t>ession shall be used to minimise the release of silica dust</w:t>
            </w:r>
            <w:r w:rsidR="0014749F">
              <w:rPr>
                <w:rFonts w:ascii="Tahoma" w:hAnsi="Tahoma" w:cs="Tahoma"/>
                <w:sz w:val="20"/>
                <w:szCs w:val="20"/>
                <w:lang w:val="en-GB"/>
              </w:rPr>
              <w:t>.</w:t>
            </w:r>
          </w:p>
          <w:p w:rsidR="004B3325" w:rsidRPr="009E58AB" w:rsidRDefault="004B3325" w:rsidP="003A1598">
            <w:pPr>
              <w:numPr>
                <w:ilvl w:val="0"/>
                <w:numId w:val="7"/>
              </w:numPr>
              <w:rPr>
                <w:rFonts w:ascii="Tahoma" w:hAnsi="Tahoma" w:cs="Tahoma"/>
                <w:sz w:val="20"/>
                <w:szCs w:val="20"/>
                <w:lang w:val="en-GB"/>
              </w:rPr>
            </w:pPr>
            <w:r w:rsidRPr="009E58AB">
              <w:rPr>
                <w:rFonts w:ascii="Tahoma" w:hAnsi="Tahoma" w:cs="Tahoma"/>
                <w:sz w:val="20"/>
                <w:szCs w:val="20"/>
                <w:lang w:val="en-GB"/>
              </w:rPr>
              <w:t xml:space="preserve">Good Hygiene shall be </w:t>
            </w:r>
            <w:proofErr w:type="gramStart"/>
            <w:r w:rsidRPr="009E58AB">
              <w:rPr>
                <w:rFonts w:ascii="Tahoma" w:hAnsi="Tahoma" w:cs="Tahoma"/>
                <w:sz w:val="20"/>
                <w:szCs w:val="20"/>
                <w:lang w:val="en-GB"/>
              </w:rPr>
              <w:t>observed,</w:t>
            </w:r>
            <w:proofErr w:type="gramEnd"/>
            <w:r w:rsidRPr="009E58AB">
              <w:rPr>
                <w:rFonts w:ascii="Tahoma" w:hAnsi="Tahoma" w:cs="Tahoma"/>
                <w:sz w:val="20"/>
                <w:szCs w:val="20"/>
                <w:lang w:val="en-GB"/>
              </w:rPr>
              <w:t xml:space="preserve"> no smoking, eating or drinking is permitted.</w:t>
            </w:r>
          </w:p>
        </w:tc>
        <w:tc>
          <w:tcPr>
            <w:tcW w:w="1168" w:type="dxa"/>
          </w:tcPr>
          <w:p w:rsidR="004B3325" w:rsidRPr="009E58AB" w:rsidRDefault="004B3325" w:rsidP="003A1598">
            <w:pPr>
              <w:jc w:val="center"/>
              <w:rPr>
                <w:rFonts w:ascii="Tahoma" w:hAnsi="Tahoma" w:cs="Tahoma"/>
                <w:sz w:val="20"/>
                <w:szCs w:val="20"/>
                <w:lang w:val="en-GB"/>
              </w:rPr>
            </w:pPr>
            <w:r w:rsidRPr="009E58AB">
              <w:rPr>
                <w:rFonts w:ascii="Tahoma" w:hAnsi="Tahoma" w:cs="Tahoma"/>
                <w:sz w:val="20"/>
                <w:szCs w:val="20"/>
                <w:lang w:val="en-GB"/>
              </w:rPr>
              <w:t>Low</w:t>
            </w:r>
          </w:p>
        </w:tc>
      </w:tr>
      <w:tr w:rsidR="004B3325" w:rsidRPr="009E58AB">
        <w:trPr>
          <w:trHeight w:val="268"/>
        </w:trPr>
        <w:tc>
          <w:tcPr>
            <w:tcW w:w="2518" w:type="dxa"/>
          </w:tcPr>
          <w:p w:rsidR="004B3325" w:rsidRPr="009E58AB" w:rsidRDefault="004B3325" w:rsidP="003A1598">
            <w:pPr>
              <w:rPr>
                <w:rFonts w:ascii="Tahoma" w:hAnsi="Tahoma" w:cs="Tahoma"/>
                <w:sz w:val="20"/>
                <w:szCs w:val="20"/>
              </w:rPr>
            </w:pPr>
            <w:r w:rsidRPr="009E58AB">
              <w:rPr>
                <w:rFonts w:ascii="Tahoma" w:hAnsi="Tahoma" w:cs="Tahoma"/>
                <w:sz w:val="20"/>
                <w:szCs w:val="20"/>
              </w:rPr>
              <w:t>Traffic/</w:t>
            </w:r>
            <w:proofErr w:type="spellStart"/>
            <w:r w:rsidRPr="009E58AB">
              <w:rPr>
                <w:rFonts w:ascii="Tahoma" w:hAnsi="Tahoma" w:cs="Tahoma"/>
                <w:sz w:val="20"/>
                <w:szCs w:val="20"/>
              </w:rPr>
              <w:t>FLT’s</w:t>
            </w:r>
            <w:proofErr w:type="spellEnd"/>
            <w:r w:rsidRPr="009E58AB">
              <w:rPr>
                <w:rFonts w:ascii="Tahoma" w:hAnsi="Tahoma" w:cs="Tahoma"/>
                <w:sz w:val="20"/>
                <w:szCs w:val="20"/>
              </w:rPr>
              <w:t>/Plant</w:t>
            </w:r>
          </w:p>
          <w:p w:rsidR="004B3325" w:rsidRPr="009E58AB" w:rsidRDefault="004B3325" w:rsidP="003A1598">
            <w:pPr>
              <w:rPr>
                <w:rFonts w:ascii="Tahoma" w:hAnsi="Tahoma" w:cs="Tahoma"/>
                <w:sz w:val="20"/>
                <w:szCs w:val="20"/>
              </w:rPr>
            </w:pPr>
            <w:r w:rsidRPr="009E58AB">
              <w:rPr>
                <w:rFonts w:ascii="Tahoma" w:hAnsi="Tahoma" w:cs="Tahoma"/>
                <w:sz w:val="20"/>
                <w:szCs w:val="20"/>
              </w:rPr>
              <w:t xml:space="preserve">Impact/collision with site traffic and </w:t>
            </w:r>
            <w:r w:rsidR="001A2FD7">
              <w:rPr>
                <w:rFonts w:ascii="Tahoma" w:hAnsi="Tahoma" w:cs="Tahoma"/>
                <w:sz w:val="20"/>
                <w:szCs w:val="20"/>
              </w:rPr>
              <w:t xml:space="preserve">delivery </w:t>
            </w:r>
            <w:r w:rsidR="00881E22">
              <w:rPr>
                <w:rFonts w:ascii="Tahoma" w:hAnsi="Tahoma" w:cs="Tahoma"/>
                <w:sz w:val="20"/>
                <w:szCs w:val="20"/>
              </w:rPr>
              <w:t>V</w:t>
            </w:r>
            <w:r w:rsidRPr="009E58AB">
              <w:rPr>
                <w:rFonts w:ascii="Tahoma" w:hAnsi="Tahoma" w:cs="Tahoma"/>
                <w:sz w:val="20"/>
                <w:szCs w:val="20"/>
              </w:rPr>
              <w:t>ehicles</w:t>
            </w:r>
          </w:p>
        </w:tc>
        <w:tc>
          <w:tcPr>
            <w:tcW w:w="1276" w:type="dxa"/>
          </w:tcPr>
          <w:p w:rsidR="004B3325" w:rsidRPr="009E58AB" w:rsidRDefault="004B3325" w:rsidP="003A1598">
            <w:pPr>
              <w:jc w:val="center"/>
              <w:rPr>
                <w:rFonts w:ascii="Tahoma" w:hAnsi="Tahoma" w:cs="Tahoma"/>
                <w:sz w:val="20"/>
                <w:szCs w:val="20"/>
                <w:lang w:val="en-GB"/>
              </w:rPr>
            </w:pPr>
            <w:r w:rsidRPr="009E58AB">
              <w:rPr>
                <w:rFonts w:ascii="Tahoma" w:hAnsi="Tahoma" w:cs="Tahoma"/>
                <w:sz w:val="20"/>
                <w:szCs w:val="20"/>
                <w:lang w:val="en-GB"/>
              </w:rPr>
              <w:t>Operative</w:t>
            </w:r>
          </w:p>
        </w:tc>
        <w:tc>
          <w:tcPr>
            <w:tcW w:w="1276" w:type="dxa"/>
          </w:tcPr>
          <w:p w:rsidR="004B3325" w:rsidRPr="009E58AB" w:rsidRDefault="004B3325" w:rsidP="003A1598">
            <w:pPr>
              <w:jc w:val="center"/>
              <w:rPr>
                <w:rFonts w:ascii="Tahoma" w:hAnsi="Tahoma" w:cs="Tahoma"/>
                <w:sz w:val="20"/>
                <w:szCs w:val="20"/>
                <w:lang w:val="en-GB"/>
              </w:rPr>
            </w:pPr>
            <w:r w:rsidRPr="009E58AB">
              <w:rPr>
                <w:rFonts w:ascii="Tahoma" w:hAnsi="Tahoma" w:cs="Tahoma"/>
                <w:sz w:val="20"/>
                <w:szCs w:val="20"/>
                <w:lang w:val="en-GB"/>
              </w:rPr>
              <w:t>High</w:t>
            </w:r>
          </w:p>
        </w:tc>
        <w:tc>
          <w:tcPr>
            <w:tcW w:w="7938" w:type="dxa"/>
          </w:tcPr>
          <w:p w:rsidR="004B3325" w:rsidRPr="009E58AB" w:rsidRDefault="004B3325" w:rsidP="003A1598">
            <w:pPr>
              <w:numPr>
                <w:ilvl w:val="0"/>
                <w:numId w:val="7"/>
              </w:numPr>
              <w:rPr>
                <w:rFonts w:ascii="Tahoma" w:hAnsi="Tahoma" w:cs="Tahoma"/>
                <w:sz w:val="20"/>
                <w:szCs w:val="20"/>
                <w:lang w:val="en-GB"/>
              </w:rPr>
            </w:pPr>
            <w:r w:rsidRPr="009E58AB">
              <w:rPr>
                <w:rFonts w:ascii="Tahoma" w:hAnsi="Tahoma" w:cs="Tahoma"/>
                <w:sz w:val="20"/>
                <w:szCs w:val="20"/>
                <w:lang w:val="en-GB"/>
              </w:rPr>
              <w:t>SS Operatives shall post suitable signs and erect barriers at a suitable distance to demarcate the work area and warn others of works taking place.</w:t>
            </w:r>
          </w:p>
          <w:p w:rsidR="004B3325" w:rsidRPr="009E58AB" w:rsidRDefault="004B3325" w:rsidP="003A1598">
            <w:pPr>
              <w:numPr>
                <w:ilvl w:val="0"/>
                <w:numId w:val="7"/>
              </w:numPr>
              <w:rPr>
                <w:rFonts w:ascii="Tahoma" w:hAnsi="Tahoma" w:cs="Tahoma"/>
                <w:sz w:val="20"/>
                <w:szCs w:val="20"/>
                <w:lang w:val="en-GB"/>
              </w:rPr>
            </w:pPr>
            <w:r w:rsidRPr="009E58AB">
              <w:rPr>
                <w:rFonts w:ascii="Tahoma" w:hAnsi="Tahoma" w:cs="Tahoma"/>
                <w:sz w:val="20"/>
                <w:szCs w:val="20"/>
                <w:lang w:val="en-GB"/>
              </w:rPr>
              <w:t>S</w:t>
            </w:r>
            <w:r>
              <w:rPr>
                <w:rFonts w:ascii="Tahoma" w:hAnsi="Tahoma" w:cs="Tahoma"/>
                <w:sz w:val="20"/>
                <w:szCs w:val="20"/>
                <w:lang w:val="en-GB"/>
              </w:rPr>
              <w:t>ite</w:t>
            </w:r>
            <w:r w:rsidR="0014749F">
              <w:rPr>
                <w:rFonts w:ascii="Tahoma" w:hAnsi="Tahoma" w:cs="Tahoma"/>
                <w:sz w:val="20"/>
                <w:szCs w:val="20"/>
                <w:lang w:val="en-GB"/>
              </w:rPr>
              <w:t xml:space="preserve"> management shall inform ASA</w:t>
            </w:r>
            <w:r w:rsidRPr="009E58AB">
              <w:rPr>
                <w:rFonts w:ascii="Tahoma" w:hAnsi="Tahoma" w:cs="Tahoma"/>
                <w:sz w:val="20"/>
                <w:szCs w:val="20"/>
                <w:lang w:val="en-GB"/>
              </w:rPr>
              <w:t xml:space="preserve"> employees of work taking place on site and the presence of SS operatives in and around site traffic.</w:t>
            </w:r>
          </w:p>
        </w:tc>
        <w:tc>
          <w:tcPr>
            <w:tcW w:w="1168" w:type="dxa"/>
          </w:tcPr>
          <w:p w:rsidR="004B3325" w:rsidRPr="009E58AB" w:rsidRDefault="004B3325" w:rsidP="003A1598">
            <w:pPr>
              <w:jc w:val="center"/>
              <w:rPr>
                <w:rFonts w:ascii="Tahoma" w:hAnsi="Tahoma" w:cs="Tahoma"/>
                <w:sz w:val="20"/>
                <w:szCs w:val="20"/>
                <w:lang w:val="en-GB"/>
              </w:rPr>
            </w:pPr>
            <w:r w:rsidRPr="009E58AB">
              <w:rPr>
                <w:rFonts w:ascii="Tahoma" w:hAnsi="Tahoma" w:cs="Tahoma"/>
                <w:sz w:val="20"/>
                <w:szCs w:val="20"/>
                <w:lang w:val="en-GB"/>
              </w:rPr>
              <w:t>Low</w:t>
            </w:r>
          </w:p>
          <w:p w:rsidR="004B3325" w:rsidRPr="009E58AB" w:rsidRDefault="004B3325" w:rsidP="003A1598">
            <w:pPr>
              <w:jc w:val="center"/>
              <w:rPr>
                <w:rFonts w:ascii="Tahoma" w:hAnsi="Tahoma" w:cs="Tahoma"/>
                <w:sz w:val="20"/>
                <w:szCs w:val="20"/>
                <w:lang w:val="en-GB"/>
              </w:rPr>
            </w:pPr>
          </w:p>
        </w:tc>
      </w:tr>
      <w:tr w:rsidR="004B3325" w:rsidRPr="009E58AB">
        <w:trPr>
          <w:trHeight w:val="268"/>
        </w:trPr>
        <w:tc>
          <w:tcPr>
            <w:tcW w:w="2518" w:type="dxa"/>
          </w:tcPr>
          <w:p w:rsidR="004B3325" w:rsidRPr="009E58AB" w:rsidRDefault="004B3325" w:rsidP="003A1598">
            <w:pPr>
              <w:rPr>
                <w:rFonts w:ascii="Tahoma" w:hAnsi="Tahoma" w:cs="Tahoma"/>
                <w:sz w:val="20"/>
                <w:szCs w:val="20"/>
                <w:lang w:val="en-GB"/>
              </w:rPr>
            </w:pPr>
            <w:r w:rsidRPr="009E58AB">
              <w:rPr>
                <w:rFonts w:ascii="Tahoma" w:hAnsi="Tahoma" w:cs="Tahoma"/>
                <w:sz w:val="20"/>
                <w:szCs w:val="20"/>
                <w:lang w:val="en-GB"/>
              </w:rPr>
              <w:t xml:space="preserve">Slips, Trips and Falls </w:t>
            </w:r>
          </w:p>
          <w:p w:rsidR="004B3325" w:rsidRPr="009E58AB" w:rsidRDefault="004B3325" w:rsidP="003A1598">
            <w:pPr>
              <w:rPr>
                <w:rFonts w:ascii="Tahoma" w:hAnsi="Tahoma" w:cs="Tahoma"/>
                <w:sz w:val="20"/>
                <w:szCs w:val="20"/>
                <w:lang w:val="en-GB"/>
              </w:rPr>
            </w:pPr>
          </w:p>
        </w:tc>
        <w:tc>
          <w:tcPr>
            <w:tcW w:w="1276" w:type="dxa"/>
          </w:tcPr>
          <w:p w:rsidR="004B3325" w:rsidRPr="009E58AB" w:rsidRDefault="004B3325" w:rsidP="003A1598">
            <w:pPr>
              <w:jc w:val="center"/>
              <w:rPr>
                <w:rFonts w:ascii="Tahoma" w:hAnsi="Tahoma" w:cs="Tahoma"/>
                <w:sz w:val="20"/>
                <w:szCs w:val="20"/>
                <w:lang w:val="en-GB"/>
              </w:rPr>
            </w:pPr>
            <w:r w:rsidRPr="009E58AB">
              <w:rPr>
                <w:rFonts w:ascii="Tahoma" w:hAnsi="Tahoma" w:cs="Tahoma"/>
                <w:sz w:val="20"/>
                <w:szCs w:val="20"/>
                <w:lang w:val="en-GB"/>
              </w:rPr>
              <w:t>Operative</w:t>
            </w:r>
          </w:p>
        </w:tc>
        <w:tc>
          <w:tcPr>
            <w:tcW w:w="1276" w:type="dxa"/>
          </w:tcPr>
          <w:p w:rsidR="004B3325" w:rsidRPr="009E58AB" w:rsidRDefault="004B3325" w:rsidP="003A1598">
            <w:pPr>
              <w:jc w:val="center"/>
              <w:rPr>
                <w:rFonts w:ascii="Tahoma" w:hAnsi="Tahoma" w:cs="Tahoma"/>
                <w:sz w:val="20"/>
                <w:szCs w:val="20"/>
                <w:lang w:val="en-GB"/>
              </w:rPr>
            </w:pPr>
            <w:r w:rsidRPr="009E58AB">
              <w:rPr>
                <w:rFonts w:ascii="Tahoma" w:hAnsi="Tahoma" w:cs="Tahoma"/>
                <w:sz w:val="20"/>
                <w:szCs w:val="20"/>
                <w:lang w:val="en-GB"/>
              </w:rPr>
              <w:t>Medium</w:t>
            </w:r>
          </w:p>
        </w:tc>
        <w:tc>
          <w:tcPr>
            <w:tcW w:w="7938" w:type="dxa"/>
          </w:tcPr>
          <w:p w:rsidR="004B3325" w:rsidRPr="009E58AB" w:rsidRDefault="004B3325" w:rsidP="003A1598">
            <w:pPr>
              <w:numPr>
                <w:ilvl w:val="0"/>
                <w:numId w:val="7"/>
              </w:numPr>
              <w:rPr>
                <w:rFonts w:ascii="Tahoma" w:hAnsi="Tahoma" w:cs="Tahoma"/>
                <w:sz w:val="20"/>
                <w:szCs w:val="20"/>
                <w:lang w:val="en-GB"/>
              </w:rPr>
            </w:pPr>
            <w:r w:rsidRPr="009E58AB">
              <w:rPr>
                <w:rFonts w:ascii="Tahoma" w:hAnsi="Tahoma" w:cs="Tahoma"/>
                <w:sz w:val="20"/>
                <w:szCs w:val="20"/>
                <w:lang w:val="en-GB"/>
              </w:rPr>
              <w:t>Operatives shall carry out a visual observation of the work area to familiarise themselves with the environment.</w:t>
            </w:r>
          </w:p>
          <w:p w:rsidR="004B3325" w:rsidRPr="00C42330" w:rsidRDefault="004B3325" w:rsidP="003A1598">
            <w:pPr>
              <w:numPr>
                <w:ilvl w:val="0"/>
                <w:numId w:val="7"/>
              </w:numPr>
              <w:rPr>
                <w:rFonts w:ascii="Tahoma" w:hAnsi="Tahoma" w:cs="Tahoma"/>
                <w:sz w:val="20"/>
                <w:szCs w:val="20"/>
                <w:lang w:val="en-GB"/>
              </w:rPr>
            </w:pPr>
            <w:r w:rsidRPr="009E58AB">
              <w:rPr>
                <w:rFonts w:ascii="Tahoma" w:hAnsi="Tahoma" w:cs="Tahoma"/>
                <w:sz w:val="20"/>
                <w:szCs w:val="20"/>
                <w:lang w:val="en-GB"/>
              </w:rPr>
              <w:t xml:space="preserve">Work area shall be kept clean and tidy with materials and debris not allowed to accumulate.   </w:t>
            </w:r>
          </w:p>
        </w:tc>
        <w:tc>
          <w:tcPr>
            <w:tcW w:w="1168" w:type="dxa"/>
          </w:tcPr>
          <w:p w:rsidR="004B3325" w:rsidRPr="009E58AB" w:rsidRDefault="004B3325" w:rsidP="003A1598">
            <w:pPr>
              <w:jc w:val="center"/>
              <w:rPr>
                <w:rFonts w:ascii="Tahoma" w:hAnsi="Tahoma" w:cs="Tahoma"/>
                <w:sz w:val="20"/>
                <w:szCs w:val="20"/>
                <w:lang w:val="en-GB"/>
              </w:rPr>
            </w:pPr>
            <w:r w:rsidRPr="009E58AB">
              <w:rPr>
                <w:rFonts w:ascii="Tahoma" w:hAnsi="Tahoma" w:cs="Tahoma"/>
                <w:sz w:val="20"/>
                <w:szCs w:val="20"/>
                <w:lang w:val="en-GB"/>
              </w:rPr>
              <w:t>Low</w:t>
            </w:r>
          </w:p>
        </w:tc>
      </w:tr>
      <w:tr w:rsidR="004B3325" w:rsidRPr="009E58AB">
        <w:trPr>
          <w:trHeight w:val="268"/>
        </w:trPr>
        <w:tc>
          <w:tcPr>
            <w:tcW w:w="2518" w:type="dxa"/>
          </w:tcPr>
          <w:p w:rsidR="004B3325" w:rsidRPr="009E58AB" w:rsidRDefault="004B3325" w:rsidP="003A1598">
            <w:pPr>
              <w:rPr>
                <w:rFonts w:ascii="Tahoma" w:hAnsi="Tahoma"/>
                <w:sz w:val="20"/>
              </w:rPr>
            </w:pPr>
            <w:r w:rsidRPr="009E58AB">
              <w:rPr>
                <w:rFonts w:ascii="Tahoma" w:hAnsi="Tahoma"/>
                <w:sz w:val="20"/>
                <w:szCs w:val="22"/>
              </w:rPr>
              <w:t>Vibration</w:t>
            </w:r>
          </w:p>
        </w:tc>
        <w:tc>
          <w:tcPr>
            <w:tcW w:w="1276" w:type="dxa"/>
          </w:tcPr>
          <w:p w:rsidR="004B3325" w:rsidRPr="009E58AB" w:rsidRDefault="004B3325" w:rsidP="003A1598">
            <w:pPr>
              <w:jc w:val="center"/>
              <w:rPr>
                <w:rFonts w:ascii="Tahoma" w:hAnsi="Tahoma"/>
                <w:sz w:val="20"/>
              </w:rPr>
            </w:pPr>
            <w:r w:rsidRPr="009E58AB">
              <w:rPr>
                <w:rFonts w:ascii="Tahoma" w:hAnsi="Tahoma"/>
                <w:sz w:val="20"/>
                <w:szCs w:val="22"/>
              </w:rPr>
              <w:t>Operatives</w:t>
            </w:r>
          </w:p>
        </w:tc>
        <w:tc>
          <w:tcPr>
            <w:tcW w:w="1276" w:type="dxa"/>
          </w:tcPr>
          <w:p w:rsidR="004B3325" w:rsidRPr="009E58AB" w:rsidRDefault="004B3325" w:rsidP="003A1598">
            <w:pPr>
              <w:jc w:val="center"/>
              <w:rPr>
                <w:rFonts w:ascii="Tahoma" w:hAnsi="Tahoma"/>
                <w:sz w:val="20"/>
              </w:rPr>
            </w:pPr>
            <w:r w:rsidRPr="009E58AB">
              <w:rPr>
                <w:rFonts w:ascii="Tahoma" w:hAnsi="Tahoma"/>
                <w:sz w:val="20"/>
                <w:szCs w:val="22"/>
              </w:rPr>
              <w:t>Medium</w:t>
            </w:r>
          </w:p>
        </w:tc>
        <w:tc>
          <w:tcPr>
            <w:tcW w:w="7938" w:type="dxa"/>
          </w:tcPr>
          <w:p w:rsidR="004B3325" w:rsidRPr="009E58AB" w:rsidRDefault="004B3325" w:rsidP="003A1598">
            <w:pPr>
              <w:pStyle w:val="ListParagraph"/>
              <w:numPr>
                <w:ilvl w:val="0"/>
                <w:numId w:val="8"/>
              </w:numPr>
              <w:rPr>
                <w:rFonts w:ascii="Tahoma" w:hAnsi="Tahoma"/>
                <w:sz w:val="20"/>
              </w:rPr>
            </w:pPr>
            <w:r w:rsidRPr="009E58AB">
              <w:rPr>
                <w:rFonts w:ascii="Tahoma" w:hAnsi="Tahoma"/>
                <w:sz w:val="20"/>
                <w:szCs w:val="22"/>
              </w:rPr>
              <w:t>Operatives are not exposed to extreme levels of vibration during the course of the work being undertaken.</w:t>
            </w:r>
          </w:p>
          <w:p w:rsidR="004B3325" w:rsidRPr="009E58AB" w:rsidRDefault="004B3325" w:rsidP="003A1598">
            <w:pPr>
              <w:pStyle w:val="ListParagraph"/>
              <w:numPr>
                <w:ilvl w:val="0"/>
                <w:numId w:val="8"/>
              </w:numPr>
              <w:rPr>
                <w:rFonts w:ascii="Tahoma" w:hAnsi="Tahoma"/>
                <w:sz w:val="20"/>
              </w:rPr>
            </w:pPr>
            <w:r w:rsidRPr="009E58AB">
              <w:rPr>
                <w:rFonts w:ascii="Tahoma" w:hAnsi="Tahoma"/>
                <w:sz w:val="20"/>
                <w:szCs w:val="22"/>
              </w:rPr>
              <w:t>They shall wear adequate personal protective equipment including gloves and hearing prote</w:t>
            </w:r>
            <w:r w:rsidR="0014749F">
              <w:rPr>
                <w:rFonts w:ascii="Tahoma" w:hAnsi="Tahoma"/>
                <w:sz w:val="20"/>
                <w:szCs w:val="22"/>
              </w:rPr>
              <w:t>ction when operating breaker and abrasive wheel</w:t>
            </w:r>
            <w:r w:rsidRPr="009E58AB">
              <w:rPr>
                <w:rFonts w:ascii="Tahoma" w:hAnsi="Tahoma"/>
                <w:sz w:val="20"/>
                <w:szCs w:val="22"/>
              </w:rPr>
              <w:t>.</w:t>
            </w:r>
          </w:p>
          <w:p w:rsidR="004B3325" w:rsidRPr="009E58AB" w:rsidRDefault="004B3325" w:rsidP="003A1598">
            <w:pPr>
              <w:pStyle w:val="ListParagraph"/>
              <w:numPr>
                <w:ilvl w:val="0"/>
                <w:numId w:val="8"/>
              </w:numPr>
              <w:rPr>
                <w:rFonts w:ascii="Tahoma" w:hAnsi="Tahoma"/>
                <w:sz w:val="20"/>
              </w:rPr>
            </w:pPr>
            <w:r w:rsidRPr="009E58AB">
              <w:rPr>
                <w:rFonts w:ascii="Tahoma" w:hAnsi="Tahoma"/>
                <w:sz w:val="20"/>
                <w:szCs w:val="22"/>
              </w:rPr>
              <w:t xml:space="preserve">Work is of short duration only to loosen and remove existing damaged concrete.   </w:t>
            </w:r>
          </w:p>
        </w:tc>
        <w:tc>
          <w:tcPr>
            <w:tcW w:w="1168" w:type="dxa"/>
          </w:tcPr>
          <w:p w:rsidR="004B3325" w:rsidRPr="009E58AB" w:rsidRDefault="004B3325" w:rsidP="003A1598">
            <w:pPr>
              <w:rPr>
                <w:rFonts w:ascii="Tahoma" w:hAnsi="Tahoma"/>
                <w:sz w:val="20"/>
              </w:rPr>
            </w:pPr>
            <w:r w:rsidRPr="009E58AB">
              <w:rPr>
                <w:rFonts w:ascii="Tahoma" w:hAnsi="Tahoma"/>
                <w:sz w:val="20"/>
                <w:szCs w:val="22"/>
              </w:rPr>
              <w:t>Low</w:t>
            </w:r>
          </w:p>
        </w:tc>
      </w:tr>
      <w:tr w:rsidR="004B3325" w:rsidRPr="009E58AB">
        <w:trPr>
          <w:trHeight w:val="268"/>
        </w:trPr>
        <w:tc>
          <w:tcPr>
            <w:tcW w:w="2518" w:type="dxa"/>
          </w:tcPr>
          <w:p w:rsidR="004B3325" w:rsidRPr="009E58AB" w:rsidRDefault="004B3325" w:rsidP="003A1598">
            <w:pPr>
              <w:rPr>
                <w:rFonts w:ascii="Tahoma" w:hAnsi="Tahoma"/>
                <w:sz w:val="20"/>
              </w:rPr>
            </w:pPr>
            <w:r w:rsidRPr="009E58AB">
              <w:rPr>
                <w:rFonts w:ascii="Tahoma" w:hAnsi="Tahoma"/>
                <w:sz w:val="20"/>
                <w:szCs w:val="22"/>
              </w:rPr>
              <w:t>Noise</w:t>
            </w:r>
          </w:p>
        </w:tc>
        <w:tc>
          <w:tcPr>
            <w:tcW w:w="1276" w:type="dxa"/>
          </w:tcPr>
          <w:p w:rsidR="004B3325" w:rsidRPr="009E58AB" w:rsidRDefault="004B3325" w:rsidP="003A1598">
            <w:pPr>
              <w:jc w:val="center"/>
              <w:rPr>
                <w:rFonts w:ascii="Tahoma" w:hAnsi="Tahoma"/>
                <w:sz w:val="20"/>
              </w:rPr>
            </w:pPr>
            <w:r w:rsidRPr="009E58AB">
              <w:rPr>
                <w:rFonts w:ascii="Tahoma" w:hAnsi="Tahoma"/>
                <w:sz w:val="20"/>
                <w:szCs w:val="22"/>
              </w:rPr>
              <w:t>Operatives</w:t>
            </w:r>
          </w:p>
        </w:tc>
        <w:tc>
          <w:tcPr>
            <w:tcW w:w="1276" w:type="dxa"/>
          </w:tcPr>
          <w:p w:rsidR="004B3325" w:rsidRPr="009E58AB" w:rsidRDefault="004B3325" w:rsidP="003A1598">
            <w:pPr>
              <w:jc w:val="center"/>
              <w:rPr>
                <w:rFonts w:ascii="Tahoma" w:hAnsi="Tahoma"/>
                <w:sz w:val="20"/>
              </w:rPr>
            </w:pPr>
            <w:r w:rsidRPr="009E58AB">
              <w:rPr>
                <w:rFonts w:ascii="Tahoma" w:hAnsi="Tahoma"/>
                <w:sz w:val="20"/>
                <w:szCs w:val="22"/>
              </w:rPr>
              <w:t>Medium</w:t>
            </w:r>
          </w:p>
        </w:tc>
        <w:tc>
          <w:tcPr>
            <w:tcW w:w="7938" w:type="dxa"/>
          </w:tcPr>
          <w:p w:rsidR="004B3325" w:rsidRPr="009E58AB" w:rsidRDefault="004B3325" w:rsidP="003A1598">
            <w:pPr>
              <w:pStyle w:val="ListParagraph"/>
              <w:numPr>
                <w:ilvl w:val="0"/>
                <w:numId w:val="8"/>
              </w:numPr>
              <w:rPr>
                <w:rFonts w:ascii="Tahoma" w:hAnsi="Tahoma"/>
                <w:sz w:val="20"/>
              </w:rPr>
            </w:pPr>
            <w:r w:rsidRPr="009E58AB">
              <w:rPr>
                <w:rFonts w:ascii="Tahoma" w:hAnsi="Tahoma"/>
                <w:sz w:val="20"/>
                <w:szCs w:val="22"/>
              </w:rPr>
              <w:t>Operatives are not exposed to extreme levels of noise during the course of the work being undertaken.</w:t>
            </w:r>
          </w:p>
          <w:p w:rsidR="004B3325" w:rsidRPr="009E58AB" w:rsidRDefault="004B3325" w:rsidP="003A1598">
            <w:pPr>
              <w:pStyle w:val="ListParagraph"/>
              <w:numPr>
                <w:ilvl w:val="0"/>
                <w:numId w:val="8"/>
              </w:numPr>
              <w:rPr>
                <w:rFonts w:ascii="Tahoma" w:hAnsi="Tahoma"/>
                <w:sz w:val="20"/>
              </w:rPr>
            </w:pPr>
            <w:r w:rsidRPr="009E58AB">
              <w:rPr>
                <w:rFonts w:ascii="Tahoma" w:hAnsi="Tahoma"/>
                <w:sz w:val="20"/>
                <w:szCs w:val="22"/>
              </w:rPr>
              <w:t xml:space="preserve">They shall wear adequate personal protective equipment including gloves and hearing protection when operating </w:t>
            </w:r>
            <w:proofErr w:type="gramStart"/>
            <w:r w:rsidRPr="009E58AB">
              <w:rPr>
                <w:rFonts w:ascii="Tahoma" w:hAnsi="Tahoma"/>
                <w:sz w:val="20"/>
                <w:szCs w:val="22"/>
              </w:rPr>
              <w:t>jack hammer</w:t>
            </w:r>
            <w:proofErr w:type="gramEnd"/>
            <w:r w:rsidRPr="009E58AB">
              <w:rPr>
                <w:rFonts w:ascii="Tahoma" w:hAnsi="Tahoma"/>
                <w:sz w:val="20"/>
                <w:szCs w:val="22"/>
              </w:rPr>
              <w:t>.</w:t>
            </w:r>
          </w:p>
          <w:p w:rsidR="004B3325" w:rsidRPr="009E58AB" w:rsidRDefault="004B3325" w:rsidP="003A1598">
            <w:pPr>
              <w:pStyle w:val="ListParagraph"/>
              <w:numPr>
                <w:ilvl w:val="0"/>
                <w:numId w:val="8"/>
              </w:numPr>
              <w:rPr>
                <w:rFonts w:ascii="Tahoma" w:hAnsi="Tahoma"/>
                <w:sz w:val="20"/>
              </w:rPr>
            </w:pPr>
            <w:r w:rsidRPr="009E58AB">
              <w:rPr>
                <w:rFonts w:ascii="Tahoma" w:hAnsi="Tahoma"/>
                <w:sz w:val="20"/>
                <w:szCs w:val="22"/>
              </w:rPr>
              <w:t xml:space="preserve">Work is of short duration only to loosen and remove existing damaged concrete.   </w:t>
            </w:r>
          </w:p>
        </w:tc>
        <w:tc>
          <w:tcPr>
            <w:tcW w:w="1168" w:type="dxa"/>
          </w:tcPr>
          <w:p w:rsidR="004B3325" w:rsidRPr="009E58AB" w:rsidRDefault="004B3325" w:rsidP="003A1598">
            <w:pPr>
              <w:rPr>
                <w:rFonts w:ascii="Tahoma" w:hAnsi="Tahoma"/>
                <w:sz w:val="20"/>
              </w:rPr>
            </w:pPr>
            <w:r w:rsidRPr="009E58AB">
              <w:rPr>
                <w:rFonts w:ascii="Tahoma" w:hAnsi="Tahoma"/>
                <w:sz w:val="20"/>
                <w:szCs w:val="22"/>
              </w:rPr>
              <w:t>Low</w:t>
            </w:r>
            <w:r w:rsidR="00ED4528">
              <w:rPr>
                <w:rFonts w:ascii="Tahoma" w:hAnsi="Tahoma"/>
                <w:sz w:val="20"/>
                <w:szCs w:val="22"/>
              </w:rPr>
              <w:t xml:space="preserve">                                        </w:t>
            </w:r>
          </w:p>
        </w:tc>
      </w:tr>
      <w:tr w:rsidR="004B3325" w:rsidRPr="009E58AB">
        <w:trPr>
          <w:trHeight w:val="268"/>
        </w:trPr>
        <w:tc>
          <w:tcPr>
            <w:tcW w:w="2518" w:type="dxa"/>
          </w:tcPr>
          <w:p w:rsidR="004B3325" w:rsidRPr="009E58AB" w:rsidRDefault="004B3325" w:rsidP="003A1598">
            <w:pPr>
              <w:rPr>
                <w:rFonts w:ascii="Tahoma" w:hAnsi="Tahoma"/>
                <w:sz w:val="20"/>
              </w:rPr>
            </w:pPr>
          </w:p>
          <w:p w:rsidR="004B3325" w:rsidRPr="009E58AB" w:rsidRDefault="003C2536" w:rsidP="003A1598">
            <w:pPr>
              <w:rPr>
                <w:rFonts w:ascii="Tahoma" w:hAnsi="Tahoma"/>
                <w:sz w:val="20"/>
              </w:rPr>
            </w:pPr>
            <w:r>
              <w:rPr>
                <w:rFonts w:ascii="Tahoma" w:hAnsi="Tahoma"/>
                <w:sz w:val="20"/>
              </w:rPr>
              <w:t>Underground Services &amp; Hot works</w:t>
            </w:r>
          </w:p>
          <w:p w:rsidR="004B3325" w:rsidRPr="009E58AB" w:rsidRDefault="004B3325" w:rsidP="003A1598">
            <w:pPr>
              <w:rPr>
                <w:rFonts w:ascii="Tahoma" w:hAnsi="Tahoma"/>
                <w:sz w:val="20"/>
              </w:rPr>
            </w:pPr>
          </w:p>
        </w:tc>
        <w:tc>
          <w:tcPr>
            <w:tcW w:w="1276" w:type="dxa"/>
          </w:tcPr>
          <w:p w:rsidR="003C2536" w:rsidRDefault="003C2536" w:rsidP="003A1598">
            <w:pPr>
              <w:jc w:val="center"/>
              <w:rPr>
                <w:rFonts w:ascii="Tahoma" w:hAnsi="Tahoma"/>
                <w:sz w:val="20"/>
              </w:rPr>
            </w:pPr>
          </w:p>
          <w:p w:rsidR="004B3325" w:rsidRPr="009E58AB" w:rsidRDefault="003C2536" w:rsidP="003A1598">
            <w:pPr>
              <w:jc w:val="center"/>
              <w:rPr>
                <w:rFonts w:ascii="Tahoma" w:hAnsi="Tahoma"/>
                <w:sz w:val="20"/>
              </w:rPr>
            </w:pPr>
            <w:r>
              <w:rPr>
                <w:rFonts w:ascii="Tahoma" w:hAnsi="Tahoma"/>
                <w:sz w:val="20"/>
              </w:rPr>
              <w:t>Operatives</w:t>
            </w:r>
          </w:p>
        </w:tc>
        <w:tc>
          <w:tcPr>
            <w:tcW w:w="1276" w:type="dxa"/>
          </w:tcPr>
          <w:p w:rsidR="003C2536" w:rsidRDefault="003C2536" w:rsidP="003A1598">
            <w:pPr>
              <w:jc w:val="center"/>
              <w:rPr>
                <w:rFonts w:ascii="Tahoma" w:hAnsi="Tahoma"/>
                <w:sz w:val="20"/>
              </w:rPr>
            </w:pPr>
          </w:p>
          <w:p w:rsidR="004B3325" w:rsidRPr="009E58AB" w:rsidRDefault="003C2536" w:rsidP="003A1598">
            <w:pPr>
              <w:jc w:val="center"/>
              <w:rPr>
                <w:rFonts w:ascii="Tahoma" w:hAnsi="Tahoma"/>
                <w:sz w:val="20"/>
              </w:rPr>
            </w:pPr>
            <w:r>
              <w:rPr>
                <w:rFonts w:ascii="Tahoma" w:hAnsi="Tahoma"/>
                <w:sz w:val="20"/>
              </w:rPr>
              <w:t>High</w:t>
            </w:r>
          </w:p>
        </w:tc>
        <w:tc>
          <w:tcPr>
            <w:tcW w:w="7938" w:type="dxa"/>
          </w:tcPr>
          <w:p w:rsidR="004B3325" w:rsidRPr="009E58AB" w:rsidRDefault="004B3325" w:rsidP="003A1598">
            <w:pPr>
              <w:rPr>
                <w:rFonts w:ascii="Tahoma" w:hAnsi="Tahoma"/>
                <w:sz w:val="20"/>
              </w:rPr>
            </w:pPr>
          </w:p>
          <w:p w:rsidR="003C2536" w:rsidRDefault="003C2536" w:rsidP="003A1598">
            <w:pPr>
              <w:pStyle w:val="ListParagraph"/>
              <w:numPr>
                <w:ilvl w:val="0"/>
                <w:numId w:val="15"/>
              </w:numPr>
              <w:rPr>
                <w:rFonts w:ascii="Tahoma" w:hAnsi="Tahoma"/>
                <w:sz w:val="20"/>
              </w:rPr>
            </w:pPr>
            <w:r>
              <w:rPr>
                <w:rFonts w:ascii="Tahoma" w:hAnsi="Tahoma"/>
                <w:sz w:val="20"/>
              </w:rPr>
              <w:t>Operatives will use CAT scanner to scan the area for any underground services</w:t>
            </w:r>
          </w:p>
          <w:p w:rsidR="003C2536" w:rsidRDefault="003C2536" w:rsidP="003A1598">
            <w:pPr>
              <w:pStyle w:val="ListParagraph"/>
              <w:numPr>
                <w:ilvl w:val="0"/>
                <w:numId w:val="15"/>
              </w:numPr>
              <w:rPr>
                <w:rFonts w:ascii="Tahoma" w:hAnsi="Tahoma"/>
                <w:sz w:val="20"/>
              </w:rPr>
            </w:pPr>
            <w:r>
              <w:rPr>
                <w:rFonts w:ascii="Tahoma" w:hAnsi="Tahoma"/>
                <w:sz w:val="20"/>
              </w:rPr>
              <w:t>If the operatives detect any detected smell will report to the site manager</w:t>
            </w:r>
          </w:p>
          <w:p w:rsidR="00B22D77" w:rsidRDefault="003C2536" w:rsidP="003A1598">
            <w:pPr>
              <w:pStyle w:val="ListParagraph"/>
              <w:numPr>
                <w:ilvl w:val="0"/>
                <w:numId w:val="15"/>
              </w:numPr>
              <w:rPr>
                <w:rFonts w:ascii="Tahoma" w:hAnsi="Tahoma"/>
                <w:sz w:val="20"/>
              </w:rPr>
            </w:pPr>
            <w:r>
              <w:rPr>
                <w:rFonts w:ascii="Tahoma" w:hAnsi="Tahoma"/>
                <w:sz w:val="20"/>
              </w:rPr>
              <w:t>Fire sheets can be used surrounding the working area to prevent an hazardous sparks, etc from leaving the designated working area</w:t>
            </w:r>
          </w:p>
          <w:p w:rsidR="00F64E37" w:rsidRPr="003C2536" w:rsidRDefault="00B22D77" w:rsidP="003A1598">
            <w:pPr>
              <w:pStyle w:val="ListParagraph"/>
              <w:numPr>
                <w:ilvl w:val="0"/>
                <w:numId w:val="15"/>
              </w:numPr>
              <w:rPr>
                <w:rFonts w:ascii="Tahoma" w:hAnsi="Tahoma"/>
                <w:sz w:val="20"/>
              </w:rPr>
            </w:pPr>
            <w:r>
              <w:rPr>
                <w:rFonts w:ascii="Tahoma" w:hAnsi="Tahoma"/>
                <w:sz w:val="20"/>
              </w:rPr>
              <w:t>Power supply generator will be diesel to supply power 110v</w:t>
            </w:r>
          </w:p>
          <w:p w:rsidR="004B3325" w:rsidRPr="009E58AB" w:rsidRDefault="004B3325" w:rsidP="003A1598">
            <w:pPr>
              <w:rPr>
                <w:rFonts w:ascii="Tahoma" w:hAnsi="Tahoma"/>
                <w:sz w:val="20"/>
              </w:rPr>
            </w:pPr>
          </w:p>
        </w:tc>
        <w:tc>
          <w:tcPr>
            <w:tcW w:w="1168" w:type="dxa"/>
          </w:tcPr>
          <w:p w:rsidR="004B3325" w:rsidRPr="009E58AB" w:rsidRDefault="00105A3B" w:rsidP="003A1598">
            <w:pPr>
              <w:rPr>
                <w:rFonts w:ascii="Tahoma" w:hAnsi="Tahoma"/>
                <w:sz w:val="20"/>
              </w:rPr>
            </w:pPr>
            <w:r>
              <w:rPr>
                <w:rFonts w:ascii="Tahoma" w:hAnsi="Tahoma"/>
                <w:sz w:val="20"/>
              </w:rPr>
              <w:t>Low</w:t>
            </w:r>
          </w:p>
        </w:tc>
      </w:tr>
      <w:tr w:rsidR="00B22D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8"/>
        </w:trPr>
        <w:tc>
          <w:tcPr>
            <w:tcW w:w="2518" w:type="dxa"/>
            <w:tcBorders>
              <w:top w:val="single" w:sz="4" w:space="0" w:color="auto"/>
              <w:left w:val="single" w:sz="4" w:space="0" w:color="auto"/>
              <w:bottom w:val="single" w:sz="4" w:space="0" w:color="auto"/>
              <w:right w:val="single" w:sz="4" w:space="0" w:color="auto"/>
            </w:tcBorders>
          </w:tcPr>
          <w:p w:rsidR="00B22D77" w:rsidRDefault="00B22D77" w:rsidP="003A1598">
            <w:pPr>
              <w:rPr>
                <w:rFonts w:ascii="Tahoma" w:hAnsi="Tahoma"/>
                <w:sz w:val="20"/>
              </w:rPr>
            </w:pPr>
            <w:r>
              <w:rPr>
                <w:rFonts w:ascii="Tahoma" w:hAnsi="Tahoma"/>
                <w:sz w:val="20"/>
              </w:rPr>
              <w:t>Fire/Explosion</w:t>
            </w:r>
          </w:p>
        </w:tc>
        <w:tc>
          <w:tcPr>
            <w:tcW w:w="1276" w:type="dxa"/>
            <w:tcBorders>
              <w:top w:val="single" w:sz="4" w:space="0" w:color="auto"/>
              <w:left w:val="single" w:sz="4" w:space="0" w:color="auto"/>
              <w:bottom w:val="single" w:sz="4" w:space="0" w:color="auto"/>
              <w:right w:val="single" w:sz="4" w:space="0" w:color="auto"/>
            </w:tcBorders>
          </w:tcPr>
          <w:p w:rsidR="00B22D77" w:rsidRDefault="00B22D77" w:rsidP="003A1598">
            <w:pPr>
              <w:jc w:val="center"/>
              <w:rPr>
                <w:rFonts w:ascii="Tahoma" w:hAnsi="Tahoma"/>
                <w:sz w:val="20"/>
              </w:rPr>
            </w:pPr>
            <w:r>
              <w:rPr>
                <w:rFonts w:ascii="Tahoma" w:hAnsi="Tahoma"/>
                <w:sz w:val="20"/>
              </w:rPr>
              <w:t>Operatives</w:t>
            </w:r>
          </w:p>
        </w:tc>
        <w:tc>
          <w:tcPr>
            <w:tcW w:w="1276" w:type="dxa"/>
            <w:tcBorders>
              <w:top w:val="single" w:sz="4" w:space="0" w:color="auto"/>
              <w:left w:val="single" w:sz="4" w:space="0" w:color="auto"/>
              <w:bottom w:val="single" w:sz="4" w:space="0" w:color="auto"/>
              <w:right w:val="single" w:sz="4" w:space="0" w:color="auto"/>
            </w:tcBorders>
          </w:tcPr>
          <w:p w:rsidR="00B22D77" w:rsidRDefault="00B22D77" w:rsidP="003A1598">
            <w:pPr>
              <w:jc w:val="center"/>
              <w:rPr>
                <w:rFonts w:ascii="Tahoma" w:hAnsi="Tahoma"/>
                <w:sz w:val="20"/>
              </w:rPr>
            </w:pPr>
            <w:r>
              <w:rPr>
                <w:rFonts w:ascii="Tahoma" w:hAnsi="Tahoma"/>
                <w:sz w:val="20"/>
              </w:rPr>
              <w:t>High</w:t>
            </w:r>
          </w:p>
        </w:tc>
        <w:tc>
          <w:tcPr>
            <w:tcW w:w="7938" w:type="dxa"/>
            <w:tcBorders>
              <w:top w:val="single" w:sz="4" w:space="0" w:color="auto"/>
              <w:left w:val="single" w:sz="4" w:space="0" w:color="auto"/>
              <w:bottom w:val="single" w:sz="4" w:space="0" w:color="auto"/>
              <w:right w:val="single" w:sz="4" w:space="0" w:color="auto"/>
            </w:tcBorders>
          </w:tcPr>
          <w:p w:rsidR="00B22D77" w:rsidRDefault="00B22D77" w:rsidP="003A1598">
            <w:pPr>
              <w:pStyle w:val="ListParagraph"/>
              <w:numPr>
                <w:ilvl w:val="0"/>
                <w:numId w:val="16"/>
              </w:numPr>
              <w:rPr>
                <w:rFonts w:ascii="Tahoma" w:hAnsi="Tahoma"/>
                <w:sz w:val="20"/>
              </w:rPr>
            </w:pPr>
            <w:r>
              <w:rPr>
                <w:rFonts w:ascii="Tahoma" w:hAnsi="Tahoma"/>
                <w:sz w:val="20"/>
              </w:rPr>
              <w:t xml:space="preserve">The operatives are aware that the site is hazardous area and will not operate any petrol operated tools </w:t>
            </w:r>
          </w:p>
          <w:p w:rsidR="00B22D77" w:rsidRDefault="00B22D77" w:rsidP="003A1598">
            <w:pPr>
              <w:pStyle w:val="ListParagraph"/>
              <w:numPr>
                <w:ilvl w:val="0"/>
                <w:numId w:val="16"/>
              </w:numPr>
              <w:rPr>
                <w:rFonts w:ascii="Tahoma" w:hAnsi="Tahoma"/>
                <w:sz w:val="20"/>
              </w:rPr>
            </w:pPr>
            <w:r>
              <w:rPr>
                <w:rFonts w:ascii="Tahoma" w:hAnsi="Tahoma"/>
                <w:sz w:val="20"/>
              </w:rPr>
              <w:t>Special designated area will be provided for cutting and hot works</w:t>
            </w:r>
          </w:p>
          <w:p w:rsidR="00AE24D6" w:rsidRDefault="00B22D77" w:rsidP="003A1598">
            <w:pPr>
              <w:pStyle w:val="ListParagraph"/>
              <w:numPr>
                <w:ilvl w:val="0"/>
                <w:numId w:val="16"/>
              </w:numPr>
              <w:rPr>
                <w:rFonts w:ascii="Tahoma" w:hAnsi="Tahoma"/>
                <w:sz w:val="20"/>
              </w:rPr>
            </w:pPr>
            <w:r>
              <w:rPr>
                <w:rFonts w:ascii="Tahoma" w:hAnsi="Tahoma"/>
                <w:sz w:val="20"/>
              </w:rPr>
              <w:t xml:space="preserve">Designated area will be </w:t>
            </w:r>
            <w:r w:rsidR="00AE24D6">
              <w:rPr>
                <w:rFonts w:ascii="Tahoma" w:hAnsi="Tahoma"/>
                <w:sz w:val="20"/>
              </w:rPr>
              <w:t>shielded will fire sheets to prevent any sparks</w:t>
            </w:r>
          </w:p>
          <w:p w:rsidR="00AE24D6" w:rsidRDefault="00AE24D6" w:rsidP="003A1598">
            <w:pPr>
              <w:pStyle w:val="ListParagraph"/>
              <w:numPr>
                <w:ilvl w:val="0"/>
                <w:numId w:val="16"/>
              </w:numPr>
              <w:rPr>
                <w:rFonts w:ascii="Tahoma" w:hAnsi="Tahoma"/>
                <w:sz w:val="20"/>
              </w:rPr>
            </w:pPr>
            <w:r>
              <w:rPr>
                <w:rFonts w:ascii="Tahoma" w:hAnsi="Tahoma"/>
                <w:sz w:val="20"/>
              </w:rPr>
              <w:t>Power supply generator will be diesel to supply power 110v</w:t>
            </w:r>
          </w:p>
          <w:p w:rsidR="00B22D77" w:rsidRPr="00B22D77" w:rsidRDefault="00AE24D6" w:rsidP="003A1598">
            <w:pPr>
              <w:pStyle w:val="ListParagraph"/>
              <w:numPr>
                <w:ilvl w:val="0"/>
                <w:numId w:val="16"/>
              </w:numPr>
              <w:rPr>
                <w:rFonts w:ascii="Tahoma" w:hAnsi="Tahoma"/>
                <w:sz w:val="20"/>
              </w:rPr>
            </w:pPr>
            <w:r>
              <w:rPr>
                <w:rFonts w:ascii="Tahoma" w:hAnsi="Tahoma"/>
                <w:sz w:val="20"/>
              </w:rPr>
              <w:t>If any smell is detected our operatives will report immediately to the site manager</w:t>
            </w:r>
          </w:p>
        </w:tc>
        <w:tc>
          <w:tcPr>
            <w:tcW w:w="1168" w:type="dxa"/>
            <w:tcBorders>
              <w:top w:val="single" w:sz="4" w:space="0" w:color="auto"/>
              <w:left w:val="single" w:sz="4" w:space="0" w:color="auto"/>
              <w:bottom w:val="single" w:sz="4" w:space="0" w:color="auto"/>
              <w:right w:val="single" w:sz="4" w:space="0" w:color="auto"/>
            </w:tcBorders>
          </w:tcPr>
          <w:p w:rsidR="00B22D77" w:rsidRDefault="00105A3B" w:rsidP="003A1598">
            <w:pPr>
              <w:rPr>
                <w:rFonts w:ascii="Tahoma" w:hAnsi="Tahoma"/>
                <w:sz w:val="20"/>
              </w:rPr>
            </w:pPr>
            <w:r>
              <w:rPr>
                <w:rFonts w:ascii="Tahoma" w:hAnsi="Tahoma"/>
                <w:sz w:val="20"/>
              </w:rPr>
              <w:t>Low</w:t>
            </w:r>
          </w:p>
        </w:tc>
      </w:tr>
      <w:tr w:rsidR="003A15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8"/>
        </w:trPr>
        <w:tc>
          <w:tcPr>
            <w:tcW w:w="2518" w:type="dxa"/>
            <w:tcBorders>
              <w:top w:val="single" w:sz="4" w:space="0" w:color="auto"/>
              <w:left w:val="single" w:sz="4" w:space="0" w:color="auto"/>
              <w:bottom w:val="single" w:sz="4" w:space="0" w:color="auto"/>
              <w:right w:val="single" w:sz="4" w:space="0" w:color="auto"/>
            </w:tcBorders>
          </w:tcPr>
          <w:p w:rsidR="00ED4528" w:rsidRDefault="00ED4528" w:rsidP="00ED4528">
            <w:pPr>
              <w:rPr>
                <w:rFonts w:ascii="Tahoma" w:hAnsi="Tahoma" w:cs="Tahoma"/>
                <w:sz w:val="20"/>
                <w:szCs w:val="20"/>
                <w:lang w:val="en-GB"/>
              </w:rPr>
            </w:pPr>
            <w:r w:rsidRPr="00B039F9">
              <w:rPr>
                <w:rFonts w:ascii="Tahoma" w:hAnsi="Tahoma" w:cs="Tahoma"/>
                <w:sz w:val="20"/>
                <w:szCs w:val="20"/>
                <w:lang w:val="en-GB"/>
              </w:rPr>
              <w:t>Fall from heigh</w:t>
            </w:r>
            <w:r>
              <w:rPr>
                <w:rFonts w:ascii="Tahoma" w:hAnsi="Tahoma" w:cs="Tahoma"/>
                <w:sz w:val="20"/>
                <w:szCs w:val="20"/>
                <w:lang w:val="en-GB"/>
              </w:rPr>
              <w:t>t</w:t>
            </w:r>
          </w:p>
          <w:p w:rsidR="00ED4528" w:rsidRDefault="00ED4528" w:rsidP="00ED4528">
            <w:pPr>
              <w:rPr>
                <w:rFonts w:ascii="Tahoma" w:hAnsi="Tahoma" w:cs="Tahoma"/>
                <w:sz w:val="20"/>
                <w:szCs w:val="20"/>
                <w:lang w:val="en-GB"/>
              </w:rPr>
            </w:pPr>
          </w:p>
          <w:p w:rsidR="003A1598" w:rsidRDefault="00ED4528" w:rsidP="00ED4528">
            <w:pPr>
              <w:rPr>
                <w:rFonts w:ascii="Tahoma" w:hAnsi="Tahoma"/>
                <w:sz w:val="20"/>
              </w:rPr>
            </w:pPr>
            <w:r>
              <w:rPr>
                <w:rFonts w:ascii="Tahoma" w:hAnsi="Tahoma" w:cs="Tahoma"/>
                <w:sz w:val="20"/>
                <w:szCs w:val="20"/>
                <w:lang w:val="en-GB"/>
              </w:rPr>
              <w:t>S</w:t>
            </w:r>
            <w:r w:rsidRPr="00B039F9">
              <w:rPr>
                <w:rFonts w:ascii="Tahoma" w:hAnsi="Tahoma" w:cs="Tahoma"/>
                <w:sz w:val="20"/>
                <w:szCs w:val="20"/>
                <w:lang w:val="en-GB"/>
              </w:rPr>
              <w:t>truck by objects from height.</w:t>
            </w:r>
          </w:p>
        </w:tc>
        <w:tc>
          <w:tcPr>
            <w:tcW w:w="1276" w:type="dxa"/>
            <w:tcBorders>
              <w:top w:val="single" w:sz="4" w:space="0" w:color="auto"/>
              <w:left w:val="single" w:sz="4" w:space="0" w:color="auto"/>
              <w:bottom w:val="single" w:sz="4" w:space="0" w:color="auto"/>
              <w:right w:val="single" w:sz="4" w:space="0" w:color="auto"/>
            </w:tcBorders>
          </w:tcPr>
          <w:p w:rsidR="003A1598" w:rsidRDefault="00ED4528" w:rsidP="003A1598">
            <w:pPr>
              <w:jc w:val="center"/>
              <w:rPr>
                <w:rFonts w:ascii="Tahoma" w:hAnsi="Tahoma"/>
                <w:sz w:val="20"/>
              </w:rPr>
            </w:pPr>
            <w:r w:rsidRPr="00B039F9">
              <w:rPr>
                <w:rFonts w:ascii="Tahoma" w:hAnsi="Tahoma" w:cs="Tahoma"/>
                <w:sz w:val="20"/>
                <w:szCs w:val="20"/>
                <w:lang w:val="en-GB"/>
              </w:rPr>
              <w:t>Operatives, contractors, employees</w:t>
            </w:r>
          </w:p>
        </w:tc>
        <w:tc>
          <w:tcPr>
            <w:tcW w:w="1276" w:type="dxa"/>
            <w:tcBorders>
              <w:top w:val="single" w:sz="4" w:space="0" w:color="auto"/>
              <w:left w:val="single" w:sz="4" w:space="0" w:color="auto"/>
              <w:bottom w:val="single" w:sz="4" w:space="0" w:color="auto"/>
              <w:right w:val="single" w:sz="4" w:space="0" w:color="auto"/>
            </w:tcBorders>
          </w:tcPr>
          <w:p w:rsidR="003A1598" w:rsidRDefault="00ED4528" w:rsidP="003A1598">
            <w:pPr>
              <w:jc w:val="center"/>
              <w:rPr>
                <w:rFonts w:ascii="Tahoma" w:hAnsi="Tahoma"/>
                <w:sz w:val="20"/>
              </w:rPr>
            </w:pPr>
            <w:r w:rsidRPr="00B039F9">
              <w:rPr>
                <w:rFonts w:ascii="Tahoma" w:hAnsi="Tahoma" w:cs="Tahoma"/>
                <w:sz w:val="20"/>
                <w:szCs w:val="20"/>
                <w:lang w:val="en-GB"/>
              </w:rPr>
              <w:t>High</w:t>
            </w:r>
          </w:p>
        </w:tc>
        <w:tc>
          <w:tcPr>
            <w:tcW w:w="7938" w:type="dxa"/>
            <w:tcBorders>
              <w:top w:val="single" w:sz="4" w:space="0" w:color="auto"/>
              <w:left w:val="single" w:sz="4" w:space="0" w:color="auto"/>
              <w:bottom w:val="single" w:sz="4" w:space="0" w:color="auto"/>
              <w:right w:val="single" w:sz="4" w:space="0" w:color="auto"/>
            </w:tcBorders>
          </w:tcPr>
          <w:p w:rsidR="00ED4528" w:rsidRPr="00067F73" w:rsidRDefault="00ED4528" w:rsidP="00ED4528">
            <w:pPr>
              <w:pStyle w:val="ListParagraph"/>
              <w:widowControl w:val="0"/>
              <w:numPr>
                <w:ilvl w:val="0"/>
                <w:numId w:val="24"/>
              </w:numPr>
              <w:tabs>
                <w:tab w:val="left" w:pos="-720"/>
                <w:tab w:val="left" w:pos="0"/>
              </w:tabs>
              <w:suppressAutoHyphens/>
              <w:overflowPunct w:val="0"/>
              <w:autoSpaceDE w:val="0"/>
              <w:autoSpaceDN w:val="0"/>
              <w:adjustRightInd w:val="0"/>
              <w:textAlignment w:val="baseline"/>
              <w:rPr>
                <w:rFonts w:ascii="Tahoma" w:hAnsi="Tahoma" w:cs="Tahoma"/>
                <w:sz w:val="20"/>
                <w:szCs w:val="20"/>
              </w:rPr>
            </w:pPr>
            <w:proofErr w:type="gramStart"/>
            <w:r w:rsidRPr="00B039F9">
              <w:rPr>
                <w:rFonts w:ascii="Tahoma" w:hAnsi="Tahoma" w:cs="Tahoma"/>
                <w:sz w:val="20"/>
                <w:szCs w:val="20"/>
              </w:rPr>
              <w:t>Work at height shall be undertaken by competent and experienced operatives</w:t>
            </w:r>
            <w:proofErr w:type="gramEnd"/>
            <w:r w:rsidRPr="00B039F9">
              <w:rPr>
                <w:rFonts w:ascii="Tahoma" w:hAnsi="Tahoma" w:cs="Tahoma"/>
                <w:sz w:val="20"/>
                <w:szCs w:val="20"/>
              </w:rPr>
              <w:t xml:space="preserve">. </w:t>
            </w:r>
          </w:p>
          <w:p w:rsidR="00ED4528" w:rsidRDefault="00ED4528" w:rsidP="00ED4528">
            <w:pPr>
              <w:pStyle w:val="ListParagraph"/>
              <w:widowControl w:val="0"/>
              <w:numPr>
                <w:ilvl w:val="0"/>
                <w:numId w:val="24"/>
              </w:numPr>
              <w:tabs>
                <w:tab w:val="left" w:pos="-720"/>
                <w:tab w:val="left" w:pos="0"/>
              </w:tabs>
              <w:suppressAutoHyphens/>
              <w:overflowPunct w:val="0"/>
              <w:autoSpaceDE w:val="0"/>
              <w:autoSpaceDN w:val="0"/>
              <w:adjustRightInd w:val="0"/>
              <w:textAlignment w:val="baseline"/>
              <w:rPr>
                <w:rFonts w:ascii="Tahoma" w:hAnsi="Tahoma" w:cs="Tahoma"/>
                <w:sz w:val="20"/>
                <w:szCs w:val="20"/>
              </w:rPr>
            </w:pPr>
            <w:r w:rsidRPr="00B039F9">
              <w:rPr>
                <w:rFonts w:ascii="Tahoma" w:hAnsi="Tahoma" w:cs="Tahoma"/>
                <w:sz w:val="20"/>
                <w:szCs w:val="20"/>
              </w:rPr>
              <w:t>If a Portable Aluminum Tower is to be used only competent operatives with PASMA training can erect/alter or dismantle Portable Aluminum Towers.</w:t>
            </w:r>
          </w:p>
          <w:p w:rsidR="00ED4528" w:rsidRDefault="00ED4528" w:rsidP="00ED4528">
            <w:pPr>
              <w:pStyle w:val="ListParagraph"/>
              <w:widowControl w:val="0"/>
              <w:numPr>
                <w:ilvl w:val="0"/>
                <w:numId w:val="24"/>
              </w:numPr>
              <w:tabs>
                <w:tab w:val="left" w:pos="-720"/>
                <w:tab w:val="left" w:pos="0"/>
              </w:tabs>
              <w:suppressAutoHyphens/>
              <w:overflowPunct w:val="0"/>
              <w:autoSpaceDE w:val="0"/>
              <w:autoSpaceDN w:val="0"/>
              <w:adjustRightInd w:val="0"/>
              <w:textAlignment w:val="baseline"/>
              <w:rPr>
                <w:rFonts w:ascii="Tahoma" w:hAnsi="Tahoma" w:cs="Tahoma"/>
                <w:sz w:val="20"/>
                <w:szCs w:val="20"/>
              </w:rPr>
            </w:pPr>
            <w:r>
              <w:rPr>
                <w:rFonts w:ascii="Tahoma" w:hAnsi="Tahoma" w:cs="Tahoma"/>
                <w:sz w:val="20"/>
                <w:szCs w:val="20"/>
              </w:rPr>
              <w:t xml:space="preserve">Portable </w:t>
            </w:r>
            <w:proofErr w:type="spellStart"/>
            <w:r>
              <w:rPr>
                <w:rFonts w:ascii="Tahoma" w:hAnsi="Tahoma" w:cs="Tahoma"/>
                <w:sz w:val="20"/>
                <w:szCs w:val="20"/>
              </w:rPr>
              <w:t>Aluminium</w:t>
            </w:r>
            <w:proofErr w:type="spellEnd"/>
            <w:r>
              <w:rPr>
                <w:rFonts w:ascii="Tahoma" w:hAnsi="Tahoma" w:cs="Tahoma"/>
                <w:sz w:val="20"/>
                <w:szCs w:val="20"/>
              </w:rPr>
              <w:t xml:space="preserve"> Tower components shall be inspected before use to identify any crack, breaks or damage, if found components shall be removed from use.</w:t>
            </w:r>
          </w:p>
          <w:p w:rsidR="00ED4528" w:rsidRPr="00134E97" w:rsidRDefault="00ED4528" w:rsidP="00ED4528">
            <w:pPr>
              <w:pStyle w:val="ListParagraph"/>
              <w:widowControl w:val="0"/>
              <w:numPr>
                <w:ilvl w:val="0"/>
                <w:numId w:val="24"/>
              </w:numPr>
              <w:tabs>
                <w:tab w:val="left" w:pos="-720"/>
                <w:tab w:val="left" w:pos="0"/>
              </w:tabs>
              <w:suppressAutoHyphens/>
              <w:overflowPunct w:val="0"/>
              <w:autoSpaceDE w:val="0"/>
              <w:autoSpaceDN w:val="0"/>
              <w:adjustRightInd w:val="0"/>
              <w:textAlignment w:val="baseline"/>
              <w:rPr>
                <w:rFonts w:ascii="Tahoma" w:hAnsi="Tahoma" w:cs="Tahoma"/>
                <w:sz w:val="20"/>
                <w:szCs w:val="20"/>
              </w:rPr>
            </w:pPr>
            <w:r>
              <w:rPr>
                <w:rFonts w:ascii="Tahoma" w:hAnsi="Tahoma" w:cs="Tahoma"/>
                <w:sz w:val="20"/>
                <w:szCs w:val="20"/>
              </w:rPr>
              <w:t>When using Portable Aluminum Tower The area around</w:t>
            </w:r>
            <w:r w:rsidRPr="00B039F9">
              <w:rPr>
                <w:rFonts w:ascii="Tahoma" w:hAnsi="Tahoma" w:cs="Tahoma"/>
                <w:sz w:val="20"/>
                <w:szCs w:val="20"/>
              </w:rPr>
              <w:t xml:space="preserve"> work </w:t>
            </w:r>
            <w:r>
              <w:rPr>
                <w:rFonts w:ascii="Tahoma" w:hAnsi="Tahoma" w:cs="Tahoma"/>
                <w:sz w:val="20"/>
                <w:szCs w:val="20"/>
              </w:rPr>
              <w:t xml:space="preserve">areas </w:t>
            </w:r>
            <w:r w:rsidRPr="00B039F9">
              <w:rPr>
                <w:rFonts w:ascii="Tahoma" w:hAnsi="Tahoma" w:cs="Tahoma"/>
                <w:sz w:val="20"/>
                <w:szCs w:val="20"/>
              </w:rPr>
              <w:t>will be suitably and sufficiently demarcated using barriers to protect workers, contractors and non employees from falling objects</w:t>
            </w:r>
          </w:p>
          <w:p w:rsidR="00ED4528" w:rsidRDefault="00ED4528" w:rsidP="00ED4528">
            <w:pPr>
              <w:pStyle w:val="ListParagraph"/>
              <w:widowControl w:val="0"/>
              <w:numPr>
                <w:ilvl w:val="0"/>
                <w:numId w:val="24"/>
              </w:numPr>
              <w:tabs>
                <w:tab w:val="left" w:pos="-720"/>
                <w:tab w:val="left" w:pos="0"/>
              </w:tabs>
              <w:suppressAutoHyphens/>
              <w:overflowPunct w:val="0"/>
              <w:autoSpaceDE w:val="0"/>
              <w:autoSpaceDN w:val="0"/>
              <w:adjustRightInd w:val="0"/>
              <w:textAlignment w:val="baseline"/>
              <w:rPr>
                <w:rFonts w:ascii="Tahoma" w:hAnsi="Tahoma" w:cs="Tahoma"/>
                <w:sz w:val="20"/>
                <w:szCs w:val="20"/>
              </w:rPr>
            </w:pPr>
            <w:r w:rsidRPr="00B039F9">
              <w:rPr>
                <w:rFonts w:ascii="Tahoma" w:hAnsi="Tahoma" w:cs="Tahoma"/>
                <w:sz w:val="20"/>
                <w:szCs w:val="20"/>
              </w:rPr>
              <w:t>Signage shall be posted prominently to warn of work being carried out.</w:t>
            </w:r>
          </w:p>
          <w:p w:rsidR="00ED4528" w:rsidRDefault="00ED4528" w:rsidP="00ED4528">
            <w:pPr>
              <w:pStyle w:val="ListParagraph"/>
              <w:widowControl w:val="0"/>
              <w:numPr>
                <w:ilvl w:val="0"/>
                <w:numId w:val="24"/>
              </w:numPr>
              <w:tabs>
                <w:tab w:val="left" w:pos="-720"/>
                <w:tab w:val="left" w:pos="0"/>
              </w:tabs>
              <w:suppressAutoHyphens/>
              <w:overflowPunct w:val="0"/>
              <w:autoSpaceDE w:val="0"/>
              <w:autoSpaceDN w:val="0"/>
              <w:adjustRightInd w:val="0"/>
              <w:textAlignment w:val="baseline"/>
              <w:rPr>
                <w:rFonts w:ascii="Tahoma" w:hAnsi="Tahoma" w:cs="Tahoma"/>
                <w:sz w:val="20"/>
                <w:szCs w:val="20"/>
              </w:rPr>
            </w:pPr>
            <w:r>
              <w:rPr>
                <w:rFonts w:ascii="Tahoma" w:hAnsi="Tahoma" w:cs="Tahoma"/>
                <w:sz w:val="20"/>
                <w:szCs w:val="20"/>
              </w:rPr>
              <w:t>Ground conditions shall be flat, load bearing to take the weight of the tower, the operatives and materials.</w:t>
            </w:r>
          </w:p>
          <w:p w:rsidR="003A1598" w:rsidRDefault="00ED4528" w:rsidP="00ED4528">
            <w:pPr>
              <w:pStyle w:val="ListParagraph"/>
              <w:numPr>
                <w:ilvl w:val="0"/>
                <w:numId w:val="16"/>
              </w:numPr>
              <w:rPr>
                <w:rFonts w:ascii="Tahoma" w:hAnsi="Tahoma"/>
                <w:sz w:val="20"/>
              </w:rPr>
            </w:pPr>
            <w:r>
              <w:rPr>
                <w:rFonts w:ascii="Tahoma" w:hAnsi="Tahoma" w:cs="Tahoma"/>
                <w:sz w:val="20"/>
                <w:szCs w:val="20"/>
              </w:rPr>
              <w:t>Operatives shall not surf on portable tower, when being moved all items shall be brought to ground from tower and only then shall tower be moved.</w:t>
            </w:r>
          </w:p>
        </w:tc>
        <w:tc>
          <w:tcPr>
            <w:tcW w:w="1168" w:type="dxa"/>
            <w:tcBorders>
              <w:top w:val="single" w:sz="4" w:space="0" w:color="auto"/>
              <w:left w:val="single" w:sz="4" w:space="0" w:color="auto"/>
              <w:bottom w:val="single" w:sz="4" w:space="0" w:color="auto"/>
              <w:right w:val="single" w:sz="4" w:space="0" w:color="auto"/>
            </w:tcBorders>
          </w:tcPr>
          <w:p w:rsidR="003A1598" w:rsidRDefault="00ED4528" w:rsidP="003A1598">
            <w:pPr>
              <w:rPr>
                <w:rFonts w:ascii="Tahoma" w:hAnsi="Tahoma"/>
                <w:sz w:val="20"/>
              </w:rPr>
            </w:pPr>
            <w:r>
              <w:rPr>
                <w:rFonts w:ascii="Tahoma" w:hAnsi="Tahoma"/>
                <w:sz w:val="20"/>
              </w:rPr>
              <w:t>Low</w:t>
            </w:r>
          </w:p>
        </w:tc>
      </w:tr>
      <w:tr w:rsidR="00ED45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8"/>
        </w:trPr>
        <w:tc>
          <w:tcPr>
            <w:tcW w:w="2518" w:type="dxa"/>
            <w:tcBorders>
              <w:top w:val="single" w:sz="4" w:space="0" w:color="auto"/>
              <w:left w:val="single" w:sz="4" w:space="0" w:color="auto"/>
              <w:bottom w:val="single" w:sz="4" w:space="0" w:color="auto"/>
              <w:right w:val="single" w:sz="4" w:space="0" w:color="auto"/>
            </w:tcBorders>
          </w:tcPr>
          <w:p w:rsidR="00ED4528" w:rsidRDefault="00ED4528" w:rsidP="00ED4528">
            <w:pPr>
              <w:rPr>
                <w:rFonts w:ascii="Tahoma" w:hAnsi="Tahoma"/>
                <w:sz w:val="20"/>
              </w:rPr>
            </w:pPr>
          </w:p>
        </w:tc>
        <w:tc>
          <w:tcPr>
            <w:tcW w:w="1276" w:type="dxa"/>
            <w:tcBorders>
              <w:top w:val="single" w:sz="4" w:space="0" w:color="auto"/>
              <w:left w:val="single" w:sz="4" w:space="0" w:color="auto"/>
              <w:bottom w:val="single" w:sz="4" w:space="0" w:color="auto"/>
              <w:right w:val="single" w:sz="4" w:space="0" w:color="auto"/>
            </w:tcBorders>
          </w:tcPr>
          <w:p w:rsidR="00ED4528" w:rsidRDefault="00ED4528" w:rsidP="00ED4528">
            <w:pPr>
              <w:jc w:val="center"/>
              <w:rPr>
                <w:rFonts w:ascii="Tahoma" w:hAnsi="Tahoma"/>
                <w:sz w:val="20"/>
              </w:rPr>
            </w:pPr>
          </w:p>
        </w:tc>
        <w:tc>
          <w:tcPr>
            <w:tcW w:w="1276" w:type="dxa"/>
            <w:tcBorders>
              <w:top w:val="single" w:sz="4" w:space="0" w:color="auto"/>
              <w:left w:val="single" w:sz="4" w:space="0" w:color="auto"/>
              <w:bottom w:val="single" w:sz="4" w:space="0" w:color="auto"/>
              <w:right w:val="single" w:sz="4" w:space="0" w:color="auto"/>
            </w:tcBorders>
          </w:tcPr>
          <w:p w:rsidR="00ED4528" w:rsidRDefault="00ED4528" w:rsidP="00ED4528">
            <w:pPr>
              <w:jc w:val="center"/>
              <w:rPr>
                <w:rFonts w:ascii="Tahoma" w:hAnsi="Tahoma"/>
                <w:sz w:val="20"/>
              </w:rPr>
            </w:pPr>
          </w:p>
        </w:tc>
        <w:tc>
          <w:tcPr>
            <w:tcW w:w="7938" w:type="dxa"/>
            <w:tcBorders>
              <w:top w:val="single" w:sz="4" w:space="0" w:color="auto"/>
              <w:left w:val="single" w:sz="4" w:space="0" w:color="auto"/>
              <w:bottom w:val="single" w:sz="4" w:space="0" w:color="auto"/>
              <w:right w:val="single" w:sz="4" w:space="0" w:color="auto"/>
            </w:tcBorders>
          </w:tcPr>
          <w:p w:rsidR="00ED4528" w:rsidRDefault="00ED4528" w:rsidP="00ED4528">
            <w:pPr>
              <w:pStyle w:val="ListParagraph"/>
              <w:rPr>
                <w:rFonts w:ascii="Tahoma" w:hAnsi="Tahoma"/>
                <w:sz w:val="20"/>
              </w:rPr>
            </w:pPr>
          </w:p>
        </w:tc>
        <w:tc>
          <w:tcPr>
            <w:tcW w:w="1168" w:type="dxa"/>
            <w:tcBorders>
              <w:top w:val="single" w:sz="4" w:space="0" w:color="auto"/>
              <w:left w:val="single" w:sz="4" w:space="0" w:color="auto"/>
              <w:bottom w:val="single" w:sz="4" w:space="0" w:color="auto"/>
              <w:right w:val="single" w:sz="4" w:space="0" w:color="auto"/>
            </w:tcBorders>
          </w:tcPr>
          <w:p w:rsidR="00ED4528" w:rsidRDefault="00ED4528" w:rsidP="00ED4528">
            <w:pPr>
              <w:rPr>
                <w:rFonts w:ascii="Tahoma" w:hAnsi="Tahoma"/>
                <w:sz w:val="20"/>
              </w:rPr>
            </w:pPr>
          </w:p>
        </w:tc>
      </w:tr>
      <w:tr w:rsidR="00ED45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8"/>
        </w:trPr>
        <w:tc>
          <w:tcPr>
            <w:tcW w:w="2518" w:type="dxa"/>
            <w:tcBorders>
              <w:top w:val="single" w:sz="4" w:space="0" w:color="auto"/>
              <w:left w:val="single" w:sz="4" w:space="0" w:color="auto"/>
              <w:bottom w:val="single" w:sz="4" w:space="0" w:color="auto"/>
              <w:right w:val="single" w:sz="4" w:space="0" w:color="auto"/>
            </w:tcBorders>
          </w:tcPr>
          <w:p w:rsidR="00ED4528" w:rsidRDefault="00ED4528" w:rsidP="00ED4528">
            <w:pPr>
              <w:rPr>
                <w:rFonts w:ascii="Tahoma" w:hAnsi="Tahoma"/>
                <w:sz w:val="20"/>
              </w:rPr>
            </w:pPr>
          </w:p>
        </w:tc>
        <w:tc>
          <w:tcPr>
            <w:tcW w:w="1276" w:type="dxa"/>
            <w:tcBorders>
              <w:top w:val="single" w:sz="4" w:space="0" w:color="auto"/>
              <w:left w:val="single" w:sz="4" w:space="0" w:color="auto"/>
              <w:bottom w:val="single" w:sz="4" w:space="0" w:color="auto"/>
              <w:right w:val="single" w:sz="4" w:space="0" w:color="auto"/>
            </w:tcBorders>
          </w:tcPr>
          <w:p w:rsidR="00ED4528" w:rsidRDefault="00ED4528" w:rsidP="00ED4528">
            <w:pPr>
              <w:jc w:val="center"/>
              <w:rPr>
                <w:rFonts w:ascii="Tahoma" w:hAnsi="Tahoma"/>
                <w:sz w:val="20"/>
              </w:rPr>
            </w:pPr>
          </w:p>
        </w:tc>
        <w:tc>
          <w:tcPr>
            <w:tcW w:w="1276" w:type="dxa"/>
            <w:tcBorders>
              <w:top w:val="single" w:sz="4" w:space="0" w:color="auto"/>
              <w:left w:val="single" w:sz="4" w:space="0" w:color="auto"/>
              <w:bottom w:val="single" w:sz="4" w:space="0" w:color="auto"/>
              <w:right w:val="single" w:sz="4" w:space="0" w:color="auto"/>
            </w:tcBorders>
          </w:tcPr>
          <w:p w:rsidR="00ED4528" w:rsidRDefault="00ED4528" w:rsidP="00ED4528">
            <w:pPr>
              <w:jc w:val="center"/>
              <w:rPr>
                <w:rFonts w:ascii="Tahoma" w:hAnsi="Tahoma"/>
                <w:sz w:val="20"/>
              </w:rPr>
            </w:pPr>
          </w:p>
        </w:tc>
        <w:tc>
          <w:tcPr>
            <w:tcW w:w="7938" w:type="dxa"/>
            <w:tcBorders>
              <w:top w:val="single" w:sz="4" w:space="0" w:color="auto"/>
              <w:left w:val="single" w:sz="4" w:space="0" w:color="auto"/>
              <w:bottom w:val="single" w:sz="4" w:space="0" w:color="auto"/>
              <w:right w:val="single" w:sz="4" w:space="0" w:color="auto"/>
            </w:tcBorders>
          </w:tcPr>
          <w:p w:rsidR="00ED4528" w:rsidRDefault="00ED4528" w:rsidP="00ED4528">
            <w:pPr>
              <w:pStyle w:val="ListParagraph"/>
              <w:rPr>
                <w:rFonts w:ascii="Tahoma" w:hAnsi="Tahoma"/>
                <w:sz w:val="20"/>
              </w:rPr>
            </w:pPr>
          </w:p>
        </w:tc>
        <w:tc>
          <w:tcPr>
            <w:tcW w:w="1168" w:type="dxa"/>
            <w:tcBorders>
              <w:top w:val="single" w:sz="4" w:space="0" w:color="auto"/>
              <w:left w:val="single" w:sz="4" w:space="0" w:color="auto"/>
              <w:bottom w:val="single" w:sz="4" w:space="0" w:color="auto"/>
              <w:right w:val="single" w:sz="4" w:space="0" w:color="auto"/>
            </w:tcBorders>
          </w:tcPr>
          <w:p w:rsidR="00ED4528" w:rsidRDefault="00ED4528" w:rsidP="00ED4528">
            <w:pPr>
              <w:rPr>
                <w:rFonts w:ascii="Tahoma" w:hAnsi="Tahoma"/>
                <w:sz w:val="20"/>
              </w:rPr>
            </w:pPr>
            <w:r>
              <w:rPr>
                <w:rFonts w:ascii="Tahoma" w:hAnsi="Tahoma"/>
                <w:sz w:val="20"/>
              </w:rPr>
              <w:t xml:space="preserve">     </w:t>
            </w:r>
          </w:p>
        </w:tc>
      </w:tr>
      <w:tr w:rsidR="00ED45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8"/>
        </w:trPr>
        <w:tc>
          <w:tcPr>
            <w:tcW w:w="2518" w:type="dxa"/>
            <w:tcBorders>
              <w:top w:val="single" w:sz="4" w:space="0" w:color="auto"/>
              <w:left w:val="single" w:sz="4" w:space="0" w:color="auto"/>
              <w:bottom w:val="single" w:sz="4" w:space="0" w:color="auto"/>
              <w:right w:val="single" w:sz="4" w:space="0" w:color="auto"/>
            </w:tcBorders>
          </w:tcPr>
          <w:p w:rsidR="00ED4528" w:rsidRDefault="00ED4528" w:rsidP="00ED4528">
            <w:pPr>
              <w:rPr>
                <w:rFonts w:ascii="Tahoma" w:hAnsi="Tahoma"/>
                <w:sz w:val="20"/>
              </w:rPr>
            </w:pPr>
          </w:p>
        </w:tc>
        <w:tc>
          <w:tcPr>
            <w:tcW w:w="1276" w:type="dxa"/>
            <w:tcBorders>
              <w:top w:val="single" w:sz="4" w:space="0" w:color="auto"/>
              <w:left w:val="single" w:sz="4" w:space="0" w:color="auto"/>
              <w:bottom w:val="single" w:sz="4" w:space="0" w:color="auto"/>
              <w:right w:val="single" w:sz="4" w:space="0" w:color="auto"/>
            </w:tcBorders>
          </w:tcPr>
          <w:p w:rsidR="00ED4528" w:rsidRDefault="00ED4528" w:rsidP="00ED4528">
            <w:pPr>
              <w:jc w:val="center"/>
              <w:rPr>
                <w:rFonts w:ascii="Tahoma" w:hAnsi="Tahoma"/>
                <w:sz w:val="20"/>
              </w:rPr>
            </w:pPr>
          </w:p>
        </w:tc>
        <w:tc>
          <w:tcPr>
            <w:tcW w:w="1276" w:type="dxa"/>
            <w:tcBorders>
              <w:top w:val="single" w:sz="4" w:space="0" w:color="auto"/>
              <w:left w:val="single" w:sz="4" w:space="0" w:color="auto"/>
              <w:bottom w:val="single" w:sz="4" w:space="0" w:color="auto"/>
              <w:right w:val="single" w:sz="4" w:space="0" w:color="auto"/>
            </w:tcBorders>
          </w:tcPr>
          <w:p w:rsidR="00ED4528" w:rsidRDefault="00ED4528" w:rsidP="00ED4528">
            <w:pPr>
              <w:jc w:val="center"/>
              <w:rPr>
                <w:rFonts w:ascii="Tahoma" w:hAnsi="Tahoma"/>
                <w:sz w:val="20"/>
              </w:rPr>
            </w:pPr>
          </w:p>
        </w:tc>
        <w:tc>
          <w:tcPr>
            <w:tcW w:w="7938" w:type="dxa"/>
            <w:tcBorders>
              <w:top w:val="single" w:sz="4" w:space="0" w:color="auto"/>
              <w:left w:val="single" w:sz="4" w:space="0" w:color="auto"/>
              <w:bottom w:val="single" w:sz="4" w:space="0" w:color="auto"/>
              <w:right w:val="single" w:sz="4" w:space="0" w:color="auto"/>
            </w:tcBorders>
          </w:tcPr>
          <w:p w:rsidR="00ED4528" w:rsidRDefault="00ED4528" w:rsidP="00ED4528">
            <w:pPr>
              <w:pStyle w:val="ListParagraph"/>
              <w:rPr>
                <w:rFonts w:ascii="Tahoma" w:hAnsi="Tahoma"/>
                <w:sz w:val="20"/>
              </w:rPr>
            </w:pPr>
          </w:p>
        </w:tc>
        <w:tc>
          <w:tcPr>
            <w:tcW w:w="1168" w:type="dxa"/>
            <w:tcBorders>
              <w:top w:val="single" w:sz="4" w:space="0" w:color="auto"/>
              <w:left w:val="single" w:sz="4" w:space="0" w:color="auto"/>
              <w:bottom w:val="single" w:sz="4" w:space="0" w:color="auto"/>
              <w:right w:val="single" w:sz="4" w:space="0" w:color="auto"/>
            </w:tcBorders>
          </w:tcPr>
          <w:p w:rsidR="00ED4528" w:rsidRDefault="00ED4528" w:rsidP="00ED4528">
            <w:pPr>
              <w:rPr>
                <w:rFonts w:ascii="Tahoma" w:hAnsi="Tahoma"/>
                <w:sz w:val="20"/>
              </w:rPr>
            </w:pPr>
          </w:p>
        </w:tc>
      </w:tr>
      <w:tr w:rsidR="00ED45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8"/>
        </w:trPr>
        <w:tc>
          <w:tcPr>
            <w:tcW w:w="2518" w:type="dxa"/>
            <w:tcBorders>
              <w:top w:val="single" w:sz="4" w:space="0" w:color="auto"/>
              <w:left w:val="single" w:sz="4" w:space="0" w:color="auto"/>
              <w:bottom w:val="single" w:sz="4" w:space="0" w:color="auto"/>
              <w:right w:val="single" w:sz="4" w:space="0" w:color="auto"/>
            </w:tcBorders>
          </w:tcPr>
          <w:p w:rsidR="00ED4528" w:rsidRDefault="00ED4528" w:rsidP="00ED4528">
            <w:pPr>
              <w:rPr>
                <w:rFonts w:ascii="Tahoma" w:hAnsi="Tahoma"/>
                <w:sz w:val="20"/>
              </w:rPr>
            </w:pPr>
          </w:p>
        </w:tc>
        <w:tc>
          <w:tcPr>
            <w:tcW w:w="1276" w:type="dxa"/>
            <w:tcBorders>
              <w:top w:val="single" w:sz="4" w:space="0" w:color="auto"/>
              <w:left w:val="single" w:sz="4" w:space="0" w:color="auto"/>
              <w:bottom w:val="single" w:sz="4" w:space="0" w:color="auto"/>
              <w:right w:val="single" w:sz="4" w:space="0" w:color="auto"/>
            </w:tcBorders>
          </w:tcPr>
          <w:p w:rsidR="00ED4528" w:rsidRDefault="00ED4528" w:rsidP="00ED4528">
            <w:pPr>
              <w:jc w:val="center"/>
              <w:rPr>
                <w:rFonts w:ascii="Tahoma" w:hAnsi="Tahoma"/>
                <w:sz w:val="20"/>
              </w:rPr>
            </w:pPr>
          </w:p>
        </w:tc>
        <w:tc>
          <w:tcPr>
            <w:tcW w:w="1276" w:type="dxa"/>
            <w:tcBorders>
              <w:top w:val="single" w:sz="4" w:space="0" w:color="auto"/>
              <w:left w:val="single" w:sz="4" w:space="0" w:color="auto"/>
              <w:bottom w:val="single" w:sz="4" w:space="0" w:color="auto"/>
              <w:right w:val="single" w:sz="4" w:space="0" w:color="auto"/>
            </w:tcBorders>
          </w:tcPr>
          <w:p w:rsidR="00ED4528" w:rsidRDefault="00ED4528" w:rsidP="00ED4528">
            <w:pPr>
              <w:jc w:val="center"/>
              <w:rPr>
                <w:rFonts w:ascii="Tahoma" w:hAnsi="Tahoma"/>
                <w:sz w:val="20"/>
              </w:rPr>
            </w:pPr>
          </w:p>
        </w:tc>
        <w:tc>
          <w:tcPr>
            <w:tcW w:w="7938" w:type="dxa"/>
            <w:tcBorders>
              <w:top w:val="single" w:sz="4" w:space="0" w:color="auto"/>
              <w:left w:val="single" w:sz="4" w:space="0" w:color="auto"/>
              <w:bottom w:val="single" w:sz="4" w:space="0" w:color="auto"/>
              <w:right w:val="single" w:sz="4" w:space="0" w:color="auto"/>
            </w:tcBorders>
          </w:tcPr>
          <w:p w:rsidR="00ED4528" w:rsidRDefault="00ED4528" w:rsidP="00ED4528">
            <w:pPr>
              <w:pStyle w:val="ListParagraph"/>
              <w:rPr>
                <w:rFonts w:ascii="Tahoma" w:hAnsi="Tahoma"/>
                <w:sz w:val="20"/>
              </w:rPr>
            </w:pPr>
          </w:p>
        </w:tc>
        <w:tc>
          <w:tcPr>
            <w:tcW w:w="1168" w:type="dxa"/>
            <w:tcBorders>
              <w:top w:val="single" w:sz="4" w:space="0" w:color="auto"/>
              <w:left w:val="single" w:sz="4" w:space="0" w:color="auto"/>
              <w:bottom w:val="single" w:sz="4" w:space="0" w:color="auto"/>
              <w:right w:val="single" w:sz="4" w:space="0" w:color="auto"/>
            </w:tcBorders>
          </w:tcPr>
          <w:p w:rsidR="00ED4528" w:rsidRDefault="00ED4528" w:rsidP="00ED4528">
            <w:pPr>
              <w:rPr>
                <w:rFonts w:ascii="Tahoma" w:hAnsi="Tahoma"/>
                <w:sz w:val="20"/>
              </w:rPr>
            </w:pPr>
          </w:p>
        </w:tc>
      </w:tr>
      <w:tr w:rsidR="00ED45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8"/>
        </w:trPr>
        <w:tc>
          <w:tcPr>
            <w:tcW w:w="2518" w:type="dxa"/>
            <w:tcBorders>
              <w:top w:val="single" w:sz="4" w:space="0" w:color="auto"/>
              <w:left w:val="single" w:sz="4" w:space="0" w:color="auto"/>
              <w:bottom w:val="single" w:sz="4" w:space="0" w:color="auto"/>
              <w:right w:val="single" w:sz="4" w:space="0" w:color="auto"/>
            </w:tcBorders>
          </w:tcPr>
          <w:p w:rsidR="00ED4528" w:rsidRDefault="00ED4528" w:rsidP="00ED4528">
            <w:pPr>
              <w:rPr>
                <w:rFonts w:ascii="Tahoma" w:hAnsi="Tahoma"/>
                <w:sz w:val="20"/>
              </w:rPr>
            </w:pPr>
          </w:p>
        </w:tc>
        <w:tc>
          <w:tcPr>
            <w:tcW w:w="1276" w:type="dxa"/>
            <w:tcBorders>
              <w:top w:val="single" w:sz="4" w:space="0" w:color="auto"/>
              <w:left w:val="single" w:sz="4" w:space="0" w:color="auto"/>
              <w:bottom w:val="single" w:sz="4" w:space="0" w:color="auto"/>
              <w:right w:val="single" w:sz="4" w:space="0" w:color="auto"/>
            </w:tcBorders>
          </w:tcPr>
          <w:p w:rsidR="00ED4528" w:rsidRDefault="00ED4528" w:rsidP="00ED4528">
            <w:pPr>
              <w:jc w:val="center"/>
              <w:rPr>
                <w:rFonts w:ascii="Tahoma" w:hAnsi="Tahoma"/>
                <w:sz w:val="20"/>
              </w:rPr>
            </w:pPr>
          </w:p>
        </w:tc>
        <w:tc>
          <w:tcPr>
            <w:tcW w:w="1276" w:type="dxa"/>
            <w:tcBorders>
              <w:top w:val="single" w:sz="4" w:space="0" w:color="auto"/>
              <w:left w:val="single" w:sz="4" w:space="0" w:color="auto"/>
              <w:bottom w:val="single" w:sz="4" w:space="0" w:color="auto"/>
              <w:right w:val="single" w:sz="4" w:space="0" w:color="auto"/>
            </w:tcBorders>
          </w:tcPr>
          <w:p w:rsidR="00ED4528" w:rsidRDefault="00ED4528" w:rsidP="00ED4528">
            <w:pPr>
              <w:jc w:val="center"/>
              <w:rPr>
                <w:rFonts w:ascii="Tahoma" w:hAnsi="Tahoma"/>
                <w:sz w:val="20"/>
              </w:rPr>
            </w:pPr>
          </w:p>
        </w:tc>
        <w:tc>
          <w:tcPr>
            <w:tcW w:w="7938" w:type="dxa"/>
            <w:tcBorders>
              <w:top w:val="single" w:sz="4" w:space="0" w:color="auto"/>
              <w:left w:val="single" w:sz="4" w:space="0" w:color="auto"/>
              <w:bottom w:val="single" w:sz="4" w:space="0" w:color="auto"/>
              <w:right w:val="single" w:sz="4" w:space="0" w:color="auto"/>
            </w:tcBorders>
          </w:tcPr>
          <w:p w:rsidR="00ED4528" w:rsidRDefault="00ED4528" w:rsidP="00ED4528">
            <w:pPr>
              <w:pStyle w:val="ListParagraph"/>
              <w:rPr>
                <w:rFonts w:ascii="Tahoma" w:hAnsi="Tahoma"/>
                <w:sz w:val="20"/>
              </w:rPr>
            </w:pPr>
          </w:p>
        </w:tc>
        <w:tc>
          <w:tcPr>
            <w:tcW w:w="1168" w:type="dxa"/>
            <w:tcBorders>
              <w:top w:val="single" w:sz="4" w:space="0" w:color="auto"/>
              <w:left w:val="single" w:sz="4" w:space="0" w:color="auto"/>
              <w:bottom w:val="single" w:sz="4" w:space="0" w:color="auto"/>
              <w:right w:val="single" w:sz="4" w:space="0" w:color="auto"/>
            </w:tcBorders>
          </w:tcPr>
          <w:p w:rsidR="00ED4528" w:rsidRDefault="00ED4528" w:rsidP="00ED4528">
            <w:pPr>
              <w:rPr>
                <w:rFonts w:ascii="Tahoma" w:hAnsi="Tahoma"/>
                <w:sz w:val="20"/>
              </w:rPr>
            </w:pPr>
          </w:p>
        </w:tc>
      </w:tr>
    </w:tbl>
    <w:p w:rsidR="00972495" w:rsidRDefault="003A1598">
      <w:pPr>
        <w:rPr>
          <w:rFonts w:ascii="Tahoma" w:hAnsi="Tahoma"/>
          <w:sz w:val="22"/>
          <w:szCs w:val="22"/>
        </w:rPr>
      </w:pPr>
      <w:r>
        <w:rPr>
          <w:rFonts w:ascii="Tahoma" w:hAnsi="Tahoma"/>
          <w:sz w:val="22"/>
          <w:szCs w:val="22"/>
        </w:rPr>
        <w:br w:type="textWrapping" w:clear="all"/>
      </w:r>
    </w:p>
    <w:p w:rsidR="00740442" w:rsidRDefault="00740442">
      <w:pPr>
        <w:rPr>
          <w:rFonts w:ascii="Tahoma" w:hAnsi="Tahoma"/>
          <w:sz w:val="22"/>
          <w:szCs w:val="22"/>
        </w:rPr>
      </w:pPr>
    </w:p>
    <w:p w:rsidR="00146146" w:rsidRDefault="00146146">
      <w:pPr>
        <w:rPr>
          <w:rFonts w:ascii="Tahoma" w:hAnsi="Tahoma"/>
          <w:sz w:val="22"/>
          <w:szCs w:val="22"/>
        </w:rPr>
      </w:pPr>
    </w:p>
    <w:p w:rsidR="00146146" w:rsidRDefault="00146146">
      <w:pPr>
        <w:rPr>
          <w:rFonts w:ascii="Tahoma" w:hAnsi="Tahoma"/>
          <w:sz w:val="22"/>
          <w:szCs w:val="22"/>
        </w:rPr>
      </w:pPr>
    </w:p>
    <w:p w:rsidR="00146146" w:rsidRPr="00361C0B" w:rsidRDefault="00146146">
      <w:pPr>
        <w:rPr>
          <w:rFonts w:ascii="Tahoma" w:hAnsi="Tahoma"/>
          <w:sz w:val="22"/>
          <w:szCs w:val="22"/>
        </w:rPr>
      </w:pPr>
    </w:p>
    <w:tbl>
      <w:tblPr>
        <w:tblW w:w="0" w:type="auto"/>
        <w:tblBorders>
          <w:top w:val="single" w:sz="18" w:space="0" w:color="auto"/>
          <w:bottom w:val="single" w:sz="18" w:space="0" w:color="auto"/>
        </w:tblBorders>
        <w:tblLook w:val="00A0"/>
      </w:tblPr>
      <w:tblGrid>
        <w:gridCol w:w="14176"/>
      </w:tblGrid>
      <w:tr w:rsidR="00972495" w:rsidRPr="009E58AB">
        <w:tc>
          <w:tcPr>
            <w:tcW w:w="14176" w:type="dxa"/>
            <w:tcBorders>
              <w:top w:val="single" w:sz="18" w:space="0" w:color="auto"/>
              <w:left w:val="nil"/>
              <w:bottom w:val="single" w:sz="18" w:space="0" w:color="auto"/>
              <w:right w:val="nil"/>
            </w:tcBorders>
            <w:shd w:val="clear" w:color="auto" w:fill="FFFF00"/>
          </w:tcPr>
          <w:p w:rsidR="00972495" w:rsidRPr="009E58AB" w:rsidRDefault="00972495" w:rsidP="009E58AB">
            <w:pPr>
              <w:jc w:val="center"/>
              <w:rPr>
                <w:rFonts w:ascii="Tahoma" w:hAnsi="Tahoma"/>
                <w:b/>
                <w:bCs/>
              </w:rPr>
            </w:pPr>
            <w:r w:rsidRPr="009E58AB">
              <w:rPr>
                <w:rFonts w:ascii="Tahoma" w:hAnsi="Tahoma"/>
                <w:b/>
                <w:bCs/>
                <w:sz w:val="22"/>
                <w:szCs w:val="22"/>
              </w:rPr>
              <w:t>Method Statement – Sequence of Events</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50"/>
        </w:trPr>
        <w:tc>
          <w:tcPr>
            <w:tcW w:w="14176" w:type="dxa"/>
            <w:shd w:val="clear" w:color="auto" w:fill="D9D9D9"/>
          </w:tcPr>
          <w:p w:rsidR="001C547B" w:rsidRPr="009F5731" w:rsidRDefault="001C547B" w:rsidP="001C547B">
            <w:pPr>
              <w:rPr>
                <w:rFonts w:ascii="Arial" w:hAnsi="Arial"/>
                <w:sz w:val="20"/>
              </w:rPr>
            </w:pPr>
            <w:r w:rsidRPr="009F5731">
              <w:rPr>
                <w:rFonts w:ascii="Arial" w:hAnsi="Arial"/>
                <w:sz w:val="20"/>
              </w:rPr>
              <w:t>WELFARE FACILITIES</w:t>
            </w:r>
          </w:p>
          <w:p w:rsidR="001C547B" w:rsidRPr="009F5731" w:rsidRDefault="001C547B" w:rsidP="001C547B">
            <w:pPr>
              <w:pStyle w:val="ListParagraph"/>
              <w:numPr>
                <w:ilvl w:val="0"/>
                <w:numId w:val="17"/>
              </w:numPr>
              <w:rPr>
                <w:rFonts w:ascii="Arial" w:hAnsi="Arial"/>
                <w:sz w:val="20"/>
              </w:rPr>
            </w:pPr>
            <w:r w:rsidRPr="009F5731">
              <w:rPr>
                <w:rFonts w:ascii="Arial" w:hAnsi="Arial"/>
                <w:sz w:val="20"/>
              </w:rPr>
              <w:t>The site welfare facilities consisting of mess cabins, offices, toilet block are to be positioned within Car Park area close to the Fence</w:t>
            </w:r>
          </w:p>
          <w:p w:rsidR="001C547B" w:rsidRPr="009F5731" w:rsidRDefault="001C547B" w:rsidP="001C547B">
            <w:pPr>
              <w:rPr>
                <w:rFonts w:ascii="Arial" w:hAnsi="Arial"/>
                <w:bCs/>
                <w:iCs/>
                <w:sz w:val="20"/>
              </w:rPr>
            </w:pPr>
            <w:r w:rsidRPr="009F5731">
              <w:rPr>
                <w:rFonts w:ascii="Arial" w:hAnsi="Arial"/>
                <w:bCs/>
                <w:iCs/>
                <w:sz w:val="20"/>
              </w:rPr>
              <w:t>PROTECTIVE MEASURES</w:t>
            </w:r>
          </w:p>
          <w:p w:rsidR="001C547B" w:rsidRPr="009F5731" w:rsidRDefault="001C547B" w:rsidP="001C547B">
            <w:pPr>
              <w:pStyle w:val="BodyText"/>
              <w:numPr>
                <w:ilvl w:val="0"/>
                <w:numId w:val="17"/>
              </w:numPr>
              <w:rPr>
                <w:i/>
                <w:iCs/>
                <w:color w:val="auto"/>
              </w:rPr>
            </w:pPr>
            <w:r w:rsidRPr="009F5731">
              <w:rPr>
                <w:iCs/>
                <w:color w:val="auto"/>
              </w:rPr>
              <w:t>Temporary fencing is to be erected along the building boundary warning signs are to be visibly displayed at all points leading up to the site and around the boundary of the building.</w:t>
            </w:r>
          </w:p>
          <w:p w:rsidR="001C547B" w:rsidRPr="009F5731" w:rsidRDefault="001C547B" w:rsidP="001C547B">
            <w:pPr>
              <w:pStyle w:val="BodyText"/>
              <w:numPr>
                <w:ilvl w:val="0"/>
                <w:numId w:val="17"/>
              </w:numPr>
              <w:rPr>
                <w:bCs/>
                <w:i/>
                <w:color w:val="auto"/>
              </w:rPr>
            </w:pPr>
            <w:r w:rsidRPr="009F5731">
              <w:rPr>
                <w:bCs/>
                <w:color w:val="auto"/>
              </w:rPr>
              <w:t>A complete exclusion zone, delineated by the fencing, shall be in place around the works access area which will only be relaxed when one or more of the following criteria demands;</w:t>
            </w:r>
          </w:p>
          <w:p w:rsidR="001C547B" w:rsidRPr="009F5731" w:rsidRDefault="001C547B" w:rsidP="001C547B">
            <w:pPr>
              <w:pStyle w:val="BodyText"/>
              <w:numPr>
                <w:ilvl w:val="0"/>
                <w:numId w:val="17"/>
              </w:numPr>
              <w:rPr>
                <w:bCs/>
                <w:i/>
                <w:color w:val="auto"/>
              </w:rPr>
            </w:pPr>
            <w:r w:rsidRPr="009F5731">
              <w:rPr>
                <w:bCs/>
                <w:color w:val="auto"/>
              </w:rPr>
              <w:t>Access &amp; egress for emergency purposes, at the time of each lorry movement in and out of the site and for the monitoring or site safety inspection regimes necessary to check the safe system of work is effective.</w:t>
            </w:r>
          </w:p>
          <w:p w:rsidR="001C547B" w:rsidRPr="009F5731" w:rsidRDefault="001C547B" w:rsidP="001C547B">
            <w:pPr>
              <w:pStyle w:val="BodyText"/>
              <w:numPr>
                <w:ilvl w:val="0"/>
                <w:numId w:val="17"/>
              </w:numPr>
              <w:rPr>
                <w:bCs/>
                <w:i/>
                <w:color w:val="auto"/>
              </w:rPr>
            </w:pPr>
            <w:r w:rsidRPr="009F5731">
              <w:rPr>
                <w:bCs/>
                <w:color w:val="auto"/>
              </w:rPr>
              <w:t xml:space="preserve">Water sprays are to be provided as an effective dust control process.  These sprays are to be hand held </w:t>
            </w:r>
          </w:p>
          <w:p w:rsidR="001C547B" w:rsidRPr="009F5731" w:rsidRDefault="001C547B" w:rsidP="001C547B">
            <w:pPr>
              <w:pStyle w:val="BodyText"/>
              <w:numPr>
                <w:ilvl w:val="0"/>
                <w:numId w:val="17"/>
              </w:numPr>
              <w:rPr>
                <w:bCs/>
                <w:i/>
                <w:color w:val="auto"/>
              </w:rPr>
            </w:pPr>
            <w:r w:rsidRPr="009F5731">
              <w:rPr>
                <w:bCs/>
                <w:color w:val="auto"/>
              </w:rPr>
              <w:t>Hand reduction of sections of the structure close to the adjacent retained buildings / structures is to be implemented where ever necessary in the interests of safety and the continued integrity of those structures.</w:t>
            </w:r>
          </w:p>
          <w:p w:rsidR="002125EF" w:rsidRPr="009F5731" w:rsidRDefault="002125EF" w:rsidP="002125EF">
            <w:pPr>
              <w:pStyle w:val="BodyText"/>
              <w:rPr>
                <w:iCs/>
                <w:color w:val="auto"/>
              </w:rPr>
            </w:pPr>
          </w:p>
          <w:p w:rsidR="002125EF" w:rsidRPr="009F5731" w:rsidRDefault="002125EF" w:rsidP="002125EF">
            <w:pPr>
              <w:pStyle w:val="BodyText"/>
              <w:rPr>
                <w:i/>
                <w:iCs/>
                <w:color w:val="auto"/>
              </w:rPr>
            </w:pPr>
            <w:r w:rsidRPr="009F5731">
              <w:rPr>
                <w:iCs/>
                <w:color w:val="auto"/>
              </w:rPr>
              <w:t>ACCESS &amp; EGRESS</w:t>
            </w:r>
          </w:p>
          <w:p w:rsidR="002125EF" w:rsidRPr="009F5731" w:rsidRDefault="002125EF" w:rsidP="002125EF">
            <w:pPr>
              <w:pStyle w:val="BodyText"/>
              <w:rPr>
                <w:iCs/>
                <w:color w:val="auto"/>
              </w:rPr>
            </w:pPr>
          </w:p>
          <w:p w:rsidR="002125EF" w:rsidRPr="009F5731" w:rsidRDefault="002125EF" w:rsidP="002125EF">
            <w:pPr>
              <w:pStyle w:val="BodyText"/>
              <w:numPr>
                <w:ilvl w:val="0"/>
                <w:numId w:val="18"/>
              </w:numPr>
              <w:rPr>
                <w:i/>
                <w:iCs/>
                <w:color w:val="auto"/>
              </w:rPr>
            </w:pPr>
            <w:r w:rsidRPr="009F5731">
              <w:rPr>
                <w:iCs/>
                <w:color w:val="auto"/>
              </w:rPr>
              <w:t xml:space="preserve">The access roadway into the site is via Bryan lane the entrance to the site by the office building (to be demolished) will be closed and be only used by the demolition </w:t>
            </w:r>
            <w:proofErr w:type="gramStart"/>
            <w:r w:rsidRPr="009F5731">
              <w:rPr>
                <w:iCs/>
                <w:color w:val="auto"/>
              </w:rPr>
              <w:t>operatives  .</w:t>
            </w:r>
            <w:proofErr w:type="gramEnd"/>
            <w:r w:rsidRPr="009F5731">
              <w:rPr>
                <w:iCs/>
                <w:color w:val="auto"/>
              </w:rPr>
              <w:t xml:space="preserve"> Emergency vehicles to the site will need to use the second entrance to the site. </w:t>
            </w:r>
          </w:p>
          <w:p w:rsidR="002125EF" w:rsidRPr="009F5731" w:rsidRDefault="002125EF" w:rsidP="002125EF">
            <w:pPr>
              <w:pStyle w:val="BodyText"/>
              <w:numPr>
                <w:ilvl w:val="0"/>
                <w:numId w:val="18"/>
              </w:numPr>
              <w:rPr>
                <w:i/>
                <w:iCs/>
                <w:color w:val="auto"/>
              </w:rPr>
            </w:pPr>
            <w:r w:rsidRPr="009F5731">
              <w:rPr>
                <w:iCs/>
                <w:color w:val="auto"/>
              </w:rPr>
              <w:t xml:space="preserve"> NO PARKING of any site vehicle is to be allowed within 6 meters of this entrance throughout the duration of the demolition works.  </w:t>
            </w:r>
          </w:p>
          <w:p w:rsidR="002125EF" w:rsidRPr="009F5731" w:rsidRDefault="002125EF" w:rsidP="002125EF">
            <w:pPr>
              <w:pStyle w:val="BodyText"/>
              <w:numPr>
                <w:ilvl w:val="0"/>
                <w:numId w:val="18"/>
              </w:numPr>
              <w:rPr>
                <w:i/>
                <w:iCs/>
                <w:color w:val="auto"/>
              </w:rPr>
            </w:pPr>
            <w:r w:rsidRPr="009F5731">
              <w:rPr>
                <w:iCs/>
                <w:color w:val="auto"/>
              </w:rPr>
              <w:t xml:space="preserve">All site vehicles are to use the entrance by the car park area to turn and load/ off load.  </w:t>
            </w:r>
          </w:p>
          <w:p w:rsidR="002125EF" w:rsidRPr="009F5731" w:rsidRDefault="002125EF" w:rsidP="002125EF">
            <w:pPr>
              <w:pStyle w:val="BodyText"/>
              <w:numPr>
                <w:ilvl w:val="0"/>
                <w:numId w:val="18"/>
              </w:numPr>
              <w:rPr>
                <w:i/>
                <w:iCs/>
                <w:color w:val="auto"/>
              </w:rPr>
            </w:pPr>
            <w:r w:rsidRPr="009F5731">
              <w:rPr>
                <w:iCs/>
                <w:color w:val="auto"/>
              </w:rPr>
              <w:t xml:space="preserve">Site </w:t>
            </w:r>
            <w:proofErr w:type="gramStart"/>
            <w:r w:rsidRPr="009F5731">
              <w:rPr>
                <w:iCs/>
                <w:color w:val="auto"/>
              </w:rPr>
              <w:t>staff are</w:t>
            </w:r>
            <w:proofErr w:type="gramEnd"/>
            <w:r w:rsidRPr="009F5731">
              <w:rPr>
                <w:iCs/>
                <w:color w:val="auto"/>
              </w:rPr>
              <w:t xml:space="preserve"> to be aware that the only access and egress in an emergency into the works area is via second entrance to the site.  </w:t>
            </w:r>
          </w:p>
          <w:p w:rsidR="002125EF" w:rsidRPr="009F5731" w:rsidRDefault="002125EF" w:rsidP="002125EF">
            <w:pPr>
              <w:pStyle w:val="BodyText"/>
              <w:numPr>
                <w:ilvl w:val="0"/>
                <w:numId w:val="18"/>
              </w:numPr>
              <w:rPr>
                <w:i/>
                <w:iCs/>
                <w:color w:val="auto"/>
              </w:rPr>
            </w:pPr>
            <w:r w:rsidRPr="009F5731">
              <w:rPr>
                <w:iCs/>
                <w:color w:val="auto"/>
              </w:rPr>
              <w:t>Drivers of all construction traffic are to be made aware of the importance of ensuring that this access point is kept clear at all times.</w:t>
            </w:r>
          </w:p>
          <w:p w:rsidR="002125EF" w:rsidRPr="009F5731" w:rsidRDefault="002125EF" w:rsidP="002125EF">
            <w:pPr>
              <w:pStyle w:val="BodyText"/>
              <w:rPr>
                <w:iCs/>
                <w:color w:val="auto"/>
              </w:rPr>
            </w:pPr>
          </w:p>
          <w:p w:rsidR="002125EF" w:rsidRPr="009F5731" w:rsidRDefault="002125EF" w:rsidP="002125EF">
            <w:pPr>
              <w:pStyle w:val="BodyText"/>
              <w:rPr>
                <w:i/>
                <w:iCs/>
                <w:color w:val="auto"/>
              </w:rPr>
            </w:pPr>
            <w:r w:rsidRPr="009F5731">
              <w:rPr>
                <w:iCs/>
                <w:color w:val="auto"/>
              </w:rPr>
              <w:t>SERVICES</w:t>
            </w:r>
          </w:p>
          <w:p w:rsidR="0071210D" w:rsidRPr="009F5731" w:rsidRDefault="002125EF" w:rsidP="002125EF">
            <w:pPr>
              <w:pStyle w:val="BodyText"/>
              <w:numPr>
                <w:ilvl w:val="0"/>
                <w:numId w:val="19"/>
              </w:numPr>
              <w:rPr>
                <w:i/>
                <w:iCs/>
                <w:color w:val="auto"/>
              </w:rPr>
            </w:pPr>
            <w:r w:rsidRPr="009F5731">
              <w:rPr>
                <w:iCs/>
                <w:color w:val="auto"/>
              </w:rPr>
              <w:t xml:space="preserve">All services, with the exception of drainage are to be terminated / disconnected prior to SS commencing the demolition and asbestos removal works.   However where such works are ongoing, the site management team in liaison with the utility Companies, will Endeavour to assist where reasonably practicable to complete all such works prior to any structural demolition element.  </w:t>
            </w:r>
          </w:p>
          <w:p w:rsidR="002125EF" w:rsidRPr="009F5731" w:rsidRDefault="002125EF" w:rsidP="002125EF">
            <w:pPr>
              <w:pStyle w:val="BodyText"/>
              <w:numPr>
                <w:ilvl w:val="0"/>
                <w:numId w:val="19"/>
              </w:numPr>
              <w:rPr>
                <w:i/>
                <w:iCs/>
                <w:color w:val="auto"/>
              </w:rPr>
            </w:pPr>
            <w:r w:rsidRPr="009F5731">
              <w:rPr>
                <w:iCs/>
                <w:color w:val="auto"/>
              </w:rPr>
              <w:t>Revised / new drawings showing all remaining ’live’ locations etc shall be drawn up and issued to the site management team.</w:t>
            </w:r>
          </w:p>
          <w:p w:rsidR="0071210D" w:rsidRPr="009F5731" w:rsidRDefault="002125EF" w:rsidP="0071210D">
            <w:pPr>
              <w:pStyle w:val="ListParagraph"/>
              <w:numPr>
                <w:ilvl w:val="0"/>
                <w:numId w:val="19"/>
              </w:numPr>
              <w:rPr>
                <w:rFonts w:ascii="Arial" w:hAnsi="Arial"/>
                <w:sz w:val="20"/>
              </w:rPr>
            </w:pPr>
            <w:r w:rsidRPr="009F5731">
              <w:rPr>
                <w:rFonts w:ascii="Arial" w:hAnsi="Arial"/>
                <w:iCs/>
                <w:sz w:val="20"/>
              </w:rPr>
              <w:t xml:space="preserve">In relation to the electrical services, all such supplies will be terminated at the sub-station or pavement with cables physically cut.  </w:t>
            </w:r>
          </w:p>
          <w:p w:rsidR="001C547B" w:rsidRPr="009F5731" w:rsidRDefault="002125EF" w:rsidP="0071210D">
            <w:pPr>
              <w:pStyle w:val="ListParagraph"/>
              <w:numPr>
                <w:ilvl w:val="0"/>
                <w:numId w:val="19"/>
              </w:numPr>
              <w:rPr>
                <w:rFonts w:ascii="Arial" w:hAnsi="Arial"/>
                <w:sz w:val="20"/>
              </w:rPr>
            </w:pPr>
            <w:r w:rsidRPr="009F5731">
              <w:rPr>
                <w:rFonts w:ascii="Arial" w:hAnsi="Arial"/>
                <w:iCs/>
                <w:sz w:val="20"/>
              </w:rPr>
              <w:t>No Demolition works will take place around the location of the existing equipment without adequate protective measures in place.</w:t>
            </w:r>
          </w:p>
          <w:p w:rsidR="0071210D" w:rsidRPr="009F5731" w:rsidRDefault="0071210D" w:rsidP="0071210D">
            <w:pPr>
              <w:pStyle w:val="BodyText"/>
              <w:rPr>
                <w:iCs/>
                <w:color w:val="auto"/>
              </w:rPr>
            </w:pPr>
          </w:p>
          <w:p w:rsidR="0071210D" w:rsidRPr="009F5731" w:rsidRDefault="0071210D" w:rsidP="0071210D">
            <w:pPr>
              <w:pStyle w:val="BodyText"/>
              <w:rPr>
                <w:i/>
                <w:iCs/>
                <w:color w:val="auto"/>
              </w:rPr>
            </w:pPr>
            <w:r w:rsidRPr="009F5731">
              <w:rPr>
                <w:iCs/>
                <w:color w:val="auto"/>
              </w:rPr>
              <w:t xml:space="preserve">ASBESTOS </w:t>
            </w:r>
          </w:p>
          <w:p w:rsidR="0071210D" w:rsidRPr="009F5731" w:rsidRDefault="0071210D" w:rsidP="0071210D">
            <w:pPr>
              <w:pStyle w:val="BodyText"/>
              <w:rPr>
                <w:iCs/>
                <w:color w:val="auto"/>
              </w:rPr>
            </w:pPr>
          </w:p>
          <w:p w:rsidR="0071210D" w:rsidRPr="009F5731" w:rsidRDefault="0071210D" w:rsidP="0071210D">
            <w:pPr>
              <w:pStyle w:val="BodyText"/>
              <w:numPr>
                <w:ilvl w:val="0"/>
                <w:numId w:val="20"/>
              </w:numPr>
              <w:rPr>
                <w:iCs/>
                <w:color w:val="auto"/>
              </w:rPr>
            </w:pPr>
            <w:r w:rsidRPr="009F5731">
              <w:rPr>
                <w:iCs/>
                <w:color w:val="auto"/>
              </w:rPr>
              <w:t xml:space="preserve">Asbestos survey will be conducted by Trident prior to any demolition takes place. </w:t>
            </w:r>
          </w:p>
          <w:p w:rsidR="0071210D" w:rsidRPr="009F5731" w:rsidRDefault="0071210D" w:rsidP="0071210D">
            <w:pPr>
              <w:pStyle w:val="BodyText"/>
              <w:numPr>
                <w:ilvl w:val="0"/>
                <w:numId w:val="20"/>
              </w:numPr>
              <w:rPr>
                <w:bCs/>
                <w:i/>
                <w:iCs/>
                <w:color w:val="auto"/>
              </w:rPr>
            </w:pPr>
            <w:r w:rsidRPr="009F5731">
              <w:rPr>
                <w:iCs/>
                <w:color w:val="auto"/>
              </w:rPr>
              <w:t>R</w:t>
            </w:r>
            <w:r w:rsidRPr="009F5731">
              <w:rPr>
                <w:bCs/>
                <w:iCs/>
                <w:color w:val="auto"/>
              </w:rPr>
              <w:t>emoval of asbestos materials shall be the subject of a separate method statement.</w:t>
            </w:r>
          </w:p>
          <w:p w:rsidR="0071210D" w:rsidRPr="009F5731" w:rsidRDefault="0071210D" w:rsidP="0071210D">
            <w:pPr>
              <w:pStyle w:val="BodyText"/>
              <w:rPr>
                <w:rFonts w:cs="Arial"/>
                <w:iCs/>
                <w:color w:val="auto"/>
              </w:rPr>
            </w:pPr>
          </w:p>
          <w:p w:rsidR="0071210D" w:rsidRPr="009F5731" w:rsidRDefault="0071210D" w:rsidP="0071210D">
            <w:pPr>
              <w:pStyle w:val="BodyText"/>
              <w:rPr>
                <w:bCs/>
                <w:i/>
                <w:iCs/>
                <w:color w:val="auto"/>
              </w:rPr>
            </w:pPr>
            <w:r w:rsidRPr="009F5731">
              <w:rPr>
                <w:rFonts w:cs="Arial"/>
                <w:iCs/>
                <w:color w:val="auto"/>
              </w:rPr>
              <w:t>HAZARDOUS WASTE</w:t>
            </w:r>
          </w:p>
          <w:p w:rsidR="0071210D" w:rsidRPr="009F5731" w:rsidRDefault="0071210D" w:rsidP="0071210D">
            <w:pPr>
              <w:pStyle w:val="BodyText"/>
              <w:rPr>
                <w:rFonts w:cs="Arial"/>
                <w:iCs/>
                <w:color w:val="auto"/>
              </w:rPr>
            </w:pPr>
          </w:p>
          <w:p w:rsidR="0071210D" w:rsidRPr="009F5731" w:rsidRDefault="0071210D" w:rsidP="0071210D">
            <w:pPr>
              <w:pStyle w:val="BodyText"/>
              <w:numPr>
                <w:ilvl w:val="0"/>
                <w:numId w:val="21"/>
              </w:numPr>
              <w:rPr>
                <w:rFonts w:cs="Arial"/>
                <w:i/>
                <w:iCs/>
                <w:color w:val="auto"/>
              </w:rPr>
            </w:pPr>
            <w:r w:rsidRPr="009F5731">
              <w:rPr>
                <w:rFonts w:cs="Arial"/>
                <w:iCs/>
                <w:color w:val="auto"/>
              </w:rPr>
              <w:t xml:space="preserve">It has not been identified that there is a risk of contaminated / toxic / flammable / explosive substances contained within pipe work or vessels within the buildings.  However due diligence will be given to ensuring that any redundant </w:t>
            </w:r>
            <w:proofErr w:type="spellStart"/>
            <w:r w:rsidRPr="009F5731">
              <w:rPr>
                <w:rFonts w:cs="Arial"/>
                <w:iCs/>
                <w:color w:val="auto"/>
              </w:rPr>
              <w:t>pipework</w:t>
            </w:r>
            <w:proofErr w:type="spellEnd"/>
            <w:r w:rsidRPr="009F5731">
              <w:rPr>
                <w:rFonts w:cs="Arial"/>
                <w:iCs/>
                <w:color w:val="auto"/>
              </w:rPr>
              <w:t xml:space="preserve"> etc is vented prior to removal.</w:t>
            </w:r>
          </w:p>
          <w:p w:rsidR="0071210D" w:rsidRPr="009F5731" w:rsidRDefault="0071210D" w:rsidP="0071210D">
            <w:pPr>
              <w:pStyle w:val="BodyText"/>
              <w:rPr>
                <w:rFonts w:cs="Arial"/>
                <w:iCs/>
                <w:color w:val="auto"/>
              </w:rPr>
            </w:pPr>
          </w:p>
          <w:p w:rsidR="0071210D" w:rsidRPr="009F5731" w:rsidRDefault="0071210D" w:rsidP="0071210D">
            <w:pPr>
              <w:pStyle w:val="BodyText"/>
              <w:rPr>
                <w:i/>
                <w:iCs/>
                <w:color w:val="auto"/>
              </w:rPr>
            </w:pPr>
            <w:r w:rsidRPr="009F5731">
              <w:rPr>
                <w:iCs/>
                <w:color w:val="auto"/>
              </w:rPr>
              <w:t xml:space="preserve">SOFT STRIP </w:t>
            </w:r>
          </w:p>
          <w:p w:rsidR="0071210D" w:rsidRPr="009F5731" w:rsidRDefault="0071210D" w:rsidP="0071210D">
            <w:pPr>
              <w:pStyle w:val="BodyText"/>
              <w:rPr>
                <w:iCs/>
                <w:color w:val="auto"/>
              </w:rPr>
            </w:pPr>
          </w:p>
          <w:p w:rsidR="0071210D" w:rsidRPr="009F5731" w:rsidRDefault="0071210D" w:rsidP="0071210D">
            <w:pPr>
              <w:pStyle w:val="BodyText"/>
              <w:numPr>
                <w:ilvl w:val="0"/>
                <w:numId w:val="21"/>
              </w:numPr>
              <w:rPr>
                <w:i/>
                <w:iCs/>
                <w:color w:val="auto"/>
              </w:rPr>
            </w:pPr>
            <w:r w:rsidRPr="009F5731">
              <w:rPr>
                <w:iCs/>
                <w:color w:val="auto"/>
              </w:rPr>
              <w:t>All areas of the buildings will be checked prior to demolition.  Soft stripping of flammable materials will take place.  Oil and other residues as identified will be removed.</w:t>
            </w:r>
          </w:p>
          <w:p w:rsidR="0071210D" w:rsidRPr="009F5731" w:rsidRDefault="0071210D" w:rsidP="0071210D">
            <w:pPr>
              <w:pStyle w:val="BodyText"/>
              <w:numPr>
                <w:ilvl w:val="0"/>
                <w:numId w:val="21"/>
              </w:numPr>
              <w:rPr>
                <w:i/>
                <w:iCs/>
                <w:color w:val="auto"/>
              </w:rPr>
            </w:pPr>
            <w:r w:rsidRPr="009F5731">
              <w:rPr>
                <w:iCs/>
                <w:color w:val="auto"/>
              </w:rPr>
              <w:t xml:space="preserve">All soft stripping materials will include; timber doors, </w:t>
            </w:r>
            <w:proofErr w:type="spellStart"/>
            <w:r w:rsidRPr="009F5731">
              <w:rPr>
                <w:iCs/>
                <w:color w:val="auto"/>
              </w:rPr>
              <w:t>architraving</w:t>
            </w:r>
            <w:proofErr w:type="spellEnd"/>
            <w:r w:rsidRPr="009F5731">
              <w:rPr>
                <w:iCs/>
                <w:color w:val="auto"/>
              </w:rPr>
              <w:t xml:space="preserve">, partitioning, </w:t>
            </w:r>
            <w:proofErr w:type="spellStart"/>
            <w:r w:rsidRPr="009F5731">
              <w:rPr>
                <w:iCs/>
                <w:color w:val="auto"/>
              </w:rPr>
              <w:t>panelling</w:t>
            </w:r>
            <w:proofErr w:type="spellEnd"/>
            <w:r w:rsidRPr="009F5731">
              <w:rPr>
                <w:iCs/>
                <w:color w:val="auto"/>
              </w:rPr>
              <w:t xml:space="preserve">, windows, fittings, furnishings, rubbish, domestic &amp; industrial.  </w:t>
            </w:r>
          </w:p>
          <w:p w:rsidR="0071210D" w:rsidRPr="009F5731" w:rsidRDefault="0071210D" w:rsidP="0071210D">
            <w:pPr>
              <w:pStyle w:val="BodyText"/>
              <w:numPr>
                <w:ilvl w:val="0"/>
                <w:numId w:val="21"/>
              </w:numPr>
              <w:rPr>
                <w:i/>
                <w:iCs/>
                <w:color w:val="auto"/>
              </w:rPr>
            </w:pPr>
            <w:r w:rsidRPr="009F5731">
              <w:rPr>
                <w:iCs/>
                <w:color w:val="auto"/>
              </w:rPr>
              <w:t>Operatives will employ hand tools to carry out the bulk of the soft strip.  These tools will include the following;</w:t>
            </w:r>
          </w:p>
          <w:p w:rsidR="0071210D" w:rsidRPr="009F5731" w:rsidRDefault="0071210D" w:rsidP="0071210D">
            <w:pPr>
              <w:pStyle w:val="BodyText"/>
              <w:rPr>
                <w:i/>
                <w:iCs/>
                <w:color w:val="auto"/>
              </w:rPr>
            </w:pPr>
            <w:r w:rsidRPr="009F5731">
              <w:rPr>
                <w:iCs/>
                <w:color w:val="auto"/>
              </w:rPr>
              <w:t xml:space="preserve">             Mattock, Bar, Abrasive disc cutter, Chain saw / bow saw and other hand tools as required.</w:t>
            </w:r>
          </w:p>
          <w:p w:rsidR="0071210D" w:rsidRPr="009F5731" w:rsidRDefault="0071210D" w:rsidP="0071210D">
            <w:pPr>
              <w:pStyle w:val="BodyText"/>
              <w:numPr>
                <w:ilvl w:val="0"/>
                <w:numId w:val="22"/>
              </w:numPr>
              <w:rPr>
                <w:rFonts w:cs="Arial"/>
                <w:i/>
                <w:iCs/>
                <w:color w:val="auto"/>
              </w:rPr>
            </w:pPr>
            <w:r w:rsidRPr="009F5731">
              <w:rPr>
                <w:rFonts w:cs="Arial"/>
                <w:iCs/>
                <w:color w:val="auto"/>
              </w:rPr>
              <w:t xml:space="preserve">During all soft strip activities, operatives will be advised on the need for vigilance in identifying hazardous substances and or materials.  </w:t>
            </w:r>
            <w:proofErr w:type="gramStart"/>
            <w:r w:rsidRPr="009F5731">
              <w:rPr>
                <w:rFonts w:cs="Arial"/>
                <w:iCs/>
                <w:color w:val="auto"/>
              </w:rPr>
              <w:t>All such substances or materials will be assessed by the site supervisor and the appropriate action taken</w:t>
            </w:r>
            <w:proofErr w:type="gramEnd"/>
            <w:r w:rsidRPr="009F5731">
              <w:rPr>
                <w:rFonts w:cs="Arial"/>
                <w:iCs/>
                <w:color w:val="auto"/>
              </w:rPr>
              <w:t>.</w:t>
            </w:r>
          </w:p>
          <w:p w:rsidR="0071210D" w:rsidRPr="009F5731" w:rsidRDefault="0071210D" w:rsidP="0071210D">
            <w:pPr>
              <w:pStyle w:val="BodyText"/>
              <w:numPr>
                <w:ilvl w:val="0"/>
                <w:numId w:val="22"/>
              </w:numPr>
              <w:rPr>
                <w:rFonts w:cs="Arial"/>
                <w:i/>
                <w:iCs/>
                <w:color w:val="auto"/>
              </w:rPr>
            </w:pPr>
            <w:r w:rsidRPr="009F5731">
              <w:rPr>
                <w:rFonts w:cs="Arial"/>
                <w:iCs/>
                <w:color w:val="auto"/>
              </w:rPr>
              <w:t>In the event that these identified substances and or materials will pose an unacceptable risk to operatives during their removal, a specialist contractor will be engaged to carry out the works.</w:t>
            </w:r>
          </w:p>
          <w:p w:rsidR="0071210D" w:rsidRPr="009F5731" w:rsidRDefault="0071210D" w:rsidP="0071210D">
            <w:pPr>
              <w:pStyle w:val="BodyText"/>
              <w:numPr>
                <w:ilvl w:val="0"/>
                <w:numId w:val="22"/>
              </w:numPr>
              <w:rPr>
                <w:rFonts w:cs="Arial"/>
                <w:i/>
                <w:iCs/>
                <w:color w:val="auto"/>
              </w:rPr>
            </w:pPr>
            <w:r w:rsidRPr="009F5731">
              <w:rPr>
                <w:rFonts w:cs="Arial"/>
                <w:iCs/>
                <w:color w:val="auto"/>
              </w:rPr>
              <w:t xml:space="preserve">Adequate PPE will be worn during all soft strip activities and removal of potential hazardous materials / substances.  </w:t>
            </w:r>
            <w:proofErr w:type="gramStart"/>
            <w:r w:rsidRPr="009F5731">
              <w:rPr>
                <w:rFonts w:cs="Arial"/>
                <w:iCs/>
                <w:color w:val="auto"/>
              </w:rPr>
              <w:t>i</w:t>
            </w:r>
            <w:proofErr w:type="gramEnd"/>
            <w:r w:rsidRPr="009F5731">
              <w:rPr>
                <w:rFonts w:cs="Arial"/>
                <w:iCs/>
                <w:color w:val="auto"/>
              </w:rPr>
              <w:t>.e. gloves, goggles, overalls, respiratory protection, safety footwear etc.</w:t>
            </w:r>
          </w:p>
          <w:p w:rsidR="0071210D" w:rsidRPr="009F5731" w:rsidRDefault="0071210D" w:rsidP="0071210D">
            <w:pPr>
              <w:pStyle w:val="BodyText"/>
              <w:rPr>
                <w:rFonts w:cs="Arial"/>
                <w:i/>
                <w:iCs/>
                <w:color w:val="auto"/>
              </w:rPr>
            </w:pPr>
          </w:p>
          <w:p w:rsidR="0071210D" w:rsidRPr="009F5731" w:rsidRDefault="0071210D" w:rsidP="0071210D">
            <w:pPr>
              <w:pStyle w:val="BodyText"/>
              <w:numPr>
                <w:ilvl w:val="0"/>
                <w:numId w:val="22"/>
              </w:numPr>
              <w:rPr>
                <w:rFonts w:cs="Arial"/>
                <w:i/>
                <w:iCs/>
                <w:color w:val="auto"/>
              </w:rPr>
            </w:pPr>
            <w:r w:rsidRPr="009F5731">
              <w:rPr>
                <w:rFonts w:cs="Arial"/>
                <w:iCs/>
                <w:color w:val="auto"/>
              </w:rPr>
              <w:t>IT MUST BE NOTED THAT THE NEED TO ACCESS ROOF AREAS AND HEIGHTS SHOULD BE LIMITED TO THE LOWEST PRACTICAL NECCESITY.  Mechanical stripping and demolition operations should always be the preferred manner where safe to do so.</w:t>
            </w:r>
          </w:p>
          <w:p w:rsidR="0071210D" w:rsidRPr="009F5731" w:rsidRDefault="0071210D" w:rsidP="0071210D">
            <w:pPr>
              <w:pStyle w:val="BodyText"/>
              <w:numPr>
                <w:ilvl w:val="0"/>
                <w:numId w:val="22"/>
              </w:numPr>
              <w:rPr>
                <w:rFonts w:cs="Arial"/>
                <w:i/>
                <w:iCs/>
                <w:color w:val="auto"/>
              </w:rPr>
            </w:pPr>
            <w:r w:rsidRPr="009F5731">
              <w:rPr>
                <w:rFonts w:cs="Arial"/>
                <w:iCs/>
                <w:color w:val="auto"/>
              </w:rPr>
              <w:t>Soft strip materials will be disposed off via suitable waste containers.  The 360</w:t>
            </w:r>
            <w:r w:rsidRPr="009F5731">
              <w:rPr>
                <w:rFonts w:cs="Arial"/>
                <w:iCs/>
                <w:color w:val="auto"/>
              </w:rPr>
              <w:sym w:font="Symbol" w:char="F0B0"/>
            </w:r>
            <w:r w:rsidRPr="009F5731">
              <w:rPr>
                <w:rFonts w:cs="Arial"/>
                <w:iCs/>
                <w:color w:val="auto"/>
              </w:rPr>
              <w:t xml:space="preserve"> demolition Excavator may be </w:t>
            </w:r>
            <w:proofErr w:type="spellStart"/>
            <w:r w:rsidRPr="009F5731">
              <w:rPr>
                <w:rFonts w:cs="Arial"/>
                <w:iCs/>
                <w:color w:val="auto"/>
              </w:rPr>
              <w:t>utilised</w:t>
            </w:r>
            <w:proofErr w:type="spellEnd"/>
            <w:r w:rsidRPr="009F5731">
              <w:rPr>
                <w:rFonts w:cs="Arial"/>
                <w:iCs/>
                <w:color w:val="auto"/>
              </w:rPr>
              <w:t xml:space="preserve"> to reduce bulking of the material and assist in the cost effective loading of such.  </w:t>
            </w:r>
          </w:p>
          <w:p w:rsidR="0071210D" w:rsidRPr="009F5731" w:rsidRDefault="0071210D" w:rsidP="0071210D">
            <w:pPr>
              <w:pStyle w:val="BodyText"/>
              <w:numPr>
                <w:ilvl w:val="0"/>
                <w:numId w:val="22"/>
              </w:numPr>
              <w:rPr>
                <w:rFonts w:cs="Arial"/>
                <w:i/>
                <w:iCs/>
                <w:color w:val="auto"/>
              </w:rPr>
            </w:pPr>
            <w:r w:rsidRPr="009F5731">
              <w:rPr>
                <w:rFonts w:cs="Arial"/>
                <w:iCs/>
                <w:color w:val="auto"/>
              </w:rPr>
              <w:t xml:space="preserve">All such operations are to be undertaken in the cleared site or compound areas away from the vicinity of the road </w:t>
            </w:r>
          </w:p>
          <w:p w:rsidR="0071210D" w:rsidRPr="009F5731" w:rsidRDefault="0071210D" w:rsidP="0071210D">
            <w:pPr>
              <w:pStyle w:val="BodyText"/>
              <w:numPr>
                <w:ilvl w:val="0"/>
                <w:numId w:val="22"/>
              </w:numPr>
              <w:rPr>
                <w:rFonts w:cs="Arial"/>
                <w:i/>
                <w:iCs/>
                <w:color w:val="auto"/>
              </w:rPr>
            </w:pPr>
            <w:r w:rsidRPr="009F5731">
              <w:rPr>
                <w:rFonts w:cs="Arial"/>
                <w:iCs/>
                <w:color w:val="auto"/>
              </w:rPr>
              <w:t>Vigilance and care must be the watchword when removal of materials likely to spill or seep / escape to the ground.  Such products must always be put inside sealed or secure containers.</w:t>
            </w:r>
          </w:p>
          <w:p w:rsidR="004533B0" w:rsidRPr="009F5731" w:rsidRDefault="004533B0" w:rsidP="004533B0">
            <w:pPr>
              <w:pStyle w:val="BodyText"/>
              <w:rPr>
                <w:iCs/>
                <w:color w:val="auto"/>
              </w:rPr>
            </w:pPr>
          </w:p>
          <w:p w:rsidR="004533B0" w:rsidRPr="009F5731" w:rsidRDefault="004533B0" w:rsidP="004533B0">
            <w:pPr>
              <w:pStyle w:val="BodyText"/>
              <w:rPr>
                <w:i/>
                <w:iCs/>
                <w:color w:val="auto"/>
              </w:rPr>
            </w:pPr>
            <w:r w:rsidRPr="009F5731">
              <w:rPr>
                <w:iCs/>
                <w:color w:val="auto"/>
              </w:rPr>
              <w:t xml:space="preserve">MECHANICAL DEMOLITION </w:t>
            </w:r>
          </w:p>
          <w:p w:rsidR="004533B0" w:rsidRPr="009F5731" w:rsidRDefault="004533B0" w:rsidP="004533B0">
            <w:pPr>
              <w:pStyle w:val="BodyText"/>
              <w:numPr>
                <w:ilvl w:val="0"/>
                <w:numId w:val="23"/>
              </w:numPr>
              <w:rPr>
                <w:i/>
                <w:iCs/>
                <w:color w:val="auto"/>
              </w:rPr>
            </w:pPr>
            <w:r w:rsidRPr="009F5731">
              <w:rPr>
                <w:iCs/>
                <w:color w:val="auto"/>
              </w:rPr>
              <w:t xml:space="preserve">Commencing at the exposed side elevation of the building, </w:t>
            </w:r>
          </w:p>
          <w:p w:rsidR="004533B0" w:rsidRPr="009F5731" w:rsidRDefault="004533B0" w:rsidP="004533B0">
            <w:pPr>
              <w:pStyle w:val="BodyText"/>
              <w:numPr>
                <w:ilvl w:val="0"/>
                <w:numId w:val="23"/>
              </w:numPr>
              <w:rPr>
                <w:i/>
                <w:iCs/>
                <w:color w:val="auto"/>
              </w:rPr>
            </w:pPr>
            <w:r w:rsidRPr="009F5731">
              <w:rPr>
                <w:iCs/>
                <w:color w:val="auto"/>
              </w:rPr>
              <w:t xml:space="preserve">The brick / concrete block cladding will be pushed inwards onto the floor slab and collected into manageable piles for loading away. </w:t>
            </w:r>
          </w:p>
          <w:p w:rsidR="00E06C31" w:rsidRPr="009F5731" w:rsidRDefault="004533B0" w:rsidP="00E06C31">
            <w:pPr>
              <w:pStyle w:val="BodyText"/>
              <w:numPr>
                <w:ilvl w:val="0"/>
                <w:numId w:val="23"/>
              </w:numPr>
              <w:rPr>
                <w:i/>
                <w:iCs/>
                <w:color w:val="auto"/>
              </w:rPr>
            </w:pPr>
            <w:r w:rsidRPr="009F5731">
              <w:rPr>
                <w:i/>
                <w:iCs/>
                <w:color w:val="auto"/>
              </w:rPr>
              <w:t>T</w:t>
            </w:r>
            <w:r w:rsidRPr="009F5731">
              <w:rPr>
                <w:iCs/>
                <w:color w:val="auto"/>
              </w:rPr>
              <w:t xml:space="preserve">he reduction process is to be top down shearing away each structural element from the next to ensure that the remaining sections are secure until such time as the demolition process dictates otherwise.  </w:t>
            </w:r>
          </w:p>
          <w:p w:rsidR="004533B0" w:rsidRPr="009F5731" w:rsidRDefault="00E06C31" w:rsidP="00E06C31">
            <w:pPr>
              <w:pStyle w:val="BodyText"/>
              <w:numPr>
                <w:ilvl w:val="0"/>
                <w:numId w:val="23"/>
              </w:numPr>
              <w:rPr>
                <w:i/>
                <w:iCs/>
                <w:color w:val="auto"/>
              </w:rPr>
            </w:pPr>
            <w:r w:rsidRPr="009F5731">
              <w:rPr>
                <w:iCs/>
                <w:color w:val="auto"/>
              </w:rPr>
              <w:t>T</w:t>
            </w:r>
            <w:r w:rsidR="004533B0" w:rsidRPr="009F5731">
              <w:rPr>
                <w:iCs/>
                <w:color w:val="auto"/>
              </w:rPr>
              <w:t xml:space="preserve">his process of reduction will be repeated to all </w:t>
            </w:r>
            <w:r w:rsidRPr="009F5731">
              <w:rPr>
                <w:iCs/>
                <w:color w:val="auto"/>
              </w:rPr>
              <w:t xml:space="preserve">the </w:t>
            </w:r>
            <w:r w:rsidR="004533B0" w:rsidRPr="009F5731">
              <w:rPr>
                <w:iCs/>
                <w:color w:val="auto"/>
              </w:rPr>
              <w:t>roof section</w:t>
            </w:r>
            <w:r w:rsidRPr="009F5731">
              <w:rPr>
                <w:iCs/>
                <w:color w:val="auto"/>
              </w:rPr>
              <w:t xml:space="preserve"> </w:t>
            </w:r>
            <w:r w:rsidR="004533B0" w:rsidRPr="009F5731">
              <w:rPr>
                <w:iCs/>
                <w:color w:val="auto"/>
              </w:rPr>
              <w:t xml:space="preserve">and walls as the demolition sequence progresses.  </w:t>
            </w:r>
          </w:p>
          <w:p w:rsidR="00E06C31" w:rsidRPr="009F5731" w:rsidRDefault="004533B0" w:rsidP="00E06C31">
            <w:pPr>
              <w:pStyle w:val="BodyText"/>
              <w:numPr>
                <w:ilvl w:val="0"/>
                <w:numId w:val="23"/>
              </w:numPr>
              <w:rPr>
                <w:i/>
                <w:iCs/>
                <w:color w:val="auto"/>
              </w:rPr>
            </w:pPr>
            <w:r w:rsidRPr="009F5731">
              <w:rPr>
                <w:iCs/>
                <w:color w:val="auto"/>
              </w:rPr>
              <w:t xml:space="preserve">Each section of the building shall be evaluated for its integrity and reliance on adjacent internal roof trusses &amp; external walls.  </w:t>
            </w:r>
          </w:p>
          <w:p w:rsidR="00E06C31" w:rsidRPr="009F5731" w:rsidRDefault="004533B0" w:rsidP="00E06C31">
            <w:pPr>
              <w:pStyle w:val="BodyText"/>
              <w:numPr>
                <w:ilvl w:val="0"/>
                <w:numId w:val="23"/>
              </w:numPr>
              <w:rPr>
                <w:i/>
                <w:iCs/>
                <w:color w:val="auto"/>
              </w:rPr>
            </w:pPr>
            <w:r w:rsidRPr="009F5731">
              <w:rPr>
                <w:iCs/>
                <w:color w:val="auto"/>
              </w:rPr>
              <w:t xml:space="preserve">The sections will in effect be taken down a bay at a time to ensure that all adjacent sections remain secure and safe until such time as the demolition process dictates otherwise.  </w:t>
            </w:r>
          </w:p>
          <w:p w:rsidR="004533B0" w:rsidRPr="009F5731" w:rsidRDefault="004533B0" w:rsidP="00E06C31">
            <w:pPr>
              <w:pStyle w:val="BodyText"/>
              <w:numPr>
                <w:ilvl w:val="0"/>
                <w:numId w:val="23"/>
              </w:numPr>
              <w:rPr>
                <w:i/>
                <w:iCs/>
                <w:color w:val="auto"/>
              </w:rPr>
            </w:pPr>
            <w:r w:rsidRPr="009F5731">
              <w:rPr>
                <w:iCs/>
                <w:color w:val="auto"/>
              </w:rPr>
              <w:t>No section shall be left unsupported or in a dangerous condition at any stage of the works.</w:t>
            </w:r>
          </w:p>
          <w:p w:rsidR="00E06C31" w:rsidRPr="009F5731" w:rsidRDefault="004533B0" w:rsidP="00E06C31">
            <w:pPr>
              <w:pStyle w:val="BodyText"/>
              <w:numPr>
                <w:ilvl w:val="0"/>
                <w:numId w:val="23"/>
              </w:numPr>
              <w:rPr>
                <w:i/>
                <w:iCs/>
                <w:color w:val="auto"/>
              </w:rPr>
            </w:pPr>
            <w:r w:rsidRPr="009F5731">
              <w:rPr>
                <w:iCs/>
                <w:color w:val="auto"/>
              </w:rPr>
              <w:t xml:space="preserve">Timber members will be separated from the rubble and processed according to size and condition.  </w:t>
            </w:r>
          </w:p>
          <w:p w:rsidR="00E06C31" w:rsidRPr="009F5731" w:rsidRDefault="004533B0" w:rsidP="00E06C31">
            <w:pPr>
              <w:pStyle w:val="BodyText"/>
              <w:numPr>
                <w:ilvl w:val="0"/>
                <w:numId w:val="23"/>
              </w:numPr>
              <w:rPr>
                <w:i/>
                <w:iCs/>
                <w:color w:val="auto"/>
              </w:rPr>
            </w:pPr>
            <w:r w:rsidRPr="009F5731">
              <w:rPr>
                <w:iCs/>
                <w:color w:val="auto"/>
              </w:rPr>
              <w:t xml:space="preserve">The operator of the demolition rig will leave sufficient bracing to maintain stability allowing him to carefully reduce the concrete, steel &amp; masonry a few courses / elements at a time into the footprint of the building.  </w:t>
            </w:r>
          </w:p>
          <w:p w:rsidR="00E06C31" w:rsidRPr="009F5731" w:rsidRDefault="004533B0" w:rsidP="00E06C31">
            <w:pPr>
              <w:pStyle w:val="BodyText"/>
              <w:numPr>
                <w:ilvl w:val="0"/>
                <w:numId w:val="23"/>
              </w:numPr>
              <w:rPr>
                <w:i/>
                <w:iCs/>
                <w:color w:val="auto"/>
              </w:rPr>
            </w:pPr>
            <w:r w:rsidRPr="009F5731">
              <w:rPr>
                <w:iCs/>
                <w:color w:val="auto"/>
              </w:rPr>
              <w:t xml:space="preserve">A </w:t>
            </w:r>
            <w:proofErr w:type="spellStart"/>
            <w:r w:rsidRPr="009F5731">
              <w:rPr>
                <w:iCs/>
                <w:color w:val="auto"/>
              </w:rPr>
              <w:t>banksman</w:t>
            </w:r>
            <w:proofErr w:type="spellEnd"/>
            <w:r w:rsidRPr="009F5731">
              <w:rPr>
                <w:iCs/>
                <w:color w:val="auto"/>
              </w:rPr>
              <w:t xml:space="preserve"> will be positioned at site side elevations during these works to advise on any deviation in the vertical / perpendicular condition of the structure. </w:t>
            </w:r>
          </w:p>
          <w:p w:rsidR="004533B0" w:rsidRPr="009F5731" w:rsidRDefault="004533B0" w:rsidP="00E06C31">
            <w:pPr>
              <w:pStyle w:val="BodyText"/>
              <w:numPr>
                <w:ilvl w:val="0"/>
                <w:numId w:val="23"/>
              </w:numPr>
              <w:rPr>
                <w:i/>
                <w:iCs/>
                <w:color w:val="auto"/>
              </w:rPr>
            </w:pPr>
            <w:r w:rsidRPr="009F5731">
              <w:rPr>
                <w:iCs/>
                <w:color w:val="auto"/>
              </w:rPr>
              <w:t xml:space="preserve">Control of all or any pedestrian and or vehicular traffic during these operations will be undertaken by the </w:t>
            </w:r>
            <w:proofErr w:type="spellStart"/>
            <w:r w:rsidRPr="009F5731">
              <w:rPr>
                <w:iCs/>
                <w:color w:val="auto"/>
              </w:rPr>
              <w:t>banksmen</w:t>
            </w:r>
            <w:proofErr w:type="spellEnd"/>
            <w:r w:rsidRPr="009F5731">
              <w:rPr>
                <w:iCs/>
                <w:color w:val="auto"/>
              </w:rPr>
              <w:t xml:space="preserve">. </w:t>
            </w:r>
          </w:p>
          <w:p w:rsidR="004533B0" w:rsidRPr="009F5731" w:rsidRDefault="00E06C31" w:rsidP="00E06C31">
            <w:pPr>
              <w:pStyle w:val="ListParagraph"/>
              <w:numPr>
                <w:ilvl w:val="0"/>
                <w:numId w:val="23"/>
              </w:numPr>
              <w:rPr>
                <w:rFonts w:ascii="Arial" w:hAnsi="Arial"/>
                <w:sz w:val="20"/>
              </w:rPr>
            </w:pPr>
            <w:r w:rsidRPr="009F5731">
              <w:rPr>
                <w:rFonts w:ascii="Arial" w:hAnsi="Arial"/>
                <w:sz w:val="20"/>
              </w:rPr>
              <w:t>SS</w:t>
            </w:r>
            <w:r w:rsidR="004533B0" w:rsidRPr="009F5731">
              <w:rPr>
                <w:rFonts w:ascii="Arial" w:hAnsi="Arial"/>
                <w:sz w:val="20"/>
              </w:rPr>
              <w:t xml:space="preserve"> will re-claim all materials with a commercial resale value, as opposed to disposal as waste, but only if conditions and time allow.  </w:t>
            </w:r>
          </w:p>
          <w:p w:rsidR="004533B0" w:rsidRPr="009F5731" w:rsidRDefault="00E06C31" w:rsidP="00E06C31">
            <w:pPr>
              <w:pStyle w:val="ListParagraph"/>
              <w:numPr>
                <w:ilvl w:val="0"/>
                <w:numId w:val="23"/>
              </w:numPr>
              <w:rPr>
                <w:rFonts w:ascii="Arial" w:hAnsi="Arial"/>
                <w:sz w:val="20"/>
              </w:rPr>
            </w:pPr>
            <w:r w:rsidRPr="009F5731">
              <w:rPr>
                <w:rFonts w:ascii="Arial" w:hAnsi="Arial"/>
                <w:sz w:val="20"/>
              </w:rPr>
              <w:t>SS</w:t>
            </w:r>
            <w:r w:rsidR="004533B0" w:rsidRPr="009F5731">
              <w:rPr>
                <w:rFonts w:ascii="Arial" w:hAnsi="Arial"/>
                <w:sz w:val="20"/>
              </w:rPr>
              <w:t xml:space="preserve"> will forsake all commercial values on re-claimed materials if the integrity and well being of the operatives or workplace are in doubt.</w:t>
            </w:r>
          </w:p>
          <w:p w:rsidR="004533B0" w:rsidRPr="009F5731" w:rsidRDefault="004533B0" w:rsidP="00E06C31">
            <w:pPr>
              <w:pStyle w:val="ListParagraph"/>
              <w:numPr>
                <w:ilvl w:val="0"/>
                <w:numId w:val="23"/>
              </w:numPr>
              <w:rPr>
                <w:rFonts w:ascii="Arial" w:hAnsi="Arial"/>
                <w:sz w:val="20"/>
              </w:rPr>
            </w:pPr>
            <w:r w:rsidRPr="009F5731">
              <w:rPr>
                <w:rFonts w:ascii="Arial" w:hAnsi="Arial"/>
                <w:sz w:val="20"/>
              </w:rPr>
              <w:t xml:space="preserve">Crushed fill as directed by the Clients agent will be transferred to the relevant areas of the Site for </w:t>
            </w:r>
            <w:proofErr w:type="spellStart"/>
            <w:r w:rsidRPr="009F5731">
              <w:rPr>
                <w:rFonts w:ascii="Arial" w:hAnsi="Arial"/>
                <w:sz w:val="20"/>
              </w:rPr>
              <w:t>levelling</w:t>
            </w:r>
            <w:proofErr w:type="spellEnd"/>
            <w:r w:rsidRPr="009F5731">
              <w:rPr>
                <w:rFonts w:ascii="Arial" w:hAnsi="Arial"/>
                <w:sz w:val="20"/>
              </w:rPr>
              <w:t xml:space="preserve"> and compaction.</w:t>
            </w:r>
          </w:p>
          <w:p w:rsidR="004533B0" w:rsidRPr="009F5731" w:rsidRDefault="004533B0" w:rsidP="00E06C31">
            <w:pPr>
              <w:pStyle w:val="ListParagraph"/>
              <w:numPr>
                <w:ilvl w:val="0"/>
                <w:numId w:val="23"/>
              </w:numPr>
              <w:rPr>
                <w:rFonts w:ascii="Arial" w:hAnsi="Arial"/>
                <w:sz w:val="20"/>
              </w:rPr>
            </w:pPr>
            <w:r w:rsidRPr="009F5731">
              <w:rPr>
                <w:rFonts w:ascii="Arial" w:hAnsi="Arial"/>
                <w:sz w:val="20"/>
              </w:rPr>
              <w:t xml:space="preserve">Operators of all vehicles and plant will be fully briefed in the safe movement of their respective equipment and shall use a </w:t>
            </w:r>
            <w:proofErr w:type="spellStart"/>
            <w:r w:rsidRPr="009F5731">
              <w:rPr>
                <w:rFonts w:ascii="Arial" w:hAnsi="Arial"/>
                <w:sz w:val="20"/>
              </w:rPr>
              <w:t>banksman</w:t>
            </w:r>
            <w:proofErr w:type="spellEnd"/>
            <w:r w:rsidRPr="009F5731">
              <w:rPr>
                <w:rFonts w:ascii="Arial" w:hAnsi="Arial"/>
                <w:sz w:val="20"/>
              </w:rPr>
              <w:t xml:space="preserve"> when ever necessary to ensure that this system is safely implemented.</w:t>
            </w:r>
          </w:p>
          <w:p w:rsidR="004533B0" w:rsidRPr="009F5731" w:rsidRDefault="004533B0" w:rsidP="00E06C31">
            <w:pPr>
              <w:pStyle w:val="ListParagraph"/>
              <w:numPr>
                <w:ilvl w:val="0"/>
                <w:numId w:val="23"/>
              </w:numPr>
              <w:rPr>
                <w:rFonts w:ascii="Arial" w:hAnsi="Arial"/>
                <w:sz w:val="20"/>
              </w:rPr>
            </w:pPr>
            <w:r w:rsidRPr="009F5731">
              <w:rPr>
                <w:rFonts w:ascii="Arial" w:hAnsi="Arial"/>
                <w:sz w:val="20"/>
              </w:rPr>
              <w:t xml:space="preserve">All operations will </w:t>
            </w:r>
            <w:proofErr w:type="gramStart"/>
            <w:r w:rsidRPr="009F5731">
              <w:rPr>
                <w:rFonts w:ascii="Arial" w:hAnsi="Arial"/>
                <w:sz w:val="20"/>
              </w:rPr>
              <w:t>where ever</w:t>
            </w:r>
            <w:proofErr w:type="gramEnd"/>
            <w:r w:rsidRPr="009F5731">
              <w:rPr>
                <w:rFonts w:ascii="Arial" w:hAnsi="Arial"/>
                <w:sz w:val="20"/>
              </w:rPr>
              <w:t xml:space="preserve"> practical be undertaken by mechanical means to reduce exposure of risk to operatives.</w:t>
            </w:r>
          </w:p>
          <w:p w:rsidR="0071210D" w:rsidRPr="009F5731" w:rsidRDefault="0071210D" w:rsidP="0071210D">
            <w:pPr>
              <w:pStyle w:val="BodyText"/>
              <w:rPr>
                <w:bCs/>
                <w:i/>
                <w:iCs/>
                <w:color w:val="auto"/>
              </w:rPr>
            </w:pPr>
          </w:p>
          <w:p w:rsidR="00F153FF" w:rsidRPr="00E63BAD" w:rsidRDefault="00F153FF" w:rsidP="0071210D">
            <w:pPr>
              <w:pStyle w:val="BodyText"/>
              <w:rPr>
                <w:rFonts w:ascii="Tahoma" w:hAnsi="Tahoma" w:cs="Tahoma"/>
                <w:sz w:val="22"/>
                <w:szCs w:val="22"/>
              </w:rPr>
            </w:pPr>
          </w:p>
        </w:tc>
      </w:tr>
    </w:tbl>
    <w:p w:rsidR="00972495" w:rsidRPr="00361C0B" w:rsidRDefault="00972495">
      <w:pPr>
        <w:rPr>
          <w:rFonts w:ascii="Tahoma" w:hAnsi="Tahoma"/>
          <w:sz w:val="22"/>
          <w:szCs w:val="22"/>
        </w:rPr>
      </w:pPr>
    </w:p>
    <w:tbl>
      <w:tblPr>
        <w:tblW w:w="0" w:type="auto"/>
        <w:tblBorders>
          <w:top w:val="single" w:sz="18" w:space="0" w:color="auto"/>
          <w:bottom w:val="single" w:sz="18" w:space="0" w:color="auto"/>
        </w:tblBorders>
        <w:tblLook w:val="00A0"/>
      </w:tblPr>
      <w:tblGrid>
        <w:gridCol w:w="2376"/>
        <w:gridCol w:w="2552"/>
        <w:gridCol w:w="9248"/>
      </w:tblGrid>
      <w:tr w:rsidR="00972495" w:rsidRPr="009E58AB">
        <w:tc>
          <w:tcPr>
            <w:tcW w:w="14176" w:type="dxa"/>
            <w:gridSpan w:val="3"/>
            <w:tcBorders>
              <w:top w:val="single" w:sz="18" w:space="0" w:color="auto"/>
              <w:left w:val="nil"/>
              <w:bottom w:val="single" w:sz="18" w:space="0" w:color="auto"/>
              <w:right w:val="nil"/>
            </w:tcBorders>
            <w:shd w:val="clear" w:color="auto" w:fill="FFFF00"/>
          </w:tcPr>
          <w:p w:rsidR="00972495" w:rsidRPr="009E58AB" w:rsidRDefault="00972495" w:rsidP="009E58AB">
            <w:pPr>
              <w:jc w:val="center"/>
              <w:rPr>
                <w:rFonts w:ascii="Tahoma" w:hAnsi="Tahoma"/>
                <w:b/>
                <w:bCs/>
              </w:rPr>
            </w:pPr>
            <w:r w:rsidRPr="009E58AB">
              <w:rPr>
                <w:rFonts w:ascii="Tahoma" w:hAnsi="Tahoma"/>
                <w:b/>
                <w:bCs/>
                <w:sz w:val="22"/>
                <w:szCs w:val="22"/>
              </w:rPr>
              <w:t>Personal Protective Equipment - PPE</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pPr>
              <w:rPr>
                <w:rFonts w:ascii="Tahoma" w:hAnsi="Tahoma"/>
              </w:rPr>
            </w:pPr>
            <w:r w:rsidRPr="009E58AB">
              <w:rPr>
                <w:rFonts w:ascii="Tahoma" w:hAnsi="Tahoma"/>
                <w:sz w:val="22"/>
                <w:szCs w:val="22"/>
              </w:rPr>
              <w:t>High Visibility Clothing</w:t>
            </w:r>
          </w:p>
        </w:tc>
        <w:tc>
          <w:tcPr>
            <w:tcW w:w="2552" w:type="dxa"/>
            <w:shd w:val="clear" w:color="auto" w:fill="D9D9D9"/>
          </w:tcPr>
          <w:p w:rsidR="00972495" w:rsidRPr="009E58AB" w:rsidRDefault="00972495">
            <w:pPr>
              <w:rPr>
                <w:rFonts w:ascii="Tahoma" w:hAnsi="Tahoma"/>
              </w:rPr>
            </w:pPr>
            <w:r w:rsidRPr="009E58AB">
              <w:rPr>
                <w:rFonts w:ascii="Tahoma" w:hAnsi="Tahoma"/>
                <w:sz w:val="22"/>
                <w:szCs w:val="22"/>
              </w:rPr>
              <w:t>Mandatory</w:t>
            </w:r>
          </w:p>
        </w:tc>
        <w:tc>
          <w:tcPr>
            <w:tcW w:w="9248" w:type="dxa"/>
          </w:tcPr>
          <w:p w:rsidR="00972495" w:rsidRPr="009E58AB" w:rsidRDefault="00972495">
            <w:pPr>
              <w:rPr>
                <w:rFonts w:ascii="Tahoma" w:hAnsi="Tahoma"/>
              </w:rPr>
            </w:pPr>
            <w:r w:rsidRPr="009E58AB">
              <w:rPr>
                <w:rFonts w:ascii="Tahoma" w:hAnsi="Tahoma"/>
                <w:sz w:val="22"/>
                <w:szCs w:val="22"/>
              </w:rPr>
              <w:t>Must be worn at all times. This must be the outermost garment of clothing worn so you are highly visible at all times</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rsidP="001F68C6">
            <w:pPr>
              <w:rPr>
                <w:rFonts w:ascii="Tahoma" w:hAnsi="Tahoma"/>
              </w:rPr>
            </w:pPr>
            <w:r w:rsidRPr="009E58AB">
              <w:rPr>
                <w:rFonts w:ascii="Tahoma" w:hAnsi="Tahoma"/>
                <w:sz w:val="22"/>
                <w:szCs w:val="22"/>
              </w:rPr>
              <w:t>Safety Boots</w:t>
            </w:r>
          </w:p>
        </w:tc>
        <w:tc>
          <w:tcPr>
            <w:tcW w:w="2552" w:type="dxa"/>
            <w:shd w:val="clear" w:color="auto" w:fill="D9D9D9"/>
          </w:tcPr>
          <w:p w:rsidR="00972495" w:rsidRPr="009E58AB" w:rsidRDefault="00972495" w:rsidP="001F68C6">
            <w:pPr>
              <w:rPr>
                <w:rFonts w:ascii="Tahoma" w:hAnsi="Tahoma"/>
              </w:rPr>
            </w:pPr>
            <w:r w:rsidRPr="009E58AB">
              <w:rPr>
                <w:rFonts w:ascii="Tahoma" w:hAnsi="Tahoma"/>
                <w:sz w:val="22"/>
                <w:szCs w:val="22"/>
              </w:rPr>
              <w:t>Mandatory</w:t>
            </w:r>
          </w:p>
        </w:tc>
        <w:tc>
          <w:tcPr>
            <w:tcW w:w="9248" w:type="dxa"/>
          </w:tcPr>
          <w:p w:rsidR="00972495" w:rsidRPr="009E58AB" w:rsidRDefault="00972495" w:rsidP="001F68C6">
            <w:pPr>
              <w:rPr>
                <w:rFonts w:ascii="Tahoma" w:hAnsi="Tahoma"/>
              </w:rPr>
            </w:pPr>
            <w:r w:rsidRPr="009E58AB">
              <w:rPr>
                <w:rFonts w:ascii="Tahoma" w:hAnsi="Tahoma"/>
                <w:sz w:val="22"/>
                <w:szCs w:val="22"/>
              </w:rPr>
              <w:t>Must be worn at all times</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rsidP="001F68C6">
            <w:pPr>
              <w:rPr>
                <w:rFonts w:ascii="Tahoma" w:hAnsi="Tahoma"/>
              </w:rPr>
            </w:pPr>
            <w:r w:rsidRPr="009E58AB">
              <w:rPr>
                <w:rFonts w:ascii="Tahoma" w:hAnsi="Tahoma"/>
                <w:sz w:val="22"/>
                <w:szCs w:val="22"/>
              </w:rPr>
              <w:t>Safety Glasses</w:t>
            </w:r>
          </w:p>
        </w:tc>
        <w:tc>
          <w:tcPr>
            <w:tcW w:w="2552" w:type="dxa"/>
            <w:shd w:val="clear" w:color="auto" w:fill="D9D9D9"/>
          </w:tcPr>
          <w:p w:rsidR="00972495" w:rsidRPr="009E58AB" w:rsidRDefault="00972495" w:rsidP="001F68C6">
            <w:pPr>
              <w:rPr>
                <w:rFonts w:ascii="Tahoma" w:hAnsi="Tahoma"/>
              </w:rPr>
            </w:pPr>
            <w:r w:rsidRPr="009E58AB">
              <w:rPr>
                <w:rFonts w:ascii="Tahoma" w:hAnsi="Tahoma"/>
                <w:sz w:val="22"/>
                <w:szCs w:val="22"/>
              </w:rPr>
              <w:t>To be close at hand</w:t>
            </w:r>
          </w:p>
        </w:tc>
        <w:tc>
          <w:tcPr>
            <w:tcW w:w="9248" w:type="dxa"/>
          </w:tcPr>
          <w:p w:rsidR="00972495" w:rsidRPr="009E58AB" w:rsidRDefault="00972495" w:rsidP="001F68C6">
            <w:pPr>
              <w:rPr>
                <w:rFonts w:ascii="Tahoma" w:hAnsi="Tahoma"/>
              </w:rPr>
            </w:pPr>
            <w:r w:rsidRPr="009E58AB">
              <w:rPr>
                <w:rFonts w:ascii="Tahoma" w:hAnsi="Tahoma"/>
                <w:sz w:val="22"/>
                <w:szCs w:val="22"/>
              </w:rPr>
              <w:t>To be worn with there is risk of flying debris or possible contamination to the eyes</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rsidP="001F68C6">
            <w:pPr>
              <w:rPr>
                <w:rFonts w:ascii="Tahoma" w:hAnsi="Tahoma"/>
              </w:rPr>
            </w:pPr>
            <w:r w:rsidRPr="009E58AB">
              <w:rPr>
                <w:rFonts w:ascii="Tahoma" w:hAnsi="Tahoma"/>
                <w:sz w:val="22"/>
                <w:szCs w:val="22"/>
              </w:rPr>
              <w:t>Ear protection</w:t>
            </w:r>
          </w:p>
        </w:tc>
        <w:tc>
          <w:tcPr>
            <w:tcW w:w="2552" w:type="dxa"/>
            <w:shd w:val="clear" w:color="auto" w:fill="D9D9D9"/>
          </w:tcPr>
          <w:p w:rsidR="00972495" w:rsidRPr="009E58AB" w:rsidRDefault="00972495" w:rsidP="001F68C6">
            <w:pPr>
              <w:rPr>
                <w:rFonts w:ascii="Tahoma" w:hAnsi="Tahoma"/>
              </w:rPr>
            </w:pPr>
            <w:r w:rsidRPr="009E58AB">
              <w:rPr>
                <w:rFonts w:ascii="Tahoma" w:hAnsi="Tahoma"/>
                <w:sz w:val="22"/>
                <w:szCs w:val="22"/>
              </w:rPr>
              <w:t>To be close at hand</w:t>
            </w:r>
          </w:p>
        </w:tc>
        <w:tc>
          <w:tcPr>
            <w:tcW w:w="9248" w:type="dxa"/>
          </w:tcPr>
          <w:p w:rsidR="00972495" w:rsidRPr="009E58AB" w:rsidRDefault="00972495" w:rsidP="001F68C6">
            <w:pPr>
              <w:rPr>
                <w:rFonts w:ascii="Tahoma" w:hAnsi="Tahoma"/>
              </w:rPr>
            </w:pPr>
            <w:r w:rsidRPr="009E58AB">
              <w:rPr>
                <w:rFonts w:ascii="Tahoma" w:hAnsi="Tahoma"/>
                <w:sz w:val="22"/>
                <w:szCs w:val="22"/>
              </w:rPr>
              <w:t xml:space="preserve">To be worn </w:t>
            </w:r>
            <w:r w:rsidR="00A81C2C">
              <w:rPr>
                <w:rFonts w:ascii="Tahoma" w:hAnsi="Tahoma"/>
                <w:sz w:val="22"/>
                <w:szCs w:val="22"/>
              </w:rPr>
              <w:t>where levels of volume exceed 85</w:t>
            </w:r>
            <w:r w:rsidRPr="009E58AB">
              <w:rPr>
                <w:rFonts w:ascii="Tahoma" w:hAnsi="Tahoma"/>
                <w:sz w:val="22"/>
                <w:szCs w:val="22"/>
              </w:rPr>
              <w:t>db (A) – i.e. Ambient peak or persistent noise makes normal speech hard to be heard</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rsidP="001F68C6">
            <w:pPr>
              <w:rPr>
                <w:rFonts w:ascii="Tahoma" w:hAnsi="Tahoma"/>
              </w:rPr>
            </w:pPr>
            <w:r w:rsidRPr="009E58AB">
              <w:rPr>
                <w:rFonts w:ascii="Tahoma" w:hAnsi="Tahoma"/>
                <w:sz w:val="22"/>
                <w:szCs w:val="22"/>
              </w:rPr>
              <w:t>Hard Hat</w:t>
            </w:r>
          </w:p>
        </w:tc>
        <w:tc>
          <w:tcPr>
            <w:tcW w:w="2552" w:type="dxa"/>
            <w:shd w:val="clear" w:color="auto" w:fill="D9D9D9"/>
          </w:tcPr>
          <w:p w:rsidR="00972495" w:rsidRPr="009E58AB" w:rsidRDefault="00B97A3E" w:rsidP="001F68C6">
            <w:pPr>
              <w:rPr>
                <w:rFonts w:ascii="Tahoma" w:hAnsi="Tahoma"/>
              </w:rPr>
            </w:pPr>
            <w:r>
              <w:rPr>
                <w:rFonts w:ascii="Tahoma" w:hAnsi="Tahoma"/>
                <w:sz w:val="22"/>
                <w:szCs w:val="22"/>
              </w:rPr>
              <w:t xml:space="preserve">Mandatory </w:t>
            </w:r>
          </w:p>
        </w:tc>
        <w:tc>
          <w:tcPr>
            <w:tcW w:w="9248" w:type="dxa"/>
          </w:tcPr>
          <w:p w:rsidR="00972495" w:rsidRPr="009E58AB" w:rsidRDefault="00972495" w:rsidP="00B97A3E">
            <w:pPr>
              <w:rPr>
                <w:rFonts w:ascii="Tahoma" w:hAnsi="Tahoma"/>
              </w:rPr>
            </w:pPr>
            <w:r w:rsidRPr="009E58AB">
              <w:rPr>
                <w:rFonts w:ascii="Tahoma" w:hAnsi="Tahoma"/>
                <w:sz w:val="22"/>
                <w:szCs w:val="22"/>
              </w:rPr>
              <w:t xml:space="preserve">To be worn </w:t>
            </w:r>
            <w:r w:rsidR="00B97A3E">
              <w:rPr>
                <w:rFonts w:ascii="Tahoma" w:hAnsi="Tahoma"/>
                <w:sz w:val="22"/>
                <w:szCs w:val="22"/>
              </w:rPr>
              <w:t>at all times in the yard area</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rsidP="001F68C6">
            <w:pPr>
              <w:rPr>
                <w:rFonts w:ascii="Tahoma" w:hAnsi="Tahoma"/>
              </w:rPr>
            </w:pPr>
            <w:r w:rsidRPr="009E58AB">
              <w:rPr>
                <w:rFonts w:ascii="Tahoma" w:hAnsi="Tahoma"/>
                <w:sz w:val="22"/>
                <w:szCs w:val="22"/>
              </w:rPr>
              <w:t>Suitable Gloves</w:t>
            </w:r>
          </w:p>
        </w:tc>
        <w:tc>
          <w:tcPr>
            <w:tcW w:w="2552" w:type="dxa"/>
            <w:shd w:val="clear" w:color="auto" w:fill="D9D9D9"/>
          </w:tcPr>
          <w:p w:rsidR="00972495" w:rsidRPr="009E58AB" w:rsidRDefault="00972495" w:rsidP="001F68C6">
            <w:pPr>
              <w:rPr>
                <w:rFonts w:ascii="Tahoma" w:hAnsi="Tahoma"/>
              </w:rPr>
            </w:pPr>
            <w:r w:rsidRPr="009E58AB">
              <w:rPr>
                <w:rFonts w:ascii="Tahoma" w:hAnsi="Tahoma"/>
                <w:sz w:val="22"/>
                <w:szCs w:val="22"/>
              </w:rPr>
              <w:t>To be close at hand</w:t>
            </w:r>
          </w:p>
        </w:tc>
        <w:tc>
          <w:tcPr>
            <w:tcW w:w="9248" w:type="dxa"/>
          </w:tcPr>
          <w:p w:rsidR="00972495" w:rsidRPr="009E58AB" w:rsidRDefault="00972495" w:rsidP="001F68C6">
            <w:pPr>
              <w:rPr>
                <w:rFonts w:ascii="Tahoma" w:hAnsi="Tahoma"/>
              </w:rPr>
            </w:pPr>
            <w:r w:rsidRPr="009E58AB">
              <w:rPr>
                <w:rFonts w:ascii="Tahoma" w:hAnsi="Tahoma"/>
                <w:sz w:val="22"/>
                <w:szCs w:val="22"/>
              </w:rPr>
              <w:t>To be worn where there is chemical, substance or and other identified hazard</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rsidP="001F68C6">
            <w:pPr>
              <w:rPr>
                <w:rFonts w:ascii="Tahoma" w:hAnsi="Tahoma"/>
              </w:rPr>
            </w:pPr>
            <w:r w:rsidRPr="009E58AB">
              <w:rPr>
                <w:rFonts w:ascii="Tahoma" w:hAnsi="Tahoma"/>
                <w:sz w:val="22"/>
                <w:szCs w:val="22"/>
              </w:rPr>
              <w:t>Respiratory protection</w:t>
            </w:r>
          </w:p>
        </w:tc>
        <w:tc>
          <w:tcPr>
            <w:tcW w:w="2552" w:type="dxa"/>
            <w:shd w:val="clear" w:color="auto" w:fill="D9D9D9"/>
          </w:tcPr>
          <w:p w:rsidR="00972495" w:rsidRPr="009E58AB" w:rsidRDefault="00972495" w:rsidP="001F68C6">
            <w:pPr>
              <w:rPr>
                <w:rFonts w:ascii="Tahoma" w:hAnsi="Tahoma"/>
              </w:rPr>
            </w:pPr>
            <w:r w:rsidRPr="009E58AB">
              <w:rPr>
                <w:rFonts w:ascii="Tahoma" w:hAnsi="Tahoma"/>
                <w:sz w:val="22"/>
                <w:szCs w:val="22"/>
              </w:rPr>
              <w:t>To be close at hand</w:t>
            </w:r>
          </w:p>
        </w:tc>
        <w:tc>
          <w:tcPr>
            <w:tcW w:w="9248" w:type="dxa"/>
          </w:tcPr>
          <w:p w:rsidR="00972495" w:rsidRPr="009E58AB" w:rsidRDefault="00972495" w:rsidP="001F68C6">
            <w:pPr>
              <w:rPr>
                <w:rFonts w:ascii="Tahoma" w:hAnsi="Tahoma"/>
              </w:rPr>
            </w:pPr>
            <w:r w:rsidRPr="009E58AB">
              <w:rPr>
                <w:rFonts w:ascii="Tahoma" w:hAnsi="Tahoma"/>
                <w:sz w:val="22"/>
                <w:szCs w:val="22"/>
              </w:rPr>
              <w:t xml:space="preserve">To be worn to </w:t>
            </w:r>
            <w:r w:rsidRPr="009E58AB">
              <w:rPr>
                <w:rFonts w:ascii="Arial" w:hAnsi="Arial" w:cs="Arial"/>
                <w:sz w:val="22"/>
                <w:szCs w:val="22"/>
              </w:rPr>
              <w:t>control occupational diseases caused by breathing air contaminated with harmful dusts, fogs, fumes, mists, gases, smokes, sprays or vapors.</w:t>
            </w:r>
          </w:p>
        </w:tc>
      </w:tr>
    </w:tbl>
    <w:p w:rsidR="00972495" w:rsidRDefault="00972495">
      <w:pPr>
        <w:rPr>
          <w:rFonts w:ascii="Tahoma" w:hAnsi="Tahoma"/>
          <w:sz w:val="22"/>
          <w:szCs w:val="22"/>
        </w:rPr>
      </w:pPr>
      <w:r w:rsidRPr="00361C0B">
        <w:rPr>
          <w:rFonts w:ascii="Tahoma" w:hAnsi="Tahoma"/>
          <w:sz w:val="22"/>
          <w:szCs w:val="22"/>
        </w:rPr>
        <w:tab/>
      </w:r>
    </w:p>
    <w:p w:rsidR="00740442" w:rsidRPr="00361C0B" w:rsidRDefault="00740442">
      <w:pPr>
        <w:rPr>
          <w:rFonts w:ascii="Tahoma" w:hAnsi="Tahoma"/>
          <w:sz w:val="22"/>
          <w:szCs w:val="22"/>
        </w:rPr>
      </w:pPr>
    </w:p>
    <w:tbl>
      <w:tblPr>
        <w:tblW w:w="0" w:type="auto"/>
        <w:tblBorders>
          <w:top w:val="single" w:sz="18" w:space="0" w:color="auto"/>
          <w:bottom w:val="single" w:sz="18" w:space="0" w:color="auto"/>
        </w:tblBorders>
        <w:tblLook w:val="00A0"/>
      </w:tblPr>
      <w:tblGrid>
        <w:gridCol w:w="2660"/>
        <w:gridCol w:w="2693"/>
        <w:gridCol w:w="1701"/>
        <w:gridCol w:w="2396"/>
        <w:gridCol w:w="1149"/>
        <w:gridCol w:w="3577"/>
      </w:tblGrid>
      <w:tr w:rsidR="00972495" w:rsidRPr="009E58AB">
        <w:tc>
          <w:tcPr>
            <w:tcW w:w="14176" w:type="dxa"/>
            <w:gridSpan w:val="6"/>
            <w:tcBorders>
              <w:top w:val="single" w:sz="18" w:space="0" w:color="auto"/>
              <w:left w:val="nil"/>
              <w:bottom w:val="single" w:sz="18" w:space="0" w:color="auto"/>
              <w:right w:val="nil"/>
            </w:tcBorders>
            <w:shd w:val="clear" w:color="auto" w:fill="FFFF00"/>
          </w:tcPr>
          <w:p w:rsidR="00972495" w:rsidRPr="009E58AB" w:rsidRDefault="00972495" w:rsidP="009E58AB">
            <w:pPr>
              <w:jc w:val="center"/>
              <w:rPr>
                <w:rFonts w:ascii="Tahoma" w:hAnsi="Tahoma"/>
                <w:b/>
                <w:bCs/>
              </w:rPr>
            </w:pPr>
            <w:r w:rsidRPr="009E58AB">
              <w:rPr>
                <w:rFonts w:ascii="Tahoma" w:hAnsi="Tahoma"/>
                <w:b/>
                <w:bCs/>
                <w:sz w:val="22"/>
                <w:szCs w:val="22"/>
              </w:rPr>
              <w:t>Emergency Procedures</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176" w:type="dxa"/>
            <w:gridSpan w:val="6"/>
          </w:tcPr>
          <w:p w:rsidR="00972495" w:rsidRPr="009E58AB" w:rsidRDefault="00972495">
            <w:pPr>
              <w:rPr>
                <w:rFonts w:ascii="Tahoma" w:hAnsi="Tahoma"/>
              </w:rPr>
            </w:pPr>
            <w:r w:rsidRPr="009E58AB">
              <w:rPr>
                <w:rFonts w:ascii="Tahoma" w:hAnsi="Tahoma"/>
                <w:sz w:val="22"/>
                <w:szCs w:val="22"/>
              </w:rPr>
              <w:t xml:space="preserve">All Sterling Services Operatives will be made aware of fire evacuation procedures, first aid procedures and location of </w:t>
            </w:r>
            <w:r w:rsidR="00740442" w:rsidRPr="009E58AB">
              <w:rPr>
                <w:rFonts w:ascii="Tahoma" w:hAnsi="Tahoma"/>
                <w:sz w:val="22"/>
                <w:szCs w:val="22"/>
              </w:rPr>
              <w:t>firefighting</w:t>
            </w:r>
            <w:r w:rsidRPr="009E58AB">
              <w:rPr>
                <w:rFonts w:ascii="Tahoma" w:hAnsi="Tahoma"/>
                <w:sz w:val="22"/>
                <w:szCs w:val="22"/>
              </w:rPr>
              <w:t xml:space="preserve"> equipment and first aid kits </w:t>
            </w:r>
            <w:r w:rsidRPr="009E58AB">
              <w:rPr>
                <w:rFonts w:ascii="Tahoma" w:hAnsi="Tahoma"/>
                <w:b/>
                <w:sz w:val="22"/>
                <w:szCs w:val="22"/>
              </w:rPr>
              <w:t xml:space="preserve">BEFORE </w:t>
            </w:r>
            <w:r w:rsidRPr="009E58AB">
              <w:rPr>
                <w:rFonts w:ascii="Tahoma" w:hAnsi="Tahoma"/>
                <w:sz w:val="22"/>
                <w:szCs w:val="22"/>
              </w:rPr>
              <w:t xml:space="preserve">starting works. </w:t>
            </w:r>
            <w:proofErr w:type="gramStart"/>
            <w:r w:rsidRPr="009E58AB">
              <w:rPr>
                <w:rFonts w:ascii="Tahoma" w:hAnsi="Tahoma"/>
                <w:sz w:val="22"/>
                <w:szCs w:val="22"/>
              </w:rPr>
              <w:t>This information will be provided by the Sterling Services Site Supervisor</w:t>
            </w:r>
            <w:proofErr w:type="gramEnd"/>
            <w:r w:rsidRPr="009E58AB">
              <w:rPr>
                <w:rFonts w:ascii="Tahoma" w:hAnsi="Tahoma"/>
                <w:sz w:val="22"/>
                <w:szCs w:val="22"/>
              </w:rPr>
              <w:t>.</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shd w:val="clear" w:color="auto" w:fill="FFFF00"/>
          </w:tcPr>
          <w:p w:rsidR="00972495" w:rsidRPr="009E58AB" w:rsidRDefault="00972495">
            <w:pPr>
              <w:rPr>
                <w:rFonts w:ascii="Tahoma" w:hAnsi="Tahoma"/>
              </w:rPr>
            </w:pPr>
            <w:r w:rsidRPr="009E58AB">
              <w:rPr>
                <w:rFonts w:ascii="Tahoma" w:hAnsi="Tahoma"/>
                <w:sz w:val="22"/>
                <w:szCs w:val="22"/>
              </w:rPr>
              <w:t>Sterling Services Appointed First Aider:</w:t>
            </w:r>
          </w:p>
        </w:tc>
        <w:tc>
          <w:tcPr>
            <w:tcW w:w="2693" w:type="dxa"/>
          </w:tcPr>
          <w:p w:rsidR="00972495" w:rsidRPr="009E58AB" w:rsidRDefault="00F64E37">
            <w:pPr>
              <w:rPr>
                <w:rFonts w:ascii="Tahoma" w:hAnsi="Tahoma"/>
              </w:rPr>
            </w:pPr>
            <w:r>
              <w:rPr>
                <w:rFonts w:ascii="Tahoma" w:hAnsi="Tahoma"/>
              </w:rPr>
              <w:t xml:space="preserve">Nigel </w:t>
            </w:r>
            <w:proofErr w:type="spellStart"/>
            <w:r>
              <w:rPr>
                <w:rFonts w:ascii="Tahoma" w:hAnsi="Tahoma"/>
              </w:rPr>
              <w:t>O’Cego</w:t>
            </w:r>
            <w:proofErr w:type="spellEnd"/>
            <w:r w:rsidR="00E23F59">
              <w:rPr>
                <w:rFonts w:ascii="Tahoma" w:hAnsi="Tahoma"/>
              </w:rPr>
              <w:t>, Joe Early</w:t>
            </w:r>
          </w:p>
        </w:tc>
        <w:tc>
          <w:tcPr>
            <w:tcW w:w="1701" w:type="dxa"/>
            <w:shd w:val="clear" w:color="auto" w:fill="FFFF00"/>
          </w:tcPr>
          <w:p w:rsidR="00972495" w:rsidRPr="009E58AB" w:rsidRDefault="00972495">
            <w:pPr>
              <w:rPr>
                <w:rFonts w:ascii="Tahoma" w:hAnsi="Tahoma"/>
              </w:rPr>
            </w:pPr>
            <w:r w:rsidRPr="009E58AB">
              <w:rPr>
                <w:rFonts w:ascii="Tahoma" w:hAnsi="Tahoma"/>
                <w:sz w:val="22"/>
                <w:szCs w:val="22"/>
              </w:rPr>
              <w:t>Nearest First Aid Kit:</w:t>
            </w:r>
          </w:p>
        </w:tc>
        <w:tc>
          <w:tcPr>
            <w:tcW w:w="2396" w:type="dxa"/>
          </w:tcPr>
          <w:p w:rsidR="00972495" w:rsidRPr="009E58AB" w:rsidRDefault="00F64E37">
            <w:pPr>
              <w:rPr>
                <w:rFonts w:ascii="Tahoma" w:hAnsi="Tahoma"/>
              </w:rPr>
            </w:pPr>
            <w:r>
              <w:rPr>
                <w:rFonts w:ascii="Tahoma" w:hAnsi="Tahoma"/>
              </w:rPr>
              <w:t>Company Vehicle</w:t>
            </w:r>
          </w:p>
        </w:tc>
        <w:tc>
          <w:tcPr>
            <w:tcW w:w="1149" w:type="dxa"/>
            <w:shd w:val="clear" w:color="auto" w:fill="FFFF00"/>
          </w:tcPr>
          <w:p w:rsidR="00972495" w:rsidRPr="009E58AB" w:rsidRDefault="00972495">
            <w:pPr>
              <w:rPr>
                <w:rFonts w:ascii="Tahoma" w:hAnsi="Tahoma"/>
              </w:rPr>
            </w:pPr>
            <w:r w:rsidRPr="009E58AB">
              <w:rPr>
                <w:rFonts w:ascii="Tahoma" w:hAnsi="Tahoma"/>
                <w:sz w:val="22"/>
                <w:szCs w:val="22"/>
              </w:rPr>
              <w:t>Nearest Hospital:</w:t>
            </w:r>
          </w:p>
        </w:tc>
        <w:tc>
          <w:tcPr>
            <w:tcW w:w="3577" w:type="dxa"/>
          </w:tcPr>
          <w:p w:rsidR="00E23F59" w:rsidRPr="00E23F59" w:rsidRDefault="00E23F59" w:rsidP="004E6BA2">
            <w:pPr>
              <w:rPr>
                <w:rFonts w:ascii="Arial" w:hAnsi="Arial"/>
                <w:sz w:val="20"/>
              </w:rPr>
            </w:pPr>
            <w:proofErr w:type="spellStart"/>
            <w:r w:rsidRPr="00E23F59">
              <w:rPr>
                <w:rFonts w:ascii="Arial" w:hAnsi="Arial"/>
                <w:sz w:val="20"/>
              </w:rPr>
              <w:t>Wrexham</w:t>
            </w:r>
            <w:proofErr w:type="spellEnd"/>
            <w:r w:rsidRPr="00E23F59">
              <w:rPr>
                <w:rFonts w:ascii="Arial" w:hAnsi="Arial"/>
                <w:sz w:val="20"/>
              </w:rPr>
              <w:t xml:space="preserve"> </w:t>
            </w:r>
            <w:proofErr w:type="spellStart"/>
            <w:r w:rsidRPr="00E23F59">
              <w:rPr>
                <w:rFonts w:ascii="Arial" w:hAnsi="Arial"/>
                <w:sz w:val="20"/>
              </w:rPr>
              <w:t>Maelor</w:t>
            </w:r>
            <w:proofErr w:type="spellEnd"/>
            <w:r w:rsidRPr="00E23F59">
              <w:rPr>
                <w:rFonts w:ascii="Arial" w:hAnsi="Arial"/>
                <w:sz w:val="20"/>
              </w:rPr>
              <w:t xml:space="preserve"> Hospital</w:t>
            </w:r>
          </w:p>
          <w:p w:rsidR="00E23F59" w:rsidRPr="00E23F59" w:rsidRDefault="00E23F59" w:rsidP="004E6BA2">
            <w:pPr>
              <w:rPr>
                <w:rFonts w:ascii="Arial" w:hAnsi="Arial" w:cs="Lucida Sans Unicode"/>
                <w:sz w:val="20"/>
                <w:szCs w:val="26"/>
              </w:rPr>
            </w:pPr>
            <w:proofErr w:type="spellStart"/>
            <w:r w:rsidRPr="00E23F59">
              <w:rPr>
                <w:rFonts w:ascii="Arial" w:hAnsi="Arial" w:cs="Lucida Sans Unicode"/>
                <w:sz w:val="20"/>
                <w:szCs w:val="26"/>
              </w:rPr>
              <w:t>Croesnewydd</w:t>
            </w:r>
            <w:proofErr w:type="spellEnd"/>
            <w:r w:rsidRPr="00E23F59">
              <w:rPr>
                <w:rFonts w:ascii="Arial" w:hAnsi="Arial" w:cs="Lucida Sans Unicode"/>
                <w:sz w:val="20"/>
                <w:szCs w:val="26"/>
              </w:rPr>
              <w:t xml:space="preserve"> Road</w:t>
            </w:r>
          </w:p>
          <w:p w:rsidR="00E23F59" w:rsidRPr="00E23F59" w:rsidRDefault="00E23F59" w:rsidP="004E6BA2">
            <w:pPr>
              <w:rPr>
                <w:rFonts w:ascii="Arial" w:hAnsi="Arial" w:cs="Lucida Sans Unicode"/>
                <w:sz w:val="20"/>
                <w:szCs w:val="26"/>
              </w:rPr>
            </w:pPr>
            <w:proofErr w:type="spellStart"/>
            <w:r w:rsidRPr="00E23F59">
              <w:rPr>
                <w:rFonts w:ascii="Arial" w:hAnsi="Arial" w:cs="Lucida Sans Unicode"/>
                <w:sz w:val="20"/>
                <w:szCs w:val="26"/>
              </w:rPr>
              <w:t>Wrexham</w:t>
            </w:r>
            <w:proofErr w:type="spellEnd"/>
          </w:p>
          <w:p w:rsidR="00E23F59" w:rsidRPr="00E23F59" w:rsidRDefault="00E23F59" w:rsidP="004E6BA2">
            <w:pPr>
              <w:rPr>
                <w:rFonts w:ascii="Arial" w:hAnsi="Arial" w:cs="Lucida Sans Unicode"/>
                <w:sz w:val="20"/>
                <w:szCs w:val="26"/>
              </w:rPr>
            </w:pPr>
            <w:r w:rsidRPr="00E23F59">
              <w:rPr>
                <w:rFonts w:ascii="Arial" w:hAnsi="Arial" w:cs="Lucida Sans Unicode"/>
                <w:sz w:val="20"/>
                <w:szCs w:val="26"/>
              </w:rPr>
              <w:t>LL13 7TD</w:t>
            </w:r>
          </w:p>
          <w:p w:rsidR="00E23F59" w:rsidRPr="00E23F59" w:rsidRDefault="00E23F59" w:rsidP="004E6BA2">
            <w:pPr>
              <w:rPr>
                <w:rFonts w:ascii="Arial" w:hAnsi="Arial" w:cs="Lucida Sans Unicode"/>
                <w:sz w:val="20"/>
                <w:szCs w:val="26"/>
              </w:rPr>
            </w:pPr>
            <w:r w:rsidRPr="00E23F59">
              <w:rPr>
                <w:rFonts w:ascii="Arial" w:hAnsi="Arial" w:cs="Lucida Sans Unicode"/>
                <w:sz w:val="20"/>
                <w:szCs w:val="26"/>
              </w:rPr>
              <w:t>Tel: 01978 291100</w:t>
            </w:r>
          </w:p>
          <w:p w:rsidR="00B775C0" w:rsidRPr="00E23F59" w:rsidRDefault="00E23F59" w:rsidP="004E6BA2">
            <w:pPr>
              <w:rPr>
                <w:rFonts w:ascii="Arial" w:hAnsi="Arial"/>
                <w:sz w:val="20"/>
              </w:rPr>
            </w:pPr>
            <w:r w:rsidRPr="00E23F59">
              <w:rPr>
                <w:rFonts w:ascii="Arial" w:hAnsi="Arial" w:cs="Lucida Sans Unicode"/>
                <w:sz w:val="20"/>
                <w:szCs w:val="26"/>
              </w:rPr>
              <w:t>Distance from site 4.0 miles</w:t>
            </w:r>
          </w:p>
          <w:p w:rsidR="00972495" w:rsidRPr="009E58AB" w:rsidRDefault="00972495" w:rsidP="00F64E37">
            <w:pPr>
              <w:jc w:val="center"/>
              <w:rPr>
                <w:rFonts w:ascii="Tahoma" w:hAnsi="Tahoma"/>
              </w:rPr>
            </w:pPr>
          </w:p>
        </w:tc>
      </w:tr>
    </w:tbl>
    <w:p w:rsidR="00972495" w:rsidRPr="00361C0B" w:rsidRDefault="00972495">
      <w:pPr>
        <w:rPr>
          <w:rFonts w:ascii="Tahoma" w:hAnsi="Tahoma"/>
          <w:sz w:val="22"/>
          <w:szCs w:val="22"/>
        </w:rPr>
      </w:pPr>
    </w:p>
    <w:tbl>
      <w:tblPr>
        <w:tblW w:w="0" w:type="auto"/>
        <w:tblBorders>
          <w:top w:val="single" w:sz="18" w:space="0" w:color="auto"/>
          <w:bottom w:val="single" w:sz="18" w:space="0" w:color="auto"/>
        </w:tblBorders>
        <w:tblLook w:val="00A0"/>
      </w:tblPr>
      <w:tblGrid>
        <w:gridCol w:w="14176"/>
      </w:tblGrid>
      <w:tr w:rsidR="00972495" w:rsidRPr="009E58AB">
        <w:tc>
          <w:tcPr>
            <w:tcW w:w="14176" w:type="dxa"/>
            <w:tcBorders>
              <w:top w:val="single" w:sz="18" w:space="0" w:color="auto"/>
              <w:left w:val="nil"/>
              <w:bottom w:val="single" w:sz="18" w:space="0" w:color="auto"/>
              <w:right w:val="nil"/>
            </w:tcBorders>
            <w:shd w:val="clear" w:color="auto" w:fill="FFFF00"/>
          </w:tcPr>
          <w:p w:rsidR="00972495" w:rsidRPr="009E58AB" w:rsidRDefault="00972495" w:rsidP="009E58AB">
            <w:pPr>
              <w:jc w:val="center"/>
              <w:rPr>
                <w:rFonts w:ascii="Tahoma" w:hAnsi="Tahoma"/>
                <w:b/>
                <w:bCs/>
              </w:rPr>
            </w:pPr>
            <w:r w:rsidRPr="009E58AB">
              <w:rPr>
                <w:rFonts w:ascii="Tahoma" w:hAnsi="Tahoma"/>
                <w:b/>
                <w:bCs/>
                <w:sz w:val="22"/>
                <w:szCs w:val="22"/>
              </w:rPr>
              <w:t>Site Monitoring / Inspection and Supervision</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176" w:type="dxa"/>
          </w:tcPr>
          <w:p w:rsidR="00972495" w:rsidRPr="009E58AB" w:rsidRDefault="00972495" w:rsidP="009E58AB">
            <w:pPr>
              <w:pStyle w:val="ListParagraph"/>
              <w:numPr>
                <w:ilvl w:val="0"/>
                <w:numId w:val="1"/>
              </w:numPr>
              <w:rPr>
                <w:rFonts w:ascii="Tahoma" w:hAnsi="Tahoma"/>
              </w:rPr>
            </w:pPr>
            <w:r w:rsidRPr="009E58AB">
              <w:rPr>
                <w:rFonts w:ascii="Tahoma" w:hAnsi="Tahoma"/>
                <w:sz w:val="22"/>
                <w:szCs w:val="22"/>
              </w:rPr>
              <w:t xml:space="preserve">All Sterling Services Operatives will have at least one operative permanently on site who is trained to SSSTS standard and </w:t>
            </w:r>
            <w:r w:rsidR="00740442" w:rsidRPr="009E58AB">
              <w:rPr>
                <w:rFonts w:ascii="Tahoma" w:hAnsi="Tahoma"/>
                <w:sz w:val="22"/>
                <w:szCs w:val="22"/>
              </w:rPr>
              <w:t>whose</w:t>
            </w:r>
            <w:r w:rsidRPr="009E58AB">
              <w:rPr>
                <w:rFonts w:ascii="Tahoma" w:hAnsi="Tahoma"/>
                <w:sz w:val="22"/>
                <w:szCs w:val="22"/>
              </w:rPr>
              <w:t xml:space="preserve"> relevant experience for the tasks will see that individual nominated on this Risk Assessment and Method Statement.</w:t>
            </w:r>
          </w:p>
          <w:p w:rsidR="00972495" w:rsidRPr="009E58AB" w:rsidRDefault="00972495" w:rsidP="009E58AB">
            <w:pPr>
              <w:pStyle w:val="ListParagraph"/>
              <w:numPr>
                <w:ilvl w:val="0"/>
                <w:numId w:val="1"/>
              </w:numPr>
              <w:rPr>
                <w:rFonts w:ascii="Tahoma" w:hAnsi="Tahoma"/>
              </w:rPr>
            </w:pPr>
            <w:r w:rsidRPr="009E58AB">
              <w:rPr>
                <w:rFonts w:ascii="Tahoma" w:hAnsi="Tahoma"/>
                <w:sz w:val="22"/>
                <w:szCs w:val="22"/>
              </w:rPr>
              <w:t>Each ‘onsite supervisor’ will have access to the Sterling Services’ health &amp; safety consultants if additional guidance / requirements are needed.</w:t>
            </w:r>
          </w:p>
          <w:p w:rsidR="00972495" w:rsidRPr="009E58AB" w:rsidRDefault="00972495" w:rsidP="009E58AB">
            <w:pPr>
              <w:pStyle w:val="ListParagraph"/>
              <w:numPr>
                <w:ilvl w:val="0"/>
                <w:numId w:val="1"/>
              </w:numPr>
              <w:rPr>
                <w:rFonts w:ascii="Tahoma" w:hAnsi="Tahoma"/>
              </w:rPr>
            </w:pPr>
            <w:r w:rsidRPr="009E58AB">
              <w:rPr>
                <w:rFonts w:ascii="Tahoma" w:hAnsi="Tahoma"/>
                <w:sz w:val="22"/>
                <w:szCs w:val="22"/>
              </w:rPr>
              <w:t>Sterling Services Supervisors will make amendments to these RA/MS to take in account any changes to circumstances.</w:t>
            </w:r>
          </w:p>
          <w:p w:rsidR="00972495" w:rsidRPr="009E58AB" w:rsidRDefault="00972495" w:rsidP="009E58AB">
            <w:pPr>
              <w:pStyle w:val="ListParagraph"/>
              <w:numPr>
                <w:ilvl w:val="0"/>
                <w:numId w:val="1"/>
              </w:numPr>
              <w:rPr>
                <w:rFonts w:ascii="Tahoma" w:hAnsi="Tahoma"/>
              </w:rPr>
            </w:pPr>
            <w:r w:rsidRPr="009E58AB">
              <w:rPr>
                <w:rFonts w:ascii="Tahoma" w:hAnsi="Tahoma"/>
                <w:sz w:val="22"/>
                <w:szCs w:val="22"/>
              </w:rPr>
              <w:t>Sterling Services Operatives are fully aware that their sites will be routinely and randomly inspected by senior management with a view to ensure that their training, and working strictly to this Risk Assessment and Method Statement, is adhered to. Failure to do so may result in disciplinary action.</w:t>
            </w:r>
          </w:p>
        </w:tc>
      </w:tr>
    </w:tbl>
    <w:p w:rsidR="00972495" w:rsidRPr="00361C0B" w:rsidRDefault="00972495">
      <w:pPr>
        <w:rPr>
          <w:rFonts w:ascii="Tahoma" w:hAnsi="Tahoma"/>
          <w:sz w:val="22"/>
          <w:szCs w:val="22"/>
        </w:rPr>
      </w:pPr>
    </w:p>
    <w:tbl>
      <w:tblPr>
        <w:tblW w:w="0" w:type="auto"/>
        <w:tblBorders>
          <w:top w:val="single" w:sz="18" w:space="0" w:color="auto"/>
          <w:bottom w:val="single" w:sz="18" w:space="0" w:color="auto"/>
        </w:tblBorders>
        <w:tblLook w:val="00A0"/>
      </w:tblPr>
      <w:tblGrid>
        <w:gridCol w:w="14176"/>
      </w:tblGrid>
      <w:tr w:rsidR="00972495" w:rsidRPr="009E58AB">
        <w:tc>
          <w:tcPr>
            <w:tcW w:w="14176" w:type="dxa"/>
            <w:tcBorders>
              <w:top w:val="single" w:sz="18" w:space="0" w:color="auto"/>
              <w:left w:val="nil"/>
              <w:bottom w:val="single" w:sz="18" w:space="0" w:color="auto"/>
              <w:right w:val="nil"/>
            </w:tcBorders>
            <w:shd w:val="clear" w:color="auto" w:fill="FFFF00"/>
          </w:tcPr>
          <w:p w:rsidR="00972495" w:rsidRPr="009E58AB" w:rsidRDefault="00972495" w:rsidP="009E58AB">
            <w:pPr>
              <w:jc w:val="center"/>
              <w:rPr>
                <w:rFonts w:ascii="Tahoma" w:hAnsi="Tahoma"/>
                <w:b/>
                <w:bCs/>
              </w:rPr>
            </w:pPr>
            <w:r w:rsidRPr="009E58AB">
              <w:rPr>
                <w:rFonts w:ascii="Tahoma" w:hAnsi="Tahoma"/>
                <w:b/>
                <w:bCs/>
                <w:sz w:val="22"/>
                <w:szCs w:val="22"/>
              </w:rPr>
              <w:t>Environmental Controls</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176" w:type="dxa"/>
          </w:tcPr>
          <w:p w:rsidR="00972495" w:rsidRPr="009E58AB" w:rsidRDefault="00972495" w:rsidP="003330C2">
            <w:pPr>
              <w:rPr>
                <w:rFonts w:ascii="Tahoma" w:hAnsi="Tahoma"/>
              </w:rPr>
            </w:pPr>
            <w:r w:rsidRPr="009E58AB">
              <w:rPr>
                <w:rFonts w:ascii="Tahoma" w:hAnsi="Tahoma" w:cs="Tahoma"/>
                <w:sz w:val="22"/>
                <w:szCs w:val="22"/>
              </w:rPr>
              <w:t>Every effort will be made to keep to a minimum the levels of noise, and dust made from Operations. Waste levels will be kept to a minimum to ensure they do not cause hazards or become a nuisance to others. Sterling Services Personnel will Tidy up, clear site, remove and transport equipment and surplus materials from site. Working areas will be tidied regularly and waste removed.</w:t>
            </w:r>
          </w:p>
        </w:tc>
      </w:tr>
    </w:tbl>
    <w:p w:rsidR="007B48C3" w:rsidRDefault="007B48C3">
      <w:pPr>
        <w:rPr>
          <w:rFonts w:ascii="Tahoma" w:hAnsi="Tahoma"/>
          <w:sz w:val="22"/>
          <w:szCs w:val="22"/>
        </w:rPr>
      </w:pPr>
    </w:p>
    <w:p w:rsidR="00E63BAD" w:rsidRDefault="00E63BAD">
      <w:pPr>
        <w:rPr>
          <w:rFonts w:ascii="Tahoma" w:hAnsi="Tahoma"/>
          <w:sz w:val="22"/>
          <w:szCs w:val="22"/>
        </w:rPr>
      </w:pPr>
    </w:p>
    <w:p w:rsidR="00E63BAD" w:rsidRDefault="00E63BAD">
      <w:pPr>
        <w:rPr>
          <w:rFonts w:ascii="Tahoma" w:hAnsi="Tahoma"/>
          <w:sz w:val="22"/>
          <w:szCs w:val="22"/>
        </w:rPr>
      </w:pPr>
    </w:p>
    <w:p w:rsidR="00E63BAD" w:rsidRDefault="00E63BAD">
      <w:pPr>
        <w:rPr>
          <w:rFonts w:ascii="Tahoma" w:hAnsi="Tahoma"/>
          <w:sz w:val="22"/>
          <w:szCs w:val="22"/>
        </w:rPr>
      </w:pPr>
    </w:p>
    <w:p w:rsidR="00E63BAD" w:rsidRDefault="00E63BAD">
      <w:pPr>
        <w:rPr>
          <w:rFonts w:ascii="Tahoma" w:hAnsi="Tahoma"/>
          <w:sz w:val="22"/>
          <w:szCs w:val="22"/>
        </w:rPr>
      </w:pPr>
    </w:p>
    <w:p w:rsidR="00E63BAD" w:rsidRPr="00361C0B" w:rsidRDefault="00E63BAD">
      <w:pPr>
        <w:rPr>
          <w:rFonts w:ascii="Tahoma" w:hAnsi="Tahoma"/>
          <w:sz w:val="22"/>
          <w:szCs w:val="22"/>
        </w:rPr>
      </w:pPr>
    </w:p>
    <w:tbl>
      <w:tblPr>
        <w:tblW w:w="0" w:type="auto"/>
        <w:tblBorders>
          <w:top w:val="single" w:sz="18" w:space="0" w:color="auto"/>
          <w:bottom w:val="single" w:sz="18" w:space="0" w:color="auto"/>
        </w:tblBorders>
        <w:tblLook w:val="00A0"/>
      </w:tblPr>
      <w:tblGrid>
        <w:gridCol w:w="14176"/>
      </w:tblGrid>
      <w:tr w:rsidR="00972495" w:rsidRPr="009E58AB">
        <w:tc>
          <w:tcPr>
            <w:tcW w:w="14176" w:type="dxa"/>
            <w:tcBorders>
              <w:top w:val="single" w:sz="18" w:space="0" w:color="auto"/>
              <w:left w:val="nil"/>
              <w:bottom w:val="single" w:sz="18" w:space="0" w:color="auto"/>
              <w:right w:val="nil"/>
            </w:tcBorders>
            <w:shd w:val="clear" w:color="auto" w:fill="FFFF00"/>
          </w:tcPr>
          <w:p w:rsidR="00972495" w:rsidRPr="009E58AB" w:rsidRDefault="00972495" w:rsidP="009E58AB">
            <w:pPr>
              <w:jc w:val="center"/>
              <w:rPr>
                <w:rFonts w:ascii="Tahoma" w:hAnsi="Tahoma"/>
                <w:b/>
                <w:bCs/>
              </w:rPr>
            </w:pPr>
            <w:r w:rsidRPr="009E58AB">
              <w:rPr>
                <w:rFonts w:ascii="Tahoma" w:hAnsi="Tahoma"/>
                <w:b/>
                <w:bCs/>
                <w:sz w:val="22"/>
                <w:szCs w:val="22"/>
              </w:rPr>
              <w:t>Storage on Site</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176" w:type="dxa"/>
          </w:tcPr>
          <w:p w:rsidR="00972495" w:rsidRPr="009E58AB" w:rsidRDefault="00972495">
            <w:pPr>
              <w:rPr>
                <w:rFonts w:ascii="Tahoma" w:hAnsi="Tahoma"/>
              </w:rPr>
            </w:pPr>
            <w:r w:rsidRPr="009E58AB">
              <w:rPr>
                <w:rFonts w:ascii="Tahoma" w:hAnsi="Tahoma"/>
                <w:sz w:val="22"/>
                <w:szCs w:val="22"/>
              </w:rPr>
              <w:t>Nothing to be stored on this site</w:t>
            </w:r>
          </w:p>
        </w:tc>
      </w:tr>
    </w:tbl>
    <w:p w:rsidR="00740442" w:rsidRPr="00361C0B" w:rsidRDefault="00740442">
      <w:pPr>
        <w:rPr>
          <w:rFonts w:ascii="Tahoma" w:hAnsi="Tahoma"/>
          <w:sz w:val="22"/>
          <w:szCs w:val="22"/>
        </w:rPr>
      </w:pPr>
    </w:p>
    <w:tbl>
      <w:tblPr>
        <w:tblW w:w="0" w:type="auto"/>
        <w:tblBorders>
          <w:top w:val="single" w:sz="18" w:space="0" w:color="auto"/>
          <w:bottom w:val="single" w:sz="18" w:space="0" w:color="auto"/>
        </w:tblBorders>
        <w:tblLook w:val="00A0"/>
      </w:tblPr>
      <w:tblGrid>
        <w:gridCol w:w="14176"/>
      </w:tblGrid>
      <w:tr w:rsidR="00972495" w:rsidRPr="009E58AB">
        <w:tc>
          <w:tcPr>
            <w:tcW w:w="14176" w:type="dxa"/>
            <w:tcBorders>
              <w:top w:val="single" w:sz="18" w:space="0" w:color="auto"/>
              <w:left w:val="nil"/>
              <w:bottom w:val="single" w:sz="18" w:space="0" w:color="auto"/>
              <w:right w:val="nil"/>
            </w:tcBorders>
            <w:shd w:val="clear" w:color="auto" w:fill="FFFF00"/>
          </w:tcPr>
          <w:p w:rsidR="00972495" w:rsidRPr="009E58AB" w:rsidRDefault="00972495" w:rsidP="009E58AB">
            <w:pPr>
              <w:jc w:val="center"/>
              <w:rPr>
                <w:rFonts w:ascii="Tahoma" w:hAnsi="Tahoma"/>
                <w:b/>
                <w:bCs/>
              </w:rPr>
            </w:pPr>
            <w:r w:rsidRPr="009E58AB">
              <w:rPr>
                <w:rFonts w:ascii="Tahoma" w:hAnsi="Tahoma"/>
                <w:b/>
                <w:bCs/>
                <w:sz w:val="22"/>
                <w:szCs w:val="22"/>
              </w:rPr>
              <w:t>Specific Legislation</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176" w:type="dxa"/>
          </w:tcPr>
          <w:p w:rsidR="00972495" w:rsidRPr="009E58AB" w:rsidRDefault="00972495" w:rsidP="009E58AB">
            <w:pPr>
              <w:pStyle w:val="ListParagraph"/>
              <w:numPr>
                <w:ilvl w:val="0"/>
                <w:numId w:val="2"/>
              </w:numPr>
              <w:rPr>
                <w:rFonts w:ascii="Tahoma" w:hAnsi="Tahoma" w:cs="Tahoma"/>
              </w:rPr>
            </w:pPr>
            <w:r w:rsidRPr="009E58AB">
              <w:rPr>
                <w:rFonts w:ascii="Tahoma" w:hAnsi="Tahoma" w:cs="Tahoma"/>
                <w:sz w:val="22"/>
                <w:szCs w:val="22"/>
              </w:rPr>
              <w:t>The Work at Height Regulations 2004 (WAHR)</w:t>
            </w:r>
          </w:p>
          <w:p w:rsidR="00972495" w:rsidRPr="009E58AB" w:rsidRDefault="00972495" w:rsidP="009E58AB">
            <w:pPr>
              <w:pStyle w:val="ListParagraph"/>
              <w:numPr>
                <w:ilvl w:val="0"/>
                <w:numId w:val="2"/>
              </w:numPr>
              <w:rPr>
                <w:rFonts w:ascii="Tahoma" w:hAnsi="Tahoma" w:cs="Tahoma"/>
              </w:rPr>
            </w:pPr>
            <w:r w:rsidRPr="009E58AB">
              <w:rPr>
                <w:rFonts w:ascii="Tahoma" w:hAnsi="Tahoma" w:cs="Tahoma"/>
                <w:sz w:val="22"/>
                <w:szCs w:val="22"/>
              </w:rPr>
              <w:t xml:space="preserve">The Management of Health &amp; Safety at Work. Regulations 1999, </w:t>
            </w:r>
            <w:proofErr w:type="spellStart"/>
            <w:r w:rsidRPr="009E58AB">
              <w:rPr>
                <w:rFonts w:ascii="Tahoma" w:hAnsi="Tahoma" w:cs="Tahoma"/>
                <w:sz w:val="22"/>
                <w:szCs w:val="22"/>
              </w:rPr>
              <w:t>Reg</w:t>
            </w:r>
            <w:proofErr w:type="spellEnd"/>
            <w:r w:rsidRPr="009E58AB">
              <w:rPr>
                <w:rFonts w:ascii="Tahoma" w:hAnsi="Tahoma" w:cs="Tahoma"/>
                <w:sz w:val="22"/>
                <w:szCs w:val="22"/>
              </w:rPr>
              <w:t xml:space="preserve"> ‘3’ Risk Assessments.</w:t>
            </w:r>
          </w:p>
          <w:p w:rsidR="00972495" w:rsidRPr="009E58AB" w:rsidRDefault="00972495" w:rsidP="009E58AB">
            <w:pPr>
              <w:pStyle w:val="ListParagraph"/>
              <w:numPr>
                <w:ilvl w:val="0"/>
                <w:numId w:val="2"/>
              </w:numPr>
              <w:rPr>
                <w:rFonts w:ascii="Tahoma" w:hAnsi="Tahoma" w:cs="Tahoma"/>
              </w:rPr>
            </w:pPr>
            <w:r w:rsidRPr="009E58AB">
              <w:rPr>
                <w:rFonts w:ascii="Tahoma" w:hAnsi="Tahoma" w:cs="Tahoma"/>
                <w:sz w:val="22"/>
                <w:szCs w:val="22"/>
              </w:rPr>
              <w:t>Manual Handling Operations Regulations 1992.</w:t>
            </w:r>
          </w:p>
          <w:p w:rsidR="00972495" w:rsidRPr="009E58AB" w:rsidRDefault="00972495" w:rsidP="009E58AB">
            <w:pPr>
              <w:pStyle w:val="ListParagraph"/>
              <w:numPr>
                <w:ilvl w:val="0"/>
                <w:numId w:val="2"/>
              </w:numPr>
              <w:rPr>
                <w:rFonts w:ascii="Tahoma" w:hAnsi="Tahoma" w:cs="Tahoma"/>
              </w:rPr>
            </w:pPr>
            <w:r w:rsidRPr="009E58AB">
              <w:rPr>
                <w:rFonts w:ascii="Tahoma" w:hAnsi="Tahoma" w:cs="Tahoma"/>
                <w:sz w:val="22"/>
                <w:szCs w:val="22"/>
              </w:rPr>
              <w:t>Provision and Use of Work Equipment Regulations 1998</w:t>
            </w:r>
          </w:p>
          <w:p w:rsidR="00972495" w:rsidRPr="00740442" w:rsidRDefault="00972495" w:rsidP="00740442">
            <w:pPr>
              <w:pStyle w:val="ListParagraph"/>
              <w:numPr>
                <w:ilvl w:val="0"/>
                <w:numId w:val="3"/>
              </w:numPr>
              <w:contextualSpacing w:val="0"/>
              <w:rPr>
                <w:rFonts w:ascii="Tahoma" w:hAnsi="Tahoma" w:cs="Tahoma"/>
              </w:rPr>
            </w:pPr>
            <w:r w:rsidRPr="009E58AB">
              <w:rPr>
                <w:rFonts w:ascii="Tahoma" w:hAnsi="Tahoma" w:cs="Tahoma"/>
                <w:sz w:val="22"/>
                <w:szCs w:val="22"/>
              </w:rPr>
              <w:t>Control of Substance Hazardous to Health 2002</w:t>
            </w:r>
          </w:p>
          <w:p w:rsidR="00972495" w:rsidRPr="009E58AB" w:rsidRDefault="00972495" w:rsidP="009E58AB">
            <w:pPr>
              <w:pStyle w:val="listparagraphcxsplast"/>
              <w:numPr>
                <w:ilvl w:val="0"/>
                <w:numId w:val="3"/>
              </w:numPr>
              <w:rPr>
                <w:rFonts w:ascii="Tahoma" w:hAnsi="Tahoma" w:cs="Tahoma"/>
              </w:rPr>
            </w:pPr>
            <w:r w:rsidRPr="009E58AB">
              <w:rPr>
                <w:rFonts w:ascii="Tahoma" w:hAnsi="Tahoma" w:cs="Tahoma"/>
                <w:sz w:val="22"/>
                <w:szCs w:val="22"/>
              </w:rPr>
              <w:t>Electricity at Work Regulations 1989</w:t>
            </w:r>
          </w:p>
        </w:tc>
      </w:tr>
    </w:tbl>
    <w:p w:rsidR="00972495" w:rsidRPr="00361C0B" w:rsidRDefault="00972495">
      <w:pPr>
        <w:rPr>
          <w:rFonts w:ascii="Tahoma" w:hAnsi="Tahoma"/>
          <w:sz w:val="22"/>
          <w:szCs w:val="22"/>
        </w:rPr>
      </w:pPr>
    </w:p>
    <w:tbl>
      <w:tblPr>
        <w:tblW w:w="0" w:type="auto"/>
        <w:tblBorders>
          <w:top w:val="single" w:sz="18" w:space="0" w:color="auto"/>
          <w:bottom w:val="single" w:sz="18" w:space="0" w:color="auto"/>
        </w:tblBorders>
        <w:tblLook w:val="00A0"/>
      </w:tblPr>
      <w:tblGrid>
        <w:gridCol w:w="14176"/>
      </w:tblGrid>
      <w:tr w:rsidR="00972495" w:rsidRPr="009E58AB">
        <w:tc>
          <w:tcPr>
            <w:tcW w:w="14176" w:type="dxa"/>
            <w:tcBorders>
              <w:top w:val="single" w:sz="18" w:space="0" w:color="auto"/>
              <w:left w:val="nil"/>
              <w:bottom w:val="single" w:sz="18" w:space="0" w:color="auto"/>
              <w:right w:val="nil"/>
            </w:tcBorders>
            <w:shd w:val="clear" w:color="auto" w:fill="FFFF00"/>
          </w:tcPr>
          <w:p w:rsidR="00972495" w:rsidRPr="009E58AB" w:rsidRDefault="00972495" w:rsidP="009E58AB">
            <w:pPr>
              <w:jc w:val="center"/>
              <w:rPr>
                <w:rFonts w:ascii="Tahoma" w:hAnsi="Tahoma"/>
                <w:b/>
                <w:bCs/>
              </w:rPr>
            </w:pPr>
            <w:r w:rsidRPr="009E58AB">
              <w:rPr>
                <w:rFonts w:ascii="Tahoma" w:hAnsi="Tahoma"/>
                <w:b/>
                <w:bCs/>
                <w:sz w:val="22"/>
                <w:szCs w:val="22"/>
              </w:rPr>
              <w:t>HSE and Other Guidance</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176" w:type="dxa"/>
          </w:tcPr>
          <w:p w:rsidR="00972495" w:rsidRPr="009E58AB" w:rsidRDefault="00972495" w:rsidP="009E58AB">
            <w:pPr>
              <w:pStyle w:val="ListParagraph"/>
              <w:numPr>
                <w:ilvl w:val="0"/>
                <w:numId w:val="4"/>
              </w:numPr>
              <w:rPr>
                <w:rFonts w:ascii="Tahoma" w:hAnsi="Tahoma" w:cs="Tahoma"/>
              </w:rPr>
            </w:pPr>
            <w:r w:rsidRPr="009E58AB">
              <w:rPr>
                <w:rFonts w:ascii="Tahoma" w:hAnsi="Tahoma" w:cs="Tahoma"/>
                <w:sz w:val="22"/>
                <w:szCs w:val="22"/>
              </w:rPr>
              <w:t>Memorandum of guidance on the Electricity at Work Regulations 1989</w:t>
            </w:r>
          </w:p>
          <w:p w:rsidR="00972495" w:rsidRPr="009E58AB" w:rsidRDefault="00972495" w:rsidP="009E58AB">
            <w:pPr>
              <w:pStyle w:val="ListParagraph"/>
              <w:numPr>
                <w:ilvl w:val="0"/>
                <w:numId w:val="4"/>
              </w:numPr>
              <w:rPr>
                <w:rFonts w:ascii="Tahoma" w:hAnsi="Tahoma" w:cs="Tahoma"/>
              </w:rPr>
            </w:pPr>
            <w:r w:rsidRPr="009E58AB">
              <w:rPr>
                <w:rFonts w:ascii="Tahoma" w:hAnsi="Tahoma" w:cs="Tahoma"/>
                <w:sz w:val="22"/>
                <w:szCs w:val="22"/>
              </w:rPr>
              <w:t>Electricity at Work: Safe Working Practices. HSG 85 2003.</w:t>
            </w:r>
          </w:p>
          <w:p w:rsidR="00972495" w:rsidRPr="009E58AB" w:rsidRDefault="00972495" w:rsidP="003330C2">
            <w:pPr>
              <w:rPr>
                <w:rFonts w:ascii="Tahoma" w:hAnsi="Tahoma"/>
              </w:rPr>
            </w:pPr>
          </w:p>
        </w:tc>
      </w:tr>
    </w:tbl>
    <w:p w:rsidR="00972495" w:rsidRDefault="00972495">
      <w:pPr>
        <w:rPr>
          <w:rFonts w:ascii="Tahoma" w:hAnsi="Tahoma"/>
          <w:sz w:val="22"/>
          <w:szCs w:val="22"/>
        </w:rPr>
      </w:pPr>
    </w:p>
    <w:p w:rsidR="00740442" w:rsidRDefault="00740442">
      <w:pPr>
        <w:rPr>
          <w:rFonts w:ascii="Tahoma" w:hAnsi="Tahoma"/>
          <w:sz w:val="22"/>
          <w:szCs w:val="22"/>
        </w:rPr>
      </w:pPr>
    </w:p>
    <w:p w:rsidR="00740442" w:rsidRDefault="00740442">
      <w:pPr>
        <w:rPr>
          <w:rFonts w:ascii="Tahoma" w:hAnsi="Tahoma"/>
          <w:sz w:val="22"/>
          <w:szCs w:val="22"/>
        </w:rPr>
      </w:pPr>
    </w:p>
    <w:p w:rsidR="00740442" w:rsidRDefault="00740442">
      <w:pPr>
        <w:rPr>
          <w:rFonts w:ascii="Tahoma" w:hAnsi="Tahoma"/>
          <w:sz w:val="22"/>
          <w:szCs w:val="22"/>
        </w:rPr>
      </w:pPr>
    </w:p>
    <w:p w:rsidR="00740442" w:rsidRDefault="00740442">
      <w:pPr>
        <w:rPr>
          <w:rFonts w:ascii="Tahoma" w:hAnsi="Tahoma"/>
          <w:sz w:val="22"/>
          <w:szCs w:val="22"/>
        </w:rPr>
      </w:pPr>
    </w:p>
    <w:p w:rsidR="00740442" w:rsidRDefault="00740442">
      <w:pPr>
        <w:rPr>
          <w:rFonts w:ascii="Tahoma" w:hAnsi="Tahoma"/>
          <w:sz w:val="22"/>
          <w:szCs w:val="22"/>
        </w:rPr>
      </w:pPr>
    </w:p>
    <w:p w:rsidR="00740442" w:rsidRDefault="00740442">
      <w:pPr>
        <w:rPr>
          <w:rFonts w:ascii="Tahoma" w:hAnsi="Tahoma"/>
          <w:sz w:val="22"/>
          <w:szCs w:val="22"/>
        </w:rPr>
      </w:pPr>
    </w:p>
    <w:p w:rsidR="00740442" w:rsidRDefault="00740442">
      <w:pPr>
        <w:rPr>
          <w:rFonts w:ascii="Tahoma" w:hAnsi="Tahoma"/>
          <w:sz w:val="22"/>
          <w:szCs w:val="22"/>
        </w:rPr>
      </w:pPr>
    </w:p>
    <w:p w:rsidR="00740442" w:rsidRDefault="00740442">
      <w:pPr>
        <w:rPr>
          <w:rFonts w:ascii="Tahoma" w:hAnsi="Tahoma"/>
          <w:sz w:val="22"/>
          <w:szCs w:val="22"/>
        </w:rPr>
      </w:pPr>
    </w:p>
    <w:p w:rsidR="00740442" w:rsidRDefault="00740442">
      <w:pPr>
        <w:rPr>
          <w:rFonts w:ascii="Tahoma" w:hAnsi="Tahoma"/>
          <w:sz w:val="22"/>
          <w:szCs w:val="22"/>
        </w:rPr>
      </w:pPr>
    </w:p>
    <w:p w:rsidR="00740442" w:rsidRPr="00361C0B" w:rsidRDefault="00740442">
      <w:pPr>
        <w:rPr>
          <w:rFonts w:ascii="Tahoma" w:hAnsi="Tahoma"/>
          <w:sz w:val="22"/>
          <w:szCs w:val="22"/>
        </w:rPr>
      </w:pPr>
    </w:p>
    <w:tbl>
      <w:tblPr>
        <w:tblW w:w="0" w:type="auto"/>
        <w:tblBorders>
          <w:top w:val="single" w:sz="18" w:space="0" w:color="auto"/>
          <w:bottom w:val="single" w:sz="18" w:space="0" w:color="auto"/>
        </w:tblBorders>
        <w:tblLook w:val="00A0"/>
      </w:tblPr>
      <w:tblGrid>
        <w:gridCol w:w="14176"/>
      </w:tblGrid>
      <w:tr w:rsidR="00972495" w:rsidRPr="009E58AB">
        <w:tc>
          <w:tcPr>
            <w:tcW w:w="14176" w:type="dxa"/>
            <w:tcBorders>
              <w:top w:val="single" w:sz="18" w:space="0" w:color="auto"/>
              <w:left w:val="nil"/>
              <w:bottom w:val="single" w:sz="18" w:space="0" w:color="auto"/>
              <w:right w:val="nil"/>
            </w:tcBorders>
            <w:shd w:val="clear" w:color="auto" w:fill="FFFF00"/>
          </w:tcPr>
          <w:p w:rsidR="00972495" w:rsidRPr="009E58AB" w:rsidRDefault="00972495" w:rsidP="009E58AB">
            <w:pPr>
              <w:jc w:val="center"/>
              <w:rPr>
                <w:rFonts w:ascii="Tahoma" w:hAnsi="Tahoma"/>
                <w:b/>
                <w:bCs/>
              </w:rPr>
            </w:pPr>
            <w:r w:rsidRPr="009E58AB">
              <w:rPr>
                <w:rFonts w:ascii="Tahoma" w:hAnsi="Tahoma"/>
                <w:b/>
                <w:bCs/>
                <w:sz w:val="22"/>
                <w:szCs w:val="22"/>
              </w:rPr>
              <w:t>Statement of Contractors Responsibility</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176" w:type="dxa"/>
          </w:tcPr>
          <w:p w:rsidR="00972495" w:rsidRPr="009E58AB" w:rsidRDefault="00972495" w:rsidP="009E58AB">
            <w:pPr>
              <w:jc w:val="center"/>
              <w:rPr>
                <w:rFonts w:ascii="Tahoma" w:hAnsi="Tahoma" w:cs="Tahoma"/>
              </w:rPr>
            </w:pPr>
            <w:r w:rsidRPr="009E58AB">
              <w:rPr>
                <w:rFonts w:ascii="Tahoma" w:hAnsi="Tahoma" w:cs="Tahoma"/>
                <w:sz w:val="22"/>
                <w:szCs w:val="22"/>
              </w:rPr>
              <w:t xml:space="preserve">This method statement is provided to cover only the works indicated and can only be considered as validated when all personnel involved in the working activity have received a </w:t>
            </w:r>
            <w:proofErr w:type="gramStart"/>
            <w:r w:rsidRPr="009E58AB">
              <w:rPr>
                <w:rFonts w:ascii="Tahoma" w:hAnsi="Tahoma" w:cs="Tahoma"/>
                <w:sz w:val="22"/>
                <w:szCs w:val="22"/>
              </w:rPr>
              <w:t>tool box</w:t>
            </w:r>
            <w:proofErr w:type="gramEnd"/>
            <w:r w:rsidRPr="009E58AB">
              <w:rPr>
                <w:rFonts w:ascii="Tahoma" w:hAnsi="Tahoma" w:cs="Tahoma"/>
                <w:sz w:val="22"/>
                <w:szCs w:val="22"/>
              </w:rPr>
              <w:t xml:space="preserve"> talk with a signature obtained. The contractor shall be responsible and shall ensure that adequate supervision is applied to the work detailed within this method statement and shall ensure full and effective compliance. If there is any change in scope of the works or of any other impinging activity that may create risk work will cease and appropriate amendments will be made of this method statement. This statement confirms responsibility and commitment to this method statement and signature of validation below confirms this.</w:t>
            </w:r>
          </w:p>
        </w:tc>
      </w:tr>
    </w:tbl>
    <w:p w:rsidR="00972495" w:rsidRPr="00361C0B" w:rsidRDefault="00972495">
      <w:pPr>
        <w:rPr>
          <w:rFonts w:ascii="Tahoma" w:hAnsi="Tahom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943"/>
        <w:gridCol w:w="11233"/>
      </w:tblGrid>
      <w:tr w:rsidR="00972495" w:rsidRPr="009E58AB">
        <w:tc>
          <w:tcPr>
            <w:tcW w:w="2943" w:type="dxa"/>
            <w:shd w:val="clear" w:color="auto" w:fill="FFFF00"/>
          </w:tcPr>
          <w:p w:rsidR="00972495" w:rsidRPr="009E58AB" w:rsidRDefault="00972495">
            <w:pPr>
              <w:rPr>
                <w:rFonts w:ascii="Tahoma" w:hAnsi="Tahoma"/>
                <w:b/>
              </w:rPr>
            </w:pPr>
            <w:r w:rsidRPr="009E58AB">
              <w:rPr>
                <w:rFonts w:ascii="Tahoma" w:hAnsi="Tahoma"/>
                <w:b/>
                <w:sz w:val="22"/>
                <w:szCs w:val="22"/>
              </w:rPr>
              <w:t>Name:</w:t>
            </w:r>
          </w:p>
        </w:tc>
        <w:tc>
          <w:tcPr>
            <w:tcW w:w="11233" w:type="dxa"/>
          </w:tcPr>
          <w:p w:rsidR="00972495" w:rsidRPr="009E58AB" w:rsidRDefault="00972495">
            <w:pPr>
              <w:rPr>
                <w:rFonts w:ascii="Tahoma" w:hAnsi="Tahoma"/>
              </w:rPr>
            </w:pPr>
            <w:r w:rsidRPr="009E58AB">
              <w:rPr>
                <w:rFonts w:ascii="Tahoma" w:hAnsi="Tahoma"/>
                <w:sz w:val="22"/>
                <w:szCs w:val="22"/>
              </w:rPr>
              <w:t xml:space="preserve">Paul </w:t>
            </w:r>
            <w:proofErr w:type="spellStart"/>
            <w:r w:rsidRPr="009E58AB">
              <w:rPr>
                <w:rFonts w:ascii="Tahoma" w:hAnsi="Tahoma"/>
                <w:sz w:val="22"/>
                <w:szCs w:val="22"/>
              </w:rPr>
              <w:t>Blennerhassett</w:t>
            </w:r>
            <w:proofErr w:type="spellEnd"/>
          </w:p>
        </w:tc>
      </w:tr>
      <w:tr w:rsidR="00972495" w:rsidRPr="009E58AB">
        <w:tc>
          <w:tcPr>
            <w:tcW w:w="2943" w:type="dxa"/>
            <w:shd w:val="clear" w:color="auto" w:fill="FFFF00"/>
          </w:tcPr>
          <w:p w:rsidR="00972495" w:rsidRPr="009E58AB" w:rsidRDefault="00972495">
            <w:pPr>
              <w:rPr>
                <w:rFonts w:ascii="Tahoma" w:hAnsi="Tahoma"/>
                <w:b/>
              </w:rPr>
            </w:pPr>
            <w:r w:rsidRPr="009E58AB">
              <w:rPr>
                <w:rFonts w:ascii="Tahoma" w:hAnsi="Tahoma"/>
                <w:b/>
                <w:sz w:val="22"/>
                <w:szCs w:val="22"/>
              </w:rPr>
              <w:t>Position in Company:</w:t>
            </w:r>
          </w:p>
        </w:tc>
        <w:tc>
          <w:tcPr>
            <w:tcW w:w="11233" w:type="dxa"/>
          </w:tcPr>
          <w:p w:rsidR="00972495" w:rsidRPr="009E58AB" w:rsidRDefault="00972495">
            <w:pPr>
              <w:rPr>
                <w:rFonts w:ascii="Tahoma" w:hAnsi="Tahoma"/>
              </w:rPr>
            </w:pPr>
            <w:r w:rsidRPr="009E58AB">
              <w:rPr>
                <w:rFonts w:ascii="Tahoma" w:hAnsi="Tahoma"/>
                <w:sz w:val="22"/>
                <w:szCs w:val="22"/>
              </w:rPr>
              <w:t>Managing Director</w:t>
            </w:r>
          </w:p>
        </w:tc>
      </w:tr>
      <w:tr w:rsidR="00972495" w:rsidRPr="009E58AB">
        <w:tc>
          <w:tcPr>
            <w:tcW w:w="2943" w:type="dxa"/>
            <w:shd w:val="clear" w:color="auto" w:fill="FFFF00"/>
          </w:tcPr>
          <w:p w:rsidR="00972495" w:rsidRPr="009E58AB" w:rsidRDefault="00972495">
            <w:pPr>
              <w:rPr>
                <w:rFonts w:ascii="Tahoma" w:hAnsi="Tahoma"/>
                <w:b/>
              </w:rPr>
            </w:pPr>
            <w:r w:rsidRPr="009E58AB">
              <w:rPr>
                <w:rFonts w:ascii="Tahoma" w:hAnsi="Tahoma"/>
                <w:b/>
                <w:sz w:val="22"/>
                <w:szCs w:val="22"/>
              </w:rPr>
              <w:t>Date:</w:t>
            </w:r>
          </w:p>
        </w:tc>
        <w:tc>
          <w:tcPr>
            <w:tcW w:w="11233" w:type="dxa"/>
          </w:tcPr>
          <w:p w:rsidR="00972495" w:rsidRPr="009E58AB" w:rsidRDefault="00881E22">
            <w:pPr>
              <w:rPr>
                <w:rFonts w:ascii="Tahoma" w:hAnsi="Tahoma"/>
              </w:rPr>
            </w:pPr>
            <w:r>
              <w:rPr>
                <w:rFonts w:ascii="Tahoma" w:hAnsi="Tahoma"/>
                <w:sz w:val="22"/>
                <w:szCs w:val="22"/>
              </w:rPr>
              <w:t>20</w:t>
            </w:r>
            <w:r w:rsidRPr="00881E22">
              <w:rPr>
                <w:rFonts w:ascii="Tahoma" w:hAnsi="Tahoma"/>
                <w:sz w:val="22"/>
                <w:szCs w:val="22"/>
                <w:vertAlign w:val="superscript"/>
              </w:rPr>
              <w:t>th</w:t>
            </w:r>
            <w:r>
              <w:rPr>
                <w:rFonts w:ascii="Tahoma" w:hAnsi="Tahoma"/>
                <w:sz w:val="22"/>
                <w:szCs w:val="22"/>
              </w:rPr>
              <w:t xml:space="preserve"> February 2013</w:t>
            </w:r>
            <w:r w:rsidR="00972495" w:rsidRPr="009E58AB">
              <w:rPr>
                <w:rFonts w:ascii="Tahoma" w:hAnsi="Tahoma"/>
                <w:sz w:val="22"/>
                <w:szCs w:val="22"/>
              </w:rPr>
              <w:t xml:space="preserve"> </w:t>
            </w:r>
          </w:p>
        </w:tc>
      </w:tr>
    </w:tbl>
    <w:p w:rsidR="00F64E37" w:rsidRDefault="00F64E37">
      <w:pPr>
        <w:rPr>
          <w:rFonts w:ascii="Tahoma" w:hAnsi="Tahoma"/>
          <w:sz w:val="22"/>
          <w:szCs w:val="22"/>
        </w:rPr>
      </w:pPr>
    </w:p>
    <w:p w:rsidR="00F64E37" w:rsidRDefault="00F64E37">
      <w:pPr>
        <w:rPr>
          <w:rFonts w:ascii="Tahoma" w:hAnsi="Tahoma"/>
          <w:sz w:val="22"/>
          <w:szCs w:val="22"/>
        </w:rPr>
      </w:pPr>
    </w:p>
    <w:p w:rsidR="00F64E37" w:rsidRDefault="00F64E37">
      <w:pPr>
        <w:rPr>
          <w:rFonts w:ascii="Tahoma" w:hAnsi="Tahoma"/>
          <w:sz w:val="22"/>
          <w:szCs w:val="22"/>
        </w:rPr>
      </w:pPr>
    </w:p>
    <w:p w:rsidR="00F64E37" w:rsidRDefault="00F64E37">
      <w:pPr>
        <w:rPr>
          <w:rFonts w:ascii="Tahoma" w:hAnsi="Tahoma"/>
          <w:sz w:val="22"/>
          <w:szCs w:val="22"/>
        </w:rPr>
      </w:pPr>
    </w:p>
    <w:p w:rsidR="00F64E37" w:rsidRDefault="00F64E37">
      <w:pPr>
        <w:rPr>
          <w:rFonts w:ascii="Tahoma" w:hAnsi="Tahoma"/>
          <w:sz w:val="22"/>
          <w:szCs w:val="22"/>
        </w:rPr>
      </w:pPr>
    </w:p>
    <w:p w:rsidR="00F64E37" w:rsidRDefault="00F64E37">
      <w:pPr>
        <w:rPr>
          <w:rFonts w:ascii="Tahoma" w:hAnsi="Tahoma"/>
          <w:sz w:val="22"/>
          <w:szCs w:val="22"/>
        </w:rPr>
      </w:pPr>
    </w:p>
    <w:p w:rsidR="00F64E37" w:rsidRDefault="00F64E37">
      <w:pPr>
        <w:rPr>
          <w:rFonts w:ascii="Tahoma" w:hAnsi="Tahoma"/>
          <w:sz w:val="22"/>
          <w:szCs w:val="22"/>
        </w:rPr>
      </w:pPr>
    </w:p>
    <w:p w:rsidR="00972495" w:rsidRPr="00361C0B" w:rsidRDefault="00972495">
      <w:pPr>
        <w:rPr>
          <w:rFonts w:ascii="Tahoma" w:hAnsi="Tahoma"/>
          <w:sz w:val="22"/>
          <w:szCs w:val="22"/>
        </w:rPr>
      </w:pPr>
    </w:p>
    <w:tbl>
      <w:tblPr>
        <w:tblW w:w="0" w:type="auto"/>
        <w:tblBorders>
          <w:top w:val="single" w:sz="18" w:space="0" w:color="auto"/>
          <w:bottom w:val="single" w:sz="18" w:space="0" w:color="auto"/>
        </w:tblBorders>
        <w:tblLook w:val="00A0"/>
      </w:tblPr>
      <w:tblGrid>
        <w:gridCol w:w="4077"/>
        <w:gridCol w:w="8647"/>
        <w:gridCol w:w="1452"/>
      </w:tblGrid>
      <w:tr w:rsidR="00972495" w:rsidRPr="009E58AB">
        <w:tc>
          <w:tcPr>
            <w:tcW w:w="14176" w:type="dxa"/>
            <w:gridSpan w:val="3"/>
            <w:tcBorders>
              <w:top w:val="single" w:sz="18" w:space="0" w:color="auto"/>
              <w:left w:val="nil"/>
              <w:bottom w:val="single" w:sz="18" w:space="0" w:color="auto"/>
              <w:right w:val="nil"/>
            </w:tcBorders>
            <w:shd w:val="clear" w:color="auto" w:fill="FFFF00"/>
          </w:tcPr>
          <w:p w:rsidR="00972495" w:rsidRPr="009E58AB" w:rsidRDefault="00972495" w:rsidP="009E58AB">
            <w:pPr>
              <w:jc w:val="center"/>
              <w:rPr>
                <w:rFonts w:ascii="Tahoma" w:hAnsi="Tahoma"/>
                <w:b/>
                <w:bCs/>
              </w:rPr>
            </w:pPr>
            <w:r w:rsidRPr="009E58AB">
              <w:rPr>
                <w:rFonts w:ascii="Tahoma" w:hAnsi="Tahoma"/>
                <w:b/>
                <w:bCs/>
                <w:sz w:val="22"/>
                <w:szCs w:val="22"/>
              </w:rPr>
              <w:t>Signature and Data confirming distribution</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077" w:type="dxa"/>
            <w:shd w:val="clear" w:color="auto" w:fill="D9D9D9"/>
          </w:tcPr>
          <w:p w:rsidR="00972495" w:rsidRPr="009E58AB" w:rsidRDefault="00972495">
            <w:pPr>
              <w:rPr>
                <w:rFonts w:ascii="Tahoma" w:hAnsi="Tahoma"/>
              </w:rPr>
            </w:pPr>
            <w:r w:rsidRPr="009E58AB">
              <w:rPr>
                <w:rFonts w:ascii="Tahoma" w:hAnsi="Tahoma"/>
                <w:sz w:val="22"/>
                <w:szCs w:val="22"/>
              </w:rPr>
              <w:t>Site Operative Name</w:t>
            </w:r>
          </w:p>
        </w:tc>
        <w:tc>
          <w:tcPr>
            <w:tcW w:w="8647" w:type="dxa"/>
            <w:shd w:val="clear" w:color="auto" w:fill="D9D9D9"/>
          </w:tcPr>
          <w:p w:rsidR="00972495" w:rsidRPr="009E58AB" w:rsidRDefault="00972495">
            <w:pPr>
              <w:rPr>
                <w:rFonts w:ascii="Tahoma" w:hAnsi="Tahoma"/>
              </w:rPr>
            </w:pPr>
            <w:r w:rsidRPr="009E58AB">
              <w:rPr>
                <w:rFonts w:ascii="Tahoma" w:hAnsi="Tahoma"/>
                <w:sz w:val="22"/>
                <w:szCs w:val="22"/>
              </w:rPr>
              <w:t>Site Operative Signature</w:t>
            </w:r>
          </w:p>
        </w:tc>
        <w:tc>
          <w:tcPr>
            <w:tcW w:w="1452" w:type="dxa"/>
            <w:shd w:val="clear" w:color="auto" w:fill="D9D9D9"/>
          </w:tcPr>
          <w:p w:rsidR="00972495" w:rsidRPr="009E58AB" w:rsidRDefault="00972495">
            <w:pPr>
              <w:rPr>
                <w:rFonts w:ascii="Tahoma" w:hAnsi="Tahoma"/>
              </w:rPr>
            </w:pPr>
            <w:r w:rsidRPr="009E58AB">
              <w:rPr>
                <w:rFonts w:ascii="Tahoma" w:hAnsi="Tahoma"/>
                <w:sz w:val="22"/>
                <w:szCs w:val="22"/>
              </w:rPr>
              <w:t>Date</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6"/>
        </w:trPr>
        <w:tc>
          <w:tcPr>
            <w:tcW w:w="4077" w:type="dxa"/>
          </w:tcPr>
          <w:p w:rsidR="00972495" w:rsidRPr="009E58AB" w:rsidRDefault="00972495">
            <w:pPr>
              <w:rPr>
                <w:rFonts w:ascii="Tahoma" w:hAnsi="Tahoma"/>
              </w:rPr>
            </w:pPr>
          </w:p>
        </w:tc>
        <w:tc>
          <w:tcPr>
            <w:tcW w:w="8647" w:type="dxa"/>
          </w:tcPr>
          <w:p w:rsidR="00972495" w:rsidRPr="009E58AB" w:rsidRDefault="00972495">
            <w:pPr>
              <w:rPr>
                <w:rFonts w:ascii="Tahoma" w:hAnsi="Tahoma"/>
              </w:rPr>
            </w:pPr>
          </w:p>
        </w:tc>
        <w:tc>
          <w:tcPr>
            <w:tcW w:w="1452" w:type="dxa"/>
          </w:tcPr>
          <w:p w:rsidR="00972495" w:rsidRPr="009E58AB" w:rsidRDefault="00972495">
            <w:pPr>
              <w:rPr>
                <w:rFonts w:ascii="Tahoma" w:hAnsi="Tahoma"/>
              </w:rPr>
            </w:pP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4"/>
        </w:trPr>
        <w:tc>
          <w:tcPr>
            <w:tcW w:w="4077" w:type="dxa"/>
          </w:tcPr>
          <w:p w:rsidR="00972495" w:rsidRPr="009E58AB" w:rsidRDefault="00972495" w:rsidP="002F1A2C">
            <w:pPr>
              <w:rPr>
                <w:rFonts w:ascii="Tahoma" w:hAnsi="Tahoma"/>
              </w:rPr>
            </w:pPr>
          </w:p>
        </w:tc>
        <w:tc>
          <w:tcPr>
            <w:tcW w:w="8647" w:type="dxa"/>
          </w:tcPr>
          <w:p w:rsidR="00972495" w:rsidRPr="009E58AB" w:rsidRDefault="00972495" w:rsidP="002F1A2C">
            <w:pPr>
              <w:rPr>
                <w:rFonts w:ascii="Tahoma" w:hAnsi="Tahoma"/>
              </w:rPr>
            </w:pPr>
          </w:p>
        </w:tc>
        <w:tc>
          <w:tcPr>
            <w:tcW w:w="1452" w:type="dxa"/>
          </w:tcPr>
          <w:p w:rsidR="00972495" w:rsidRPr="009E58AB" w:rsidRDefault="00972495" w:rsidP="002F1A2C">
            <w:pPr>
              <w:rPr>
                <w:rFonts w:ascii="Tahoma" w:hAnsi="Tahoma"/>
              </w:rPr>
            </w:pP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5"/>
        </w:trPr>
        <w:tc>
          <w:tcPr>
            <w:tcW w:w="4077" w:type="dxa"/>
          </w:tcPr>
          <w:p w:rsidR="00972495" w:rsidRPr="009E58AB" w:rsidRDefault="00972495" w:rsidP="002F1A2C">
            <w:pPr>
              <w:rPr>
                <w:rFonts w:ascii="Tahoma" w:hAnsi="Tahoma"/>
              </w:rPr>
            </w:pPr>
          </w:p>
        </w:tc>
        <w:tc>
          <w:tcPr>
            <w:tcW w:w="8647" w:type="dxa"/>
          </w:tcPr>
          <w:p w:rsidR="00972495" w:rsidRPr="009E58AB" w:rsidRDefault="00972495" w:rsidP="002F1A2C">
            <w:pPr>
              <w:rPr>
                <w:rFonts w:ascii="Tahoma" w:hAnsi="Tahoma"/>
              </w:rPr>
            </w:pPr>
          </w:p>
        </w:tc>
        <w:tc>
          <w:tcPr>
            <w:tcW w:w="1452" w:type="dxa"/>
          </w:tcPr>
          <w:p w:rsidR="00972495" w:rsidRPr="009E58AB" w:rsidRDefault="00972495" w:rsidP="002F1A2C">
            <w:pPr>
              <w:rPr>
                <w:rFonts w:ascii="Tahoma" w:hAnsi="Tahoma"/>
              </w:rPr>
            </w:pP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4077" w:type="dxa"/>
          </w:tcPr>
          <w:p w:rsidR="00972495" w:rsidRPr="009E58AB" w:rsidRDefault="00972495" w:rsidP="002F1A2C">
            <w:pPr>
              <w:rPr>
                <w:rFonts w:ascii="Tahoma" w:hAnsi="Tahoma"/>
              </w:rPr>
            </w:pPr>
          </w:p>
        </w:tc>
        <w:tc>
          <w:tcPr>
            <w:tcW w:w="8647" w:type="dxa"/>
          </w:tcPr>
          <w:p w:rsidR="00972495" w:rsidRPr="009E58AB" w:rsidRDefault="00972495" w:rsidP="002F1A2C">
            <w:pPr>
              <w:rPr>
                <w:rFonts w:ascii="Tahoma" w:hAnsi="Tahoma"/>
              </w:rPr>
            </w:pPr>
          </w:p>
        </w:tc>
        <w:tc>
          <w:tcPr>
            <w:tcW w:w="1452" w:type="dxa"/>
          </w:tcPr>
          <w:p w:rsidR="00972495" w:rsidRPr="009E58AB" w:rsidRDefault="00972495" w:rsidP="002F1A2C">
            <w:pPr>
              <w:rPr>
                <w:rFonts w:ascii="Tahoma" w:hAnsi="Tahoma"/>
              </w:rPr>
            </w:pP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4"/>
        </w:trPr>
        <w:tc>
          <w:tcPr>
            <w:tcW w:w="4077" w:type="dxa"/>
          </w:tcPr>
          <w:p w:rsidR="00972495" w:rsidRPr="009E58AB" w:rsidRDefault="00972495" w:rsidP="002F1A2C">
            <w:pPr>
              <w:rPr>
                <w:rFonts w:ascii="Tahoma" w:hAnsi="Tahoma"/>
              </w:rPr>
            </w:pPr>
          </w:p>
        </w:tc>
        <w:tc>
          <w:tcPr>
            <w:tcW w:w="8647" w:type="dxa"/>
          </w:tcPr>
          <w:p w:rsidR="00972495" w:rsidRPr="009E58AB" w:rsidRDefault="00972495" w:rsidP="002F1A2C">
            <w:pPr>
              <w:rPr>
                <w:rFonts w:ascii="Tahoma" w:hAnsi="Tahoma"/>
              </w:rPr>
            </w:pPr>
          </w:p>
        </w:tc>
        <w:tc>
          <w:tcPr>
            <w:tcW w:w="1452" w:type="dxa"/>
          </w:tcPr>
          <w:p w:rsidR="00972495" w:rsidRPr="009E58AB" w:rsidRDefault="00972495" w:rsidP="002F1A2C">
            <w:pPr>
              <w:rPr>
                <w:rFonts w:ascii="Tahoma" w:hAnsi="Tahoma"/>
              </w:rPr>
            </w:pP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4077" w:type="dxa"/>
          </w:tcPr>
          <w:p w:rsidR="00972495" w:rsidRPr="009E58AB" w:rsidRDefault="00972495" w:rsidP="002F1A2C">
            <w:pPr>
              <w:rPr>
                <w:rFonts w:ascii="Tahoma" w:hAnsi="Tahoma"/>
              </w:rPr>
            </w:pPr>
          </w:p>
        </w:tc>
        <w:tc>
          <w:tcPr>
            <w:tcW w:w="8647" w:type="dxa"/>
          </w:tcPr>
          <w:p w:rsidR="00972495" w:rsidRPr="009E58AB" w:rsidRDefault="00972495" w:rsidP="002F1A2C">
            <w:pPr>
              <w:rPr>
                <w:rFonts w:ascii="Tahoma" w:hAnsi="Tahoma"/>
              </w:rPr>
            </w:pPr>
          </w:p>
        </w:tc>
        <w:tc>
          <w:tcPr>
            <w:tcW w:w="1452" w:type="dxa"/>
          </w:tcPr>
          <w:p w:rsidR="00972495" w:rsidRPr="009E58AB" w:rsidRDefault="00972495" w:rsidP="002F1A2C">
            <w:pPr>
              <w:rPr>
                <w:rFonts w:ascii="Tahoma" w:hAnsi="Tahoma"/>
              </w:rPr>
            </w:pPr>
          </w:p>
        </w:tc>
      </w:tr>
    </w:tbl>
    <w:p w:rsidR="00972495" w:rsidRPr="00361C0B" w:rsidRDefault="00972495">
      <w:pPr>
        <w:rPr>
          <w:rFonts w:ascii="Tahoma" w:hAnsi="Tahoma"/>
          <w:sz w:val="22"/>
          <w:szCs w:val="22"/>
        </w:rPr>
      </w:pPr>
      <w:bookmarkStart w:id="0" w:name="_GoBack"/>
      <w:bookmarkEnd w:id="0"/>
    </w:p>
    <w:sectPr w:rsidR="00972495" w:rsidRPr="00361C0B" w:rsidSect="008F19D4">
      <w:headerReference w:type="default" r:id="rId7"/>
      <w:footerReference w:type="default" r:id="rId8"/>
      <w:pgSz w:w="16840" w:h="11900" w:orient="landscape"/>
      <w:pgMar w:top="760" w:right="1440" w:bottom="1800" w:left="1440" w:header="708" w:footer="0"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6C31" w:rsidRDefault="00E06C31" w:rsidP="0080166F">
      <w:r>
        <w:separator/>
      </w:r>
    </w:p>
  </w:endnote>
  <w:endnote w:type="continuationSeparator" w:id="0">
    <w:p w:rsidR="00E06C31" w:rsidRDefault="00E06C31" w:rsidP="0080166F">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panose1 w:val="020B080602020209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venir Medium">
    <w:panose1 w:val="02000603020000020003"/>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6C31" w:rsidRDefault="00E06C31" w:rsidP="00EF5D57">
    <w:pPr>
      <w:rPr>
        <w:rStyle w:val="PageNumber"/>
      </w:rPr>
    </w:pPr>
  </w:p>
  <w:p w:rsidR="00E06C31" w:rsidRPr="00F046BC" w:rsidRDefault="00E06C31" w:rsidP="002370AD">
    <w:pPr>
      <w:ind w:left="-1134" w:firstLine="1134"/>
      <w:jc w:val="both"/>
      <w:rPr>
        <w:rFonts w:ascii="Tahoma" w:hAnsi="Tahoma" w:cs="Tahoma"/>
        <w:color w:val="FF0000"/>
        <w:sz w:val="20"/>
        <w:szCs w:val="20"/>
      </w:rPr>
    </w:pPr>
    <w:r>
      <w:rPr>
        <w:rFonts w:ascii="Tahoma" w:hAnsi="Tahoma" w:cs="Tahoma"/>
        <w:sz w:val="16"/>
        <w:szCs w:val="16"/>
      </w:rPr>
      <w:t>Risk Priority:</w:t>
    </w:r>
    <w:r>
      <w:rPr>
        <w:rFonts w:ascii="Tahoma" w:hAnsi="Tahoma" w:cs="Tahoma"/>
        <w:sz w:val="16"/>
        <w:szCs w:val="16"/>
      </w:rPr>
      <w:tab/>
    </w:r>
    <w:r w:rsidRPr="00F046BC">
      <w:rPr>
        <w:rFonts w:ascii="Tahoma" w:hAnsi="Tahoma" w:cs="Tahoma"/>
        <w:color w:val="FF0000"/>
        <w:sz w:val="20"/>
        <w:szCs w:val="20"/>
      </w:rPr>
      <w:t>High:</w:t>
    </w:r>
    <w:r w:rsidRPr="00F046BC">
      <w:rPr>
        <w:rFonts w:ascii="Tahoma" w:hAnsi="Tahoma" w:cs="Tahoma"/>
        <w:color w:val="FF0000"/>
        <w:sz w:val="20"/>
        <w:szCs w:val="20"/>
      </w:rPr>
      <w:tab/>
    </w:r>
    <w:r>
      <w:rPr>
        <w:rFonts w:ascii="Tahoma" w:hAnsi="Tahoma" w:cs="Tahoma"/>
        <w:color w:val="FF0000"/>
        <w:sz w:val="20"/>
        <w:szCs w:val="20"/>
      </w:rPr>
      <w:tab/>
    </w:r>
    <w:r w:rsidRPr="00F046BC">
      <w:rPr>
        <w:rFonts w:ascii="Tahoma" w:hAnsi="Tahoma" w:cs="Tahoma"/>
        <w:color w:val="FF0000"/>
        <w:sz w:val="20"/>
        <w:szCs w:val="20"/>
      </w:rPr>
      <w:t>Accident likely with possibility of serious injury or los</w:t>
    </w:r>
    <w:r>
      <w:rPr>
        <w:rFonts w:ascii="Tahoma" w:hAnsi="Tahoma" w:cs="Tahoma"/>
        <w:color w:val="FF0000"/>
        <w:sz w:val="20"/>
        <w:szCs w:val="20"/>
      </w:rPr>
      <w:t>s.</w:t>
    </w:r>
  </w:p>
  <w:p w:rsidR="00E06C31" w:rsidRPr="00F046BC" w:rsidRDefault="00E06C31" w:rsidP="002370AD">
    <w:pPr>
      <w:ind w:left="306" w:firstLine="1134"/>
      <w:jc w:val="both"/>
      <w:rPr>
        <w:rFonts w:ascii="Tahoma" w:hAnsi="Tahoma" w:cs="Tahoma"/>
        <w:sz w:val="20"/>
        <w:szCs w:val="20"/>
      </w:rPr>
    </w:pPr>
    <w:r w:rsidRPr="00F046BC">
      <w:rPr>
        <w:rFonts w:ascii="Tahoma" w:hAnsi="Tahoma" w:cs="Tahoma"/>
        <w:color w:val="FFB100"/>
        <w:sz w:val="20"/>
        <w:szCs w:val="20"/>
      </w:rPr>
      <w:t>Medium:</w:t>
    </w:r>
    <w:r w:rsidRPr="00F046BC">
      <w:rPr>
        <w:rFonts w:ascii="Tahoma" w:hAnsi="Tahoma" w:cs="Tahoma"/>
        <w:color w:val="FFB100"/>
        <w:sz w:val="20"/>
        <w:szCs w:val="20"/>
      </w:rPr>
      <w:tab/>
      <w:t>Possibility of accident/incident occurring causing minor injury or loss</w:t>
    </w:r>
    <w:r>
      <w:rPr>
        <w:rFonts w:ascii="Tahoma" w:hAnsi="Tahoma" w:cs="Tahoma"/>
        <w:color w:val="FFB100"/>
        <w:sz w:val="20"/>
        <w:szCs w:val="20"/>
      </w:rPr>
      <w:t>.</w:t>
    </w:r>
    <w:r w:rsidRPr="00F046BC">
      <w:rPr>
        <w:rFonts w:ascii="Tahoma" w:hAnsi="Tahoma" w:cs="Tahoma"/>
        <w:sz w:val="20"/>
        <w:szCs w:val="20"/>
      </w:rPr>
      <w:t xml:space="preserve">        </w:t>
    </w:r>
  </w:p>
  <w:p w:rsidR="00E06C31" w:rsidRPr="00F046BC" w:rsidRDefault="00E06C31" w:rsidP="002370AD">
    <w:pPr>
      <w:ind w:left="306" w:firstLine="1134"/>
      <w:jc w:val="both"/>
      <w:rPr>
        <w:rFonts w:ascii="Tahoma" w:hAnsi="Tahoma" w:cs="Tahoma"/>
        <w:color w:val="008000"/>
        <w:sz w:val="20"/>
        <w:szCs w:val="20"/>
      </w:rPr>
    </w:pPr>
    <w:r w:rsidRPr="00F046BC">
      <w:rPr>
        <w:rFonts w:ascii="Tahoma" w:hAnsi="Tahoma" w:cs="Tahoma"/>
        <w:color w:val="008000"/>
        <w:sz w:val="20"/>
        <w:szCs w:val="20"/>
      </w:rPr>
      <w:t>Low:</w:t>
    </w:r>
    <w:r w:rsidRPr="00F046BC">
      <w:rPr>
        <w:rFonts w:ascii="Tahoma" w:hAnsi="Tahoma" w:cs="Tahoma"/>
        <w:color w:val="008000"/>
        <w:sz w:val="20"/>
        <w:szCs w:val="20"/>
      </w:rPr>
      <w:tab/>
    </w:r>
    <w:r>
      <w:rPr>
        <w:rFonts w:ascii="Tahoma" w:hAnsi="Tahoma" w:cs="Tahoma"/>
        <w:color w:val="008000"/>
        <w:sz w:val="20"/>
        <w:szCs w:val="20"/>
      </w:rPr>
      <w:tab/>
    </w:r>
    <w:r w:rsidRPr="00F046BC">
      <w:rPr>
        <w:rFonts w:ascii="Tahoma" w:hAnsi="Tahoma" w:cs="Tahoma"/>
        <w:color w:val="008000"/>
        <w:sz w:val="20"/>
        <w:szCs w:val="20"/>
      </w:rPr>
      <w:t>Accident unlikely with control measures in place</w:t>
    </w:r>
    <w:r>
      <w:rPr>
        <w:rFonts w:ascii="Tahoma" w:hAnsi="Tahoma" w:cs="Tahoma"/>
        <w:color w:val="008000"/>
        <w:sz w:val="20"/>
        <w:szCs w:val="20"/>
      </w:rPr>
      <w:t>.</w:t>
    </w:r>
  </w:p>
  <w:p w:rsidR="00E06C31" w:rsidRDefault="00E06C31" w:rsidP="00EF5D57">
    <w:pPr>
      <w:rPr>
        <w:rFonts w:ascii="Tahoma" w:hAnsi="Tahoma" w:cs="Tahoma"/>
        <w:sz w:val="16"/>
        <w:szCs w:val="16"/>
      </w:rPr>
    </w:pPr>
  </w:p>
  <w:p w:rsidR="00E06C31" w:rsidRPr="00FF0B10" w:rsidRDefault="00E06C31" w:rsidP="00EF5D57">
    <w:pPr>
      <w:rPr>
        <w:rStyle w:val="PageNumber"/>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p>
  <w:p w:rsidR="00E06C31" w:rsidRPr="008E10BF" w:rsidRDefault="00E06C31" w:rsidP="00EF5D57">
    <w:pPr>
      <w:rPr>
        <w:rFonts w:ascii="Arial" w:hAnsi="Arial" w:cs="Arial"/>
      </w:rPr>
    </w:pPr>
    <w:r w:rsidRPr="002D58C5">
      <w:rPr>
        <w:rFonts w:ascii="Arial" w:hAnsi="Arial" w:cs="Arial"/>
        <w:b/>
      </w:rPr>
      <w:tab/>
    </w:r>
    <w:r w:rsidRPr="002D58C5">
      <w:rPr>
        <w:rFonts w:ascii="Arial" w:hAnsi="Arial" w:cs="Arial"/>
        <w:b/>
      </w:rPr>
      <w:tab/>
    </w:r>
    <w:r w:rsidRPr="002D58C5">
      <w:rPr>
        <w:rFonts w:ascii="Arial" w:hAnsi="Arial" w:cs="Arial"/>
        <w:b/>
      </w:rPr>
      <w:tab/>
    </w:r>
    <w:r>
      <w:rPr>
        <w:rFonts w:ascii="Arial" w:hAnsi="Arial" w:cs="Arial"/>
        <w:b/>
      </w:rPr>
      <w:tab/>
    </w:r>
    <w:r>
      <w:rPr>
        <w:rFonts w:ascii="Arial" w:hAnsi="Arial" w:cs="Arial"/>
        <w:b/>
      </w:rPr>
      <w:tab/>
    </w:r>
    <w:r>
      <w:rPr>
        <w:rFonts w:ascii="Arial" w:hAnsi="Arial" w:cs="Arial"/>
        <w:b/>
      </w:rPr>
      <w:tab/>
    </w:r>
    <w:r w:rsidRPr="002D58C5">
      <w:rPr>
        <w:rFonts w:ascii="Arial" w:hAnsi="Arial" w:cs="Arial"/>
        <w:b/>
      </w:rPr>
      <w:tab/>
    </w:r>
  </w:p>
  <w:p w:rsidR="00E06C31" w:rsidRDefault="00E06C31" w:rsidP="00EF5D57">
    <w:pPr>
      <w:pStyle w:val="Footer"/>
      <w:jc w:val="center"/>
    </w:pPr>
  </w:p>
  <w:p w:rsidR="00E06C31" w:rsidRDefault="00E06C31">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6C31" w:rsidRDefault="00E06C31" w:rsidP="0080166F">
      <w:r>
        <w:separator/>
      </w:r>
    </w:p>
  </w:footnote>
  <w:footnote w:type="continuationSeparator" w:id="0">
    <w:p w:rsidR="00E06C31" w:rsidRDefault="00E06C31" w:rsidP="0080166F">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6C31" w:rsidRDefault="00E06C31" w:rsidP="0080166F">
    <w:pPr>
      <w:pStyle w:val="Header"/>
      <w:ind w:left="-1134"/>
    </w:pPr>
    <w:r>
      <w:tab/>
      <w:t xml:space="preserve">                    </w:t>
    </w:r>
    <w:r>
      <w:rPr>
        <w:noProof/>
      </w:rPr>
      <w:drawing>
        <wp:inline distT="0" distB="0" distL="0" distR="0">
          <wp:extent cx="1312545" cy="744855"/>
          <wp:effectExtent l="2540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12545" cy="744855"/>
                  </a:xfrm>
                  <a:prstGeom prst="rect">
                    <a:avLst/>
                  </a:prstGeom>
                  <a:noFill/>
                  <a:ln w="9525">
                    <a:noFill/>
                    <a:miter lim="800000"/>
                    <a:headEnd/>
                    <a:tailEnd/>
                  </a:ln>
                </pic:spPr>
              </pic:pic>
            </a:graphicData>
          </a:graphic>
        </wp:inline>
      </w:drawing>
    </w:r>
    <w:r>
      <w:t xml:space="preserve">    </w:t>
    </w:r>
    <w:r w:rsidRPr="0080166F">
      <w:rPr>
        <w:rFonts w:ascii="Arial" w:hAnsi="Arial"/>
      </w:rPr>
      <w:t xml:space="preserve">Sterling Services, Sterling House, </w:t>
    </w:r>
    <w:proofErr w:type="spellStart"/>
    <w:r w:rsidRPr="0080166F">
      <w:rPr>
        <w:rFonts w:ascii="Arial" w:hAnsi="Arial"/>
      </w:rPr>
      <w:t>Caddick</w:t>
    </w:r>
    <w:proofErr w:type="spellEnd"/>
    <w:r w:rsidRPr="0080166F">
      <w:rPr>
        <w:rFonts w:ascii="Arial" w:hAnsi="Arial"/>
      </w:rPr>
      <w:t xml:space="preserve"> Road, </w:t>
    </w:r>
    <w:proofErr w:type="spellStart"/>
    <w:r w:rsidRPr="0080166F">
      <w:rPr>
        <w:rFonts w:ascii="Arial" w:hAnsi="Arial"/>
      </w:rPr>
      <w:t>Knowsley</w:t>
    </w:r>
    <w:proofErr w:type="spellEnd"/>
    <w:r w:rsidRPr="0080166F">
      <w:rPr>
        <w:rFonts w:ascii="Arial" w:hAnsi="Arial"/>
      </w:rPr>
      <w:t xml:space="preserve"> Business Park, L34 9HP – </w:t>
    </w:r>
    <w:proofErr w:type="spellStart"/>
    <w:r w:rsidRPr="0080166F">
      <w:rPr>
        <w:rFonts w:ascii="Arial" w:hAnsi="Arial"/>
      </w:rPr>
      <w:t>tel</w:t>
    </w:r>
    <w:proofErr w:type="spellEnd"/>
    <w:r w:rsidRPr="0080166F">
      <w:rPr>
        <w:rFonts w:ascii="Arial" w:hAnsi="Arial"/>
      </w:rPr>
      <w:t>: 0151 524 3532</w:t>
    </w:r>
    <w:r>
      <w:tab/>
    </w:r>
    <w:r>
      <w:tab/>
    </w:r>
    <w:r>
      <w:tab/>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93C57"/>
    <w:multiLevelType w:val="hybridMultilevel"/>
    <w:tmpl w:val="59B26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D4BCC"/>
    <w:multiLevelType w:val="hybridMultilevel"/>
    <w:tmpl w:val="FBCC8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20E1E"/>
    <w:multiLevelType w:val="hybridMultilevel"/>
    <w:tmpl w:val="B2D64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B26C0B"/>
    <w:multiLevelType w:val="hybridMultilevel"/>
    <w:tmpl w:val="578AE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07741A"/>
    <w:multiLevelType w:val="hybridMultilevel"/>
    <w:tmpl w:val="AA9A77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F506DAC"/>
    <w:multiLevelType w:val="hybridMultilevel"/>
    <w:tmpl w:val="116E03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22A66696"/>
    <w:multiLevelType w:val="hybridMultilevel"/>
    <w:tmpl w:val="C832A6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5A86001"/>
    <w:multiLevelType w:val="hybridMultilevel"/>
    <w:tmpl w:val="9CFA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3E3F92"/>
    <w:multiLevelType w:val="hybridMultilevel"/>
    <w:tmpl w:val="F8DA7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0123C8"/>
    <w:multiLevelType w:val="hybridMultilevel"/>
    <w:tmpl w:val="BD141954"/>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10">
    <w:nsid w:val="3516390F"/>
    <w:multiLevelType w:val="hybridMultilevel"/>
    <w:tmpl w:val="60E22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570D69"/>
    <w:multiLevelType w:val="hybridMultilevel"/>
    <w:tmpl w:val="C5DC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D10266"/>
    <w:multiLevelType w:val="hybridMultilevel"/>
    <w:tmpl w:val="57EA1C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5EB517B2"/>
    <w:multiLevelType w:val="hybridMultilevel"/>
    <w:tmpl w:val="9FFCED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FEB170F"/>
    <w:multiLevelType w:val="hybridMultilevel"/>
    <w:tmpl w:val="226863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2F34180"/>
    <w:multiLevelType w:val="hybridMultilevel"/>
    <w:tmpl w:val="4352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566976"/>
    <w:multiLevelType w:val="hybridMultilevel"/>
    <w:tmpl w:val="21C0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5835CB"/>
    <w:multiLevelType w:val="hybridMultilevel"/>
    <w:tmpl w:val="B36E04F0"/>
    <w:lvl w:ilvl="0" w:tplc="04090001">
      <w:start w:val="1"/>
      <w:numFmt w:val="bullet"/>
      <w:lvlText w:val=""/>
      <w:lvlJc w:val="left"/>
      <w:pPr>
        <w:ind w:left="2213" w:hanging="360"/>
      </w:pPr>
      <w:rPr>
        <w:rFonts w:ascii="Symbol" w:hAnsi="Symbol" w:hint="default"/>
      </w:rPr>
    </w:lvl>
    <w:lvl w:ilvl="1" w:tplc="04090003" w:tentative="1">
      <w:start w:val="1"/>
      <w:numFmt w:val="bullet"/>
      <w:lvlText w:val="o"/>
      <w:lvlJc w:val="left"/>
      <w:pPr>
        <w:ind w:left="2933" w:hanging="360"/>
      </w:pPr>
      <w:rPr>
        <w:rFonts w:ascii="Courier New" w:hAnsi="Courier New" w:hint="default"/>
      </w:rPr>
    </w:lvl>
    <w:lvl w:ilvl="2" w:tplc="04090005" w:tentative="1">
      <w:start w:val="1"/>
      <w:numFmt w:val="bullet"/>
      <w:lvlText w:val=""/>
      <w:lvlJc w:val="left"/>
      <w:pPr>
        <w:ind w:left="3653" w:hanging="360"/>
      </w:pPr>
      <w:rPr>
        <w:rFonts w:ascii="Wingdings" w:hAnsi="Wingdings" w:hint="default"/>
      </w:rPr>
    </w:lvl>
    <w:lvl w:ilvl="3" w:tplc="04090001" w:tentative="1">
      <w:start w:val="1"/>
      <w:numFmt w:val="bullet"/>
      <w:lvlText w:val=""/>
      <w:lvlJc w:val="left"/>
      <w:pPr>
        <w:ind w:left="4373" w:hanging="360"/>
      </w:pPr>
      <w:rPr>
        <w:rFonts w:ascii="Symbol" w:hAnsi="Symbol" w:hint="default"/>
      </w:rPr>
    </w:lvl>
    <w:lvl w:ilvl="4" w:tplc="04090003" w:tentative="1">
      <w:start w:val="1"/>
      <w:numFmt w:val="bullet"/>
      <w:lvlText w:val="o"/>
      <w:lvlJc w:val="left"/>
      <w:pPr>
        <w:ind w:left="5093" w:hanging="360"/>
      </w:pPr>
      <w:rPr>
        <w:rFonts w:ascii="Courier New" w:hAnsi="Courier New" w:hint="default"/>
      </w:rPr>
    </w:lvl>
    <w:lvl w:ilvl="5" w:tplc="04090005" w:tentative="1">
      <w:start w:val="1"/>
      <w:numFmt w:val="bullet"/>
      <w:lvlText w:val=""/>
      <w:lvlJc w:val="left"/>
      <w:pPr>
        <w:ind w:left="5813" w:hanging="360"/>
      </w:pPr>
      <w:rPr>
        <w:rFonts w:ascii="Wingdings" w:hAnsi="Wingdings" w:hint="default"/>
      </w:rPr>
    </w:lvl>
    <w:lvl w:ilvl="6" w:tplc="04090001" w:tentative="1">
      <w:start w:val="1"/>
      <w:numFmt w:val="bullet"/>
      <w:lvlText w:val=""/>
      <w:lvlJc w:val="left"/>
      <w:pPr>
        <w:ind w:left="6533" w:hanging="360"/>
      </w:pPr>
      <w:rPr>
        <w:rFonts w:ascii="Symbol" w:hAnsi="Symbol" w:hint="default"/>
      </w:rPr>
    </w:lvl>
    <w:lvl w:ilvl="7" w:tplc="04090003" w:tentative="1">
      <w:start w:val="1"/>
      <w:numFmt w:val="bullet"/>
      <w:lvlText w:val="o"/>
      <w:lvlJc w:val="left"/>
      <w:pPr>
        <w:ind w:left="7253" w:hanging="360"/>
      </w:pPr>
      <w:rPr>
        <w:rFonts w:ascii="Courier New" w:hAnsi="Courier New" w:hint="default"/>
      </w:rPr>
    </w:lvl>
    <w:lvl w:ilvl="8" w:tplc="04090005" w:tentative="1">
      <w:start w:val="1"/>
      <w:numFmt w:val="bullet"/>
      <w:lvlText w:val=""/>
      <w:lvlJc w:val="left"/>
      <w:pPr>
        <w:ind w:left="7973" w:hanging="360"/>
      </w:pPr>
      <w:rPr>
        <w:rFonts w:ascii="Wingdings" w:hAnsi="Wingdings" w:hint="default"/>
      </w:rPr>
    </w:lvl>
  </w:abstractNum>
  <w:abstractNum w:abstractNumId="18">
    <w:nsid w:val="6E5462BF"/>
    <w:multiLevelType w:val="hybridMultilevel"/>
    <w:tmpl w:val="1C5A1D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nsid w:val="6F084F05"/>
    <w:multiLevelType w:val="hybridMultilevel"/>
    <w:tmpl w:val="E1E80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425A53"/>
    <w:multiLevelType w:val="hybridMultilevel"/>
    <w:tmpl w:val="36D8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7E6547"/>
    <w:multiLevelType w:val="hybridMultilevel"/>
    <w:tmpl w:val="4F5005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nsid w:val="7CDF5CB5"/>
    <w:multiLevelType w:val="hybridMultilevel"/>
    <w:tmpl w:val="9DF8A3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4"/>
  </w:num>
  <w:num w:numId="6">
    <w:abstractNumId w:val="22"/>
  </w:num>
  <w:num w:numId="7">
    <w:abstractNumId w:val="14"/>
  </w:num>
  <w:num w:numId="8">
    <w:abstractNumId w:val="5"/>
  </w:num>
  <w:num w:numId="9">
    <w:abstractNumId w:val="21"/>
  </w:num>
  <w:num w:numId="10">
    <w:abstractNumId w:val="16"/>
  </w:num>
  <w:num w:numId="11">
    <w:abstractNumId w:val="6"/>
  </w:num>
  <w:num w:numId="12">
    <w:abstractNumId w:val="9"/>
  </w:num>
  <w:num w:numId="13">
    <w:abstractNumId w:val="17"/>
  </w:num>
  <w:num w:numId="14">
    <w:abstractNumId w:val="19"/>
  </w:num>
  <w:num w:numId="15">
    <w:abstractNumId w:val="8"/>
  </w:num>
  <w:num w:numId="16">
    <w:abstractNumId w:val="2"/>
  </w:num>
  <w:num w:numId="17">
    <w:abstractNumId w:val="11"/>
  </w:num>
  <w:num w:numId="18">
    <w:abstractNumId w:val="0"/>
  </w:num>
  <w:num w:numId="19">
    <w:abstractNumId w:val="10"/>
  </w:num>
  <w:num w:numId="20">
    <w:abstractNumId w:val="15"/>
  </w:num>
  <w:num w:numId="21">
    <w:abstractNumId w:val="1"/>
  </w:num>
  <w:num w:numId="22">
    <w:abstractNumId w:val="20"/>
  </w:num>
  <w:num w:numId="23">
    <w:abstractNumId w:val="3"/>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rsids>
    <w:rsidRoot w:val="00BC663C"/>
    <w:rsid w:val="00007039"/>
    <w:rsid w:val="0004595D"/>
    <w:rsid w:val="000521D6"/>
    <w:rsid w:val="00060E72"/>
    <w:rsid w:val="00062847"/>
    <w:rsid w:val="000B3E4D"/>
    <w:rsid w:val="00105A3B"/>
    <w:rsid w:val="00146146"/>
    <w:rsid w:val="0014749F"/>
    <w:rsid w:val="001A2FD7"/>
    <w:rsid w:val="001C547B"/>
    <w:rsid w:val="001F68C6"/>
    <w:rsid w:val="002125EF"/>
    <w:rsid w:val="00230222"/>
    <w:rsid w:val="002370AD"/>
    <w:rsid w:val="00277BFB"/>
    <w:rsid w:val="002A3C45"/>
    <w:rsid w:val="002A5878"/>
    <w:rsid w:val="002D58C5"/>
    <w:rsid w:val="002D6467"/>
    <w:rsid w:val="002F1A2C"/>
    <w:rsid w:val="003330C2"/>
    <w:rsid w:val="00361C0B"/>
    <w:rsid w:val="003965DB"/>
    <w:rsid w:val="003A1598"/>
    <w:rsid w:val="003B7447"/>
    <w:rsid w:val="003C2536"/>
    <w:rsid w:val="003F3B50"/>
    <w:rsid w:val="00405DB7"/>
    <w:rsid w:val="00434081"/>
    <w:rsid w:val="00436625"/>
    <w:rsid w:val="004452D8"/>
    <w:rsid w:val="004500D4"/>
    <w:rsid w:val="004533B0"/>
    <w:rsid w:val="00474C39"/>
    <w:rsid w:val="00494157"/>
    <w:rsid w:val="004B3325"/>
    <w:rsid w:val="004E6BA2"/>
    <w:rsid w:val="00560D1B"/>
    <w:rsid w:val="00591147"/>
    <w:rsid w:val="005C2E0E"/>
    <w:rsid w:val="00612875"/>
    <w:rsid w:val="0063701C"/>
    <w:rsid w:val="00673916"/>
    <w:rsid w:val="006827D8"/>
    <w:rsid w:val="00692793"/>
    <w:rsid w:val="00697085"/>
    <w:rsid w:val="006D128A"/>
    <w:rsid w:val="006F25F5"/>
    <w:rsid w:val="0071210D"/>
    <w:rsid w:val="00721F04"/>
    <w:rsid w:val="00740442"/>
    <w:rsid w:val="007B48C3"/>
    <w:rsid w:val="007C38D0"/>
    <w:rsid w:val="007D0A4F"/>
    <w:rsid w:val="007E18FE"/>
    <w:rsid w:val="0080166F"/>
    <w:rsid w:val="00817938"/>
    <w:rsid w:val="0083093C"/>
    <w:rsid w:val="00840B5D"/>
    <w:rsid w:val="00866474"/>
    <w:rsid w:val="008735A5"/>
    <w:rsid w:val="00877C71"/>
    <w:rsid w:val="00881E22"/>
    <w:rsid w:val="008E10BF"/>
    <w:rsid w:val="008F1136"/>
    <w:rsid w:val="008F19D4"/>
    <w:rsid w:val="00922C88"/>
    <w:rsid w:val="00927D4B"/>
    <w:rsid w:val="009426B8"/>
    <w:rsid w:val="00972495"/>
    <w:rsid w:val="009B7620"/>
    <w:rsid w:val="009E58AB"/>
    <w:rsid w:val="009F5731"/>
    <w:rsid w:val="00A27D7F"/>
    <w:rsid w:val="00A73E5F"/>
    <w:rsid w:val="00A81C2C"/>
    <w:rsid w:val="00A92F54"/>
    <w:rsid w:val="00A9690B"/>
    <w:rsid w:val="00AB2B0E"/>
    <w:rsid w:val="00AC69AC"/>
    <w:rsid w:val="00AE24D6"/>
    <w:rsid w:val="00B22D77"/>
    <w:rsid w:val="00B341F2"/>
    <w:rsid w:val="00B40D3B"/>
    <w:rsid w:val="00B4614C"/>
    <w:rsid w:val="00B5531B"/>
    <w:rsid w:val="00B775C0"/>
    <w:rsid w:val="00B86819"/>
    <w:rsid w:val="00B90453"/>
    <w:rsid w:val="00B942D9"/>
    <w:rsid w:val="00B97A3E"/>
    <w:rsid w:val="00BC61AD"/>
    <w:rsid w:val="00BC663C"/>
    <w:rsid w:val="00C004B6"/>
    <w:rsid w:val="00C366F1"/>
    <w:rsid w:val="00C419EB"/>
    <w:rsid w:val="00C42330"/>
    <w:rsid w:val="00D03575"/>
    <w:rsid w:val="00D039F3"/>
    <w:rsid w:val="00D12326"/>
    <w:rsid w:val="00D127AA"/>
    <w:rsid w:val="00D21302"/>
    <w:rsid w:val="00D43722"/>
    <w:rsid w:val="00D467B4"/>
    <w:rsid w:val="00D640C9"/>
    <w:rsid w:val="00DA2144"/>
    <w:rsid w:val="00DD2C0C"/>
    <w:rsid w:val="00E03FB2"/>
    <w:rsid w:val="00E06C31"/>
    <w:rsid w:val="00E23F59"/>
    <w:rsid w:val="00E315B4"/>
    <w:rsid w:val="00E43EA8"/>
    <w:rsid w:val="00E62354"/>
    <w:rsid w:val="00E63BAD"/>
    <w:rsid w:val="00ED01B9"/>
    <w:rsid w:val="00ED4528"/>
    <w:rsid w:val="00EE4EA8"/>
    <w:rsid w:val="00EF5D57"/>
    <w:rsid w:val="00F046BC"/>
    <w:rsid w:val="00F153FF"/>
    <w:rsid w:val="00F303F6"/>
    <w:rsid w:val="00F3738C"/>
    <w:rsid w:val="00F57AB9"/>
    <w:rsid w:val="00F62E7B"/>
    <w:rsid w:val="00F64E37"/>
    <w:rsid w:val="00F91CCC"/>
    <w:rsid w:val="00F9544B"/>
    <w:rsid w:val="00FC5687"/>
    <w:rsid w:val="00FD4D55"/>
    <w:rsid w:val="00FF0B10"/>
  </w:rsids>
  <m:mathPr>
    <m:mathFont m:val="Benguiat Bk B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sz w:val="24"/>
        <w:szCs w:val="24"/>
        <w:lang w:val="en-US" w:eastAsia="en-US" w:bidi="ar-SA"/>
      </w:rPr>
    </w:rPrDefault>
    <w:pPrDefault/>
  </w:docDefaults>
  <w:latentStyles w:defLockedState="0" w:defUIPriority="0" w:defSemiHidden="0" w:defUnhideWhenUsed="0" w:defQFormat="0" w:count="276">
    <w:lsdException w:name="List Paragraph" w:qFormat="1"/>
  </w:latentStyles>
  <w:style w:type="paragraph" w:default="1" w:styleId="Normal">
    <w:name w:val="Normal"/>
    <w:qFormat/>
    <w:rsid w:val="00D2130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rsid w:val="0080166F"/>
    <w:pPr>
      <w:tabs>
        <w:tab w:val="center" w:pos="4320"/>
        <w:tab w:val="right" w:pos="8640"/>
      </w:tabs>
    </w:pPr>
  </w:style>
  <w:style w:type="character" w:customStyle="1" w:styleId="HeaderChar">
    <w:name w:val="Header Char"/>
    <w:basedOn w:val="DefaultParagraphFont"/>
    <w:link w:val="Header"/>
    <w:uiPriority w:val="99"/>
    <w:locked/>
    <w:rsid w:val="0080166F"/>
    <w:rPr>
      <w:rFonts w:cs="Times New Roman"/>
    </w:rPr>
  </w:style>
  <w:style w:type="paragraph" w:styleId="Footer">
    <w:name w:val="footer"/>
    <w:basedOn w:val="Normal"/>
    <w:link w:val="FooterChar"/>
    <w:uiPriority w:val="99"/>
    <w:rsid w:val="0080166F"/>
    <w:pPr>
      <w:tabs>
        <w:tab w:val="center" w:pos="4320"/>
        <w:tab w:val="right" w:pos="8640"/>
      </w:tabs>
    </w:pPr>
  </w:style>
  <w:style w:type="character" w:customStyle="1" w:styleId="FooterChar">
    <w:name w:val="Footer Char"/>
    <w:basedOn w:val="DefaultParagraphFont"/>
    <w:link w:val="Footer"/>
    <w:uiPriority w:val="99"/>
    <w:locked/>
    <w:rsid w:val="0080166F"/>
    <w:rPr>
      <w:rFonts w:cs="Times New Roman"/>
    </w:rPr>
  </w:style>
  <w:style w:type="paragraph" w:styleId="BalloonText">
    <w:name w:val="Balloon Text"/>
    <w:basedOn w:val="Normal"/>
    <w:link w:val="BalloonTextChar"/>
    <w:uiPriority w:val="99"/>
    <w:semiHidden/>
    <w:rsid w:val="008016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80166F"/>
    <w:rPr>
      <w:rFonts w:ascii="Lucida Grande" w:hAnsi="Lucida Grande" w:cs="Lucida Grande"/>
      <w:sz w:val="18"/>
      <w:szCs w:val="18"/>
    </w:rPr>
  </w:style>
  <w:style w:type="table" w:styleId="TableGrid">
    <w:name w:val="Table Grid"/>
    <w:basedOn w:val="TableNormal"/>
    <w:uiPriority w:val="99"/>
    <w:rsid w:val="008016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3">
    <w:name w:val="Medium Shading 2 Accent 3"/>
    <w:basedOn w:val="TableNormal"/>
    <w:uiPriority w:val="99"/>
    <w:rsid w:val="0080166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9BBB59"/>
      </w:tcPr>
    </w:tblStylePr>
    <w:tblStylePr w:type="lastCol">
      <w:rPr>
        <w:rFonts w:cs="Times New Roman"/>
        <w:b/>
        <w:bCs/>
        <w:color w:val="FFFFFF"/>
      </w:rPr>
      <w:tblPr/>
      <w:tcPr>
        <w:tcBorders>
          <w:left w:val="nil"/>
          <w:right w:val="nil"/>
          <w:insideH w:val="nil"/>
          <w:insideV w:val="nil"/>
        </w:tcBorders>
        <w:shd w:val="clear" w:color="auto" w:fill="9BBB59"/>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customStyle="1" w:styleId="RCS">
    <w:name w:val="RCS"/>
    <w:basedOn w:val="Normal"/>
    <w:link w:val="RCSChar"/>
    <w:autoRedefine/>
    <w:uiPriority w:val="99"/>
    <w:rsid w:val="00612875"/>
    <w:pPr>
      <w:tabs>
        <w:tab w:val="center" w:pos="4513"/>
        <w:tab w:val="left" w:pos="5851"/>
      </w:tabs>
      <w:jc w:val="center"/>
    </w:pPr>
    <w:rPr>
      <w:rFonts w:ascii="Tahoma" w:hAnsi="Tahoma" w:cs="Tahoma"/>
      <w:b/>
      <w:bCs/>
      <w:iCs/>
      <w:sz w:val="20"/>
      <w:szCs w:val="20"/>
      <w:lang w:val="en-GB"/>
    </w:rPr>
  </w:style>
  <w:style w:type="character" w:customStyle="1" w:styleId="RCSChar">
    <w:name w:val="RCS Char"/>
    <w:basedOn w:val="DefaultParagraphFont"/>
    <w:link w:val="RCS"/>
    <w:uiPriority w:val="99"/>
    <w:locked/>
    <w:rsid w:val="00612875"/>
    <w:rPr>
      <w:rFonts w:ascii="Tahoma" w:eastAsia="Times New Roman" w:hAnsi="Tahoma" w:cs="Tahoma"/>
      <w:b/>
      <w:bCs/>
      <w:iCs/>
      <w:sz w:val="20"/>
      <w:szCs w:val="20"/>
      <w:lang w:val="en-GB"/>
    </w:rPr>
  </w:style>
  <w:style w:type="character" w:styleId="PageNumber">
    <w:name w:val="page number"/>
    <w:basedOn w:val="DefaultParagraphFont"/>
    <w:uiPriority w:val="99"/>
    <w:rsid w:val="00EF5D57"/>
    <w:rPr>
      <w:rFonts w:cs="Times New Roman"/>
    </w:rPr>
  </w:style>
  <w:style w:type="table" w:styleId="LightList-Accent6">
    <w:name w:val="Light List Accent 6"/>
    <w:basedOn w:val="TableNormal"/>
    <w:uiPriority w:val="99"/>
    <w:rsid w:val="00D039F3"/>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qFormat/>
    <w:rsid w:val="00F9544B"/>
    <w:pPr>
      <w:ind w:left="720"/>
      <w:contextualSpacing/>
    </w:pPr>
  </w:style>
  <w:style w:type="table" w:styleId="MediumShading2-Accent4">
    <w:name w:val="Medium Shading 2 Accent 4"/>
    <w:basedOn w:val="TableNormal"/>
    <w:uiPriority w:val="99"/>
    <w:rsid w:val="003330C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8064A2"/>
      </w:tcPr>
    </w:tblStylePr>
    <w:tblStylePr w:type="lastCol">
      <w:rPr>
        <w:rFonts w:cs="Times New Roman"/>
        <w:b/>
        <w:bCs/>
        <w:color w:val="FFFFFF"/>
      </w:rPr>
      <w:tblPr/>
      <w:tcPr>
        <w:tcBorders>
          <w:left w:val="nil"/>
          <w:right w:val="nil"/>
          <w:insideH w:val="nil"/>
          <w:insideV w:val="nil"/>
        </w:tcBorders>
        <w:shd w:val="clear" w:color="auto" w:fill="8064A2"/>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customStyle="1" w:styleId="listparagraphcxsplast">
    <w:name w:val="listparagraphcxsplast"/>
    <w:basedOn w:val="Normal"/>
    <w:uiPriority w:val="99"/>
    <w:rsid w:val="003330C2"/>
    <w:pPr>
      <w:spacing w:before="100" w:beforeAutospacing="1" w:after="100" w:afterAutospacing="1"/>
    </w:pPr>
    <w:rPr>
      <w:rFonts w:ascii="Times New Roman" w:hAnsi="Times New Roman"/>
    </w:rPr>
  </w:style>
  <w:style w:type="paragraph" w:styleId="BodyText">
    <w:name w:val="Body Text"/>
    <w:basedOn w:val="Normal"/>
    <w:link w:val="BodyTextChar"/>
    <w:uiPriority w:val="99"/>
    <w:rsid w:val="00C419EB"/>
    <w:rPr>
      <w:rFonts w:ascii="Arial" w:hAnsi="Arial"/>
      <w:color w:val="000000"/>
      <w:sz w:val="20"/>
      <w:szCs w:val="20"/>
    </w:rPr>
  </w:style>
  <w:style w:type="character" w:customStyle="1" w:styleId="BodyTextChar">
    <w:name w:val="Body Text Char"/>
    <w:basedOn w:val="DefaultParagraphFont"/>
    <w:link w:val="BodyText"/>
    <w:uiPriority w:val="99"/>
    <w:locked/>
    <w:rsid w:val="00C419EB"/>
    <w:rPr>
      <w:rFonts w:ascii="Arial" w:hAnsi="Arial" w:cs="Times New Roman"/>
      <w:snapToGrid w:val="0"/>
      <w:color w:val="000000"/>
      <w:sz w:val="20"/>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12</Pages>
  <Words>2941</Words>
  <Characters>16765</Characters>
  <Application>Microsoft Macintosh Word</Application>
  <DocSecurity>0</DocSecurity>
  <Lines>139</Lines>
  <Paragraphs>33</Paragraphs>
  <ScaleCrop>false</ScaleCrop>
  <HeadingPairs>
    <vt:vector size="2" baseType="variant">
      <vt:variant>
        <vt:lpstr>Title</vt:lpstr>
      </vt:variant>
      <vt:variant>
        <vt:i4>1</vt:i4>
      </vt:variant>
    </vt:vector>
  </HeadingPairs>
  <TitlesOfParts>
    <vt:vector size="1" baseType="lpstr">
      <vt:lpstr>Risk Assessment / Method Statement</vt:lpstr>
    </vt:vector>
  </TitlesOfParts>
  <Company/>
  <LinksUpToDate>false</LinksUpToDate>
  <CharactersWithSpaces>20588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 / Method Statement</dc:title>
  <dc:subject/>
  <dc:creator>Paul Blennerhassett</dc:creator>
  <cp:keywords/>
  <dc:description/>
  <cp:lastModifiedBy>Sterling Services</cp:lastModifiedBy>
  <cp:revision>9</cp:revision>
  <cp:lastPrinted>2012-11-08T08:24:00Z</cp:lastPrinted>
  <dcterms:created xsi:type="dcterms:W3CDTF">2013-02-21T16:41:00Z</dcterms:created>
  <dcterms:modified xsi:type="dcterms:W3CDTF">2013-03-26T14:40:00Z</dcterms:modified>
</cp:coreProperties>
</file>