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76753" w14:textId="77777777" w:rsidR="00972495" w:rsidRPr="00361C0B" w:rsidRDefault="00972495">
      <w:pPr>
        <w:rPr>
          <w:rFonts w:ascii="Tahoma" w:hAnsi="Tahoma"/>
          <w:sz w:val="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2376"/>
        <w:gridCol w:w="7655"/>
        <w:gridCol w:w="1984"/>
        <w:gridCol w:w="2161"/>
      </w:tblGrid>
      <w:tr w:rsidR="00972495" w:rsidRPr="009E58AB" w14:paraId="596FCA7D" w14:textId="77777777">
        <w:tc>
          <w:tcPr>
            <w:tcW w:w="14176" w:type="dxa"/>
            <w:gridSpan w:val="4"/>
            <w:tcBorders>
              <w:top w:val="single" w:sz="18" w:space="0" w:color="auto"/>
              <w:left w:val="nil"/>
              <w:bottom w:val="single" w:sz="18" w:space="0" w:color="auto"/>
              <w:right w:val="nil"/>
            </w:tcBorders>
            <w:shd w:val="clear" w:color="auto" w:fill="FFFF00"/>
          </w:tcPr>
          <w:p w14:paraId="6CA38D47" w14:textId="77777777" w:rsidR="00972495" w:rsidRPr="009E58AB" w:rsidRDefault="00972495" w:rsidP="009E58AB">
            <w:pPr>
              <w:tabs>
                <w:tab w:val="left" w:pos="12814"/>
              </w:tabs>
              <w:jc w:val="center"/>
              <w:rPr>
                <w:rFonts w:ascii="Tahoma" w:hAnsi="Tahoma"/>
                <w:b/>
                <w:bCs/>
              </w:rPr>
            </w:pPr>
            <w:r w:rsidRPr="009E58AB">
              <w:rPr>
                <w:rFonts w:ascii="Tahoma" w:hAnsi="Tahoma"/>
                <w:b/>
                <w:bCs/>
                <w:sz w:val="22"/>
                <w:szCs w:val="22"/>
              </w:rPr>
              <w:t>Risk Assessment / Method Statement</w:t>
            </w:r>
          </w:p>
        </w:tc>
      </w:tr>
      <w:tr w:rsidR="00972495" w:rsidRPr="009E58AB" w14:paraId="658F62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30B7F441" w14:textId="77777777" w:rsidR="00972495" w:rsidRPr="009E58AB" w:rsidRDefault="00972495">
            <w:pPr>
              <w:rPr>
                <w:rFonts w:ascii="Tahoma" w:hAnsi="Tahoma"/>
                <w:b/>
              </w:rPr>
            </w:pPr>
            <w:r w:rsidRPr="009E58AB">
              <w:rPr>
                <w:rFonts w:ascii="Tahoma" w:hAnsi="Tahoma"/>
                <w:b/>
                <w:sz w:val="22"/>
                <w:szCs w:val="22"/>
              </w:rPr>
              <w:t>Job LOG:</w:t>
            </w:r>
          </w:p>
        </w:tc>
        <w:tc>
          <w:tcPr>
            <w:tcW w:w="11800" w:type="dxa"/>
            <w:gridSpan w:val="3"/>
          </w:tcPr>
          <w:p w14:paraId="1C222919" w14:textId="7BC20F9A" w:rsidR="00972495" w:rsidRPr="005A489C" w:rsidRDefault="00AD778C">
            <w:pPr>
              <w:rPr>
                <w:rFonts w:ascii="Tahoma" w:hAnsi="Tahoma"/>
                <w:sz w:val="20"/>
                <w:szCs w:val="20"/>
              </w:rPr>
            </w:pPr>
            <w:r>
              <w:rPr>
                <w:rFonts w:ascii="Tahoma" w:hAnsi="Tahoma"/>
                <w:sz w:val="20"/>
                <w:szCs w:val="20"/>
              </w:rPr>
              <w:t>6730</w:t>
            </w:r>
          </w:p>
        </w:tc>
      </w:tr>
      <w:tr w:rsidR="00972495" w:rsidRPr="009E58AB" w14:paraId="0EC4670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48C287BD" w14:textId="77777777" w:rsidR="00972495" w:rsidRPr="009E58AB" w:rsidRDefault="00972495">
            <w:pPr>
              <w:rPr>
                <w:rFonts w:ascii="Tahoma" w:hAnsi="Tahoma"/>
                <w:b/>
              </w:rPr>
            </w:pPr>
            <w:r w:rsidRPr="009E58AB">
              <w:rPr>
                <w:rFonts w:ascii="Tahoma" w:hAnsi="Tahoma"/>
                <w:b/>
                <w:sz w:val="22"/>
                <w:szCs w:val="22"/>
              </w:rPr>
              <w:t>Client:</w:t>
            </w:r>
          </w:p>
        </w:tc>
        <w:tc>
          <w:tcPr>
            <w:tcW w:w="11800" w:type="dxa"/>
            <w:gridSpan w:val="3"/>
          </w:tcPr>
          <w:p w14:paraId="69DE4330" w14:textId="7052141C" w:rsidR="00972495" w:rsidRPr="005A489C" w:rsidRDefault="00AD778C">
            <w:pPr>
              <w:rPr>
                <w:rFonts w:ascii="Tahoma" w:hAnsi="Tahoma"/>
                <w:sz w:val="20"/>
                <w:szCs w:val="20"/>
              </w:rPr>
            </w:pPr>
            <w:r>
              <w:rPr>
                <w:rFonts w:ascii="Tahoma" w:hAnsi="Tahoma"/>
                <w:sz w:val="20"/>
                <w:szCs w:val="20"/>
              </w:rPr>
              <w:t>UK Landscapes</w:t>
            </w:r>
          </w:p>
        </w:tc>
      </w:tr>
      <w:tr w:rsidR="00972495" w:rsidRPr="009E58AB" w14:paraId="31175B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1FB02752" w14:textId="77777777" w:rsidR="00972495" w:rsidRPr="009E58AB" w:rsidRDefault="00972495">
            <w:pPr>
              <w:rPr>
                <w:rFonts w:ascii="Tahoma" w:hAnsi="Tahoma"/>
                <w:b/>
              </w:rPr>
            </w:pPr>
            <w:r w:rsidRPr="009E58AB">
              <w:rPr>
                <w:rFonts w:ascii="Tahoma" w:hAnsi="Tahoma"/>
                <w:b/>
                <w:sz w:val="22"/>
                <w:szCs w:val="22"/>
              </w:rPr>
              <w:t>Site address:</w:t>
            </w:r>
          </w:p>
        </w:tc>
        <w:tc>
          <w:tcPr>
            <w:tcW w:w="11800" w:type="dxa"/>
            <w:gridSpan w:val="3"/>
          </w:tcPr>
          <w:p w14:paraId="43E130BB" w14:textId="76CE21F7" w:rsidR="00972495" w:rsidRPr="005A489C" w:rsidRDefault="00AD778C" w:rsidP="0003754D">
            <w:pPr>
              <w:rPr>
                <w:rFonts w:ascii="Tahoma" w:hAnsi="Tahoma"/>
                <w:sz w:val="20"/>
                <w:szCs w:val="20"/>
              </w:rPr>
            </w:pPr>
            <w:r>
              <w:rPr>
                <w:rFonts w:ascii="Tahoma" w:hAnsi="Tahoma"/>
                <w:sz w:val="20"/>
                <w:szCs w:val="20"/>
              </w:rPr>
              <w:t xml:space="preserve">Co-operative Pharmacy, Sough Hall Avenue, Thorpe </w:t>
            </w:r>
            <w:proofErr w:type="spellStart"/>
            <w:r>
              <w:rPr>
                <w:rFonts w:ascii="Tahoma" w:hAnsi="Tahoma"/>
                <w:sz w:val="20"/>
                <w:szCs w:val="20"/>
              </w:rPr>
              <w:t>Helsey</w:t>
            </w:r>
            <w:proofErr w:type="spellEnd"/>
            <w:r>
              <w:rPr>
                <w:rFonts w:ascii="Tahoma" w:hAnsi="Tahoma"/>
                <w:sz w:val="20"/>
                <w:szCs w:val="20"/>
              </w:rPr>
              <w:t>, South Yorkshire, S61 2QP</w:t>
            </w:r>
          </w:p>
        </w:tc>
      </w:tr>
      <w:tr w:rsidR="00972495" w:rsidRPr="009E58AB" w14:paraId="19D89AE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68281BE8" w14:textId="77777777" w:rsidR="00972495" w:rsidRPr="009E58AB" w:rsidRDefault="00972495">
            <w:pPr>
              <w:rPr>
                <w:rFonts w:ascii="Tahoma" w:hAnsi="Tahoma"/>
                <w:b/>
              </w:rPr>
            </w:pPr>
            <w:r w:rsidRPr="009E58AB">
              <w:rPr>
                <w:rFonts w:ascii="Tahoma" w:hAnsi="Tahoma"/>
                <w:b/>
                <w:sz w:val="22"/>
                <w:szCs w:val="22"/>
              </w:rPr>
              <w:t>Location of Works:</w:t>
            </w:r>
          </w:p>
        </w:tc>
        <w:tc>
          <w:tcPr>
            <w:tcW w:w="11800" w:type="dxa"/>
            <w:gridSpan w:val="3"/>
          </w:tcPr>
          <w:p w14:paraId="65C38BD7" w14:textId="38AC864B" w:rsidR="00972495" w:rsidRPr="005A489C" w:rsidRDefault="00AD778C" w:rsidP="00A979E3">
            <w:pPr>
              <w:rPr>
                <w:rFonts w:ascii="Tahoma" w:hAnsi="Tahoma" w:cs="Tahoma"/>
                <w:sz w:val="20"/>
                <w:szCs w:val="20"/>
              </w:rPr>
            </w:pPr>
            <w:r>
              <w:rPr>
                <w:rFonts w:ascii="Tahoma" w:hAnsi="Tahoma" w:cs="Tahoma"/>
                <w:sz w:val="20"/>
                <w:szCs w:val="20"/>
              </w:rPr>
              <w:t>Landscaped area neat to main entrance.</w:t>
            </w:r>
          </w:p>
        </w:tc>
      </w:tr>
      <w:tr w:rsidR="00972495" w:rsidRPr="009E58AB" w14:paraId="3833849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160"/>
        </w:trPr>
        <w:tc>
          <w:tcPr>
            <w:tcW w:w="2376" w:type="dxa"/>
            <w:shd w:val="clear" w:color="auto" w:fill="FFFF00"/>
          </w:tcPr>
          <w:p w14:paraId="25BBB463" w14:textId="77777777" w:rsidR="00972495" w:rsidRPr="009E58AB" w:rsidRDefault="00972495">
            <w:pPr>
              <w:rPr>
                <w:rFonts w:ascii="Tahoma" w:hAnsi="Tahoma"/>
                <w:b/>
              </w:rPr>
            </w:pPr>
            <w:r w:rsidRPr="009E58AB">
              <w:rPr>
                <w:rFonts w:ascii="Tahoma" w:hAnsi="Tahoma"/>
                <w:b/>
                <w:sz w:val="22"/>
                <w:szCs w:val="22"/>
              </w:rPr>
              <w:t>Description of works:</w:t>
            </w:r>
          </w:p>
        </w:tc>
        <w:tc>
          <w:tcPr>
            <w:tcW w:w="11800" w:type="dxa"/>
            <w:gridSpan w:val="3"/>
          </w:tcPr>
          <w:p w14:paraId="0D5BC212" w14:textId="5DC8F83C" w:rsidR="00C672E2" w:rsidRPr="00C672E2" w:rsidRDefault="00AD778C" w:rsidP="00C672E2">
            <w:pPr>
              <w:pStyle w:val="ListParagraph"/>
              <w:ind w:left="318" w:right="-766"/>
              <w:rPr>
                <w:rFonts w:ascii="Tahoma" w:hAnsi="Tahoma" w:cs="Tahoma"/>
                <w:b/>
                <w:sz w:val="20"/>
                <w:szCs w:val="20"/>
              </w:rPr>
            </w:pPr>
            <w:r>
              <w:rPr>
                <w:rFonts w:ascii="Tahoma" w:hAnsi="Tahoma" w:cs="Tahoma"/>
                <w:b/>
                <w:sz w:val="20"/>
                <w:szCs w:val="20"/>
              </w:rPr>
              <w:t>Remove bark and soil from area and replace with pea gravel</w:t>
            </w:r>
          </w:p>
          <w:p w14:paraId="56048028" w14:textId="77777777" w:rsidR="005A489C" w:rsidRDefault="00AD778C" w:rsidP="005A489C">
            <w:pPr>
              <w:pStyle w:val="ListParagraph"/>
              <w:numPr>
                <w:ilvl w:val="0"/>
                <w:numId w:val="17"/>
              </w:numPr>
              <w:ind w:left="318" w:right="-766" w:hanging="284"/>
              <w:rPr>
                <w:rFonts w:ascii="Tahoma" w:hAnsi="Tahoma" w:cs="Tahoma"/>
                <w:sz w:val="20"/>
                <w:szCs w:val="20"/>
              </w:rPr>
            </w:pPr>
            <w:r>
              <w:rPr>
                <w:rFonts w:ascii="Tahoma" w:hAnsi="Tahoma" w:cs="Tahoma"/>
                <w:sz w:val="20"/>
                <w:szCs w:val="20"/>
              </w:rPr>
              <w:t>Scrape off all bark from area measuring approx. 30 m2 and cart to skip.</w:t>
            </w:r>
          </w:p>
          <w:p w14:paraId="129ACE52" w14:textId="77777777" w:rsidR="00AD778C" w:rsidRDefault="00AD778C" w:rsidP="005A489C">
            <w:pPr>
              <w:pStyle w:val="ListParagraph"/>
              <w:numPr>
                <w:ilvl w:val="0"/>
                <w:numId w:val="17"/>
              </w:numPr>
              <w:ind w:left="318" w:right="-766" w:hanging="284"/>
              <w:rPr>
                <w:rFonts w:ascii="Tahoma" w:hAnsi="Tahoma" w:cs="Tahoma"/>
                <w:sz w:val="20"/>
                <w:szCs w:val="20"/>
              </w:rPr>
            </w:pPr>
            <w:r>
              <w:rPr>
                <w:rFonts w:ascii="Tahoma" w:hAnsi="Tahoma" w:cs="Tahoma"/>
                <w:sz w:val="20"/>
                <w:szCs w:val="20"/>
              </w:rPr>
              <w:t>Dig out all soil from area measuring approx. 30 m2 and cart to skip.</w:t>
            </w:r>
          </w:p>
          <w:p w14:paraId="46F5FDB0" w14:textId="77777777" w:rsidR="00AD778C" w:rsidRDefault="00AD778C" w:rsidP="005A489C">
            <w:pPr>
              <w:pStyle w:val="ListParagraph"/>
              <w:numPr>
                <w:ilvl w:val="0"/>
                <w:numId w:val="17"/>
              </w:numPr>
              <w:ind w:left="318" w:right="-766" w:hanging="284"/>
              <w:rPr>
                <w:rFonts w:ascii="Tahoma" w:hAnsi="Tahoma" w:cs="Tahoma"/>
                <w:sz w:val="20"/>
                <w:szCs w:val="20"/>
              </w:rPr>
            </w:pPr>
            <w:r>
              <w:rPr>
                <w:rFonts w:ascii="Tahoma" w:hAnsi="Tahoma" w:cs="Tahoma"/>
                <w:sz w:val="20"/>
                <w:szCs w:val="20"/>
              </w:rPr>
              <w:t>Lay membrane to area measuring approx. 30 m2.</w:t>
            </w:r>
          </w:p>
          <w:p w14:paraId="65ECD3D0" w14:textId="6B67CED3" w:rsidR="00AD778C" w:rsidRDefault="00AD778C" w:rsidP="005A489C">
            <w:pPr>
              <w:pStyle w:val="ListParagraph"/>
              <w:numPr>
                <w:ilvl w:val="0"/>
                <w:numId w:val="17"/>
              </w:numPr>
              <w:ind w:left="318" w:right="-766" w:hanging="284"/>
              <w:rPr>
                <w:rFonts w:ascii="Tahoma" w:hAnsi="Tahoma" w:cs="Tahoma"/>
                <w:sz w:val="20"/>
                <w:szCs w:val="20"/>
              </w:rPr>
            </w:pPr>
            <w:r>
              <w:rPr>
                <w:rFonts w:ascii="Tahoma" w:hAnsi="Tahoma" w:cs="Tahoma"/>
                <w:sz w:val="20"/>
                <w:szCs w:val="20"/>
              </w:rPr>
              <w:t>Lay MOT stone to area measuring approx. 30 m2 and mechanically compact.</w:t>
            </w:r>
          </w:p>
          <w:p w14:paraId="7989D815" w14:textId="08765D7B" w:rsidR="00AD778C" w:rsidRPr="005A489C" w:rsidRDefault="00AD778C" w:rsidP="005A489C">
            <w:pPr>
              <w:pStyle w:val="ListParagraph"/>
              <w:numPr>
                <w:ilvl w:val="0"/>
                <w:numId w:val="17"/>
              </w:numPr>
              <w:ind w:left="318" w:right="-766" w:hanging="284"/>
              <w:rPr>
                <w:rFonts w:ascii="Tahoma" w:hAnsi="Tahoma" w:cs="Tahoma"/>
                <w:sz w:val="20"/>
                <w:szCs w:val="20"/>
              </w:rPr>
            </w:pPr>
            <w:r>
              <w:rPr>
                <w:rFonts w:ascii="Tahoma" w:hAnsi="Tahoma" w:cs="Tahoma"/>
                <w:sz w:val="20"/>
                <w:szCs w:val="20"/>
              </w:rPr>
              <w:t xml:space="preserve">Lay pea gravel to area measuring approx. 30 m2 and ensure even across all areas. </w:t>
            </w:r>
          </w:p>
        </w:tc>
      </w:tr>
      <w:tr w:rsidR="00972495" w:rsidRPr="009E58AB" w14:paraId="67771A7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2B7211C9" w14:textId="4986B278" w:rsidR="00972495" w:rsidRPr="009E58AB" w:rsidRDefault="00972495">
            <w:pPr>
              <w:rPr>
                <w:rFonts w:ascii="Tahoma" w:hAnsi="Tahoma"/>
                <w:b/>
              </w:rPr>
            </w:pPr>
            <w:r w:rsidRPr="009E58AB">
              <w:rPr>
                <w:rFonts w:ascii="Tahoma" w:hAnsi="Tahoma"/>
                <w:b/>
                <w:sz w:val="22"/>
                <w:szCs w:val="22"/>
              </w:rPr>
              <w:t>Assessment date:</w:t>
            </w:r>
          </w:p>
        </w:tc>
        <w:tc>
          <w:tcPr>
            <w:tcW w:w="7655" w:type="dxa"/>
          </w:tcPr>
          <w:p w14:paraId="522114B3" w14:textId="098E4682" w:rsidR="00972495" w:rsidRPr="005A489C" w:rsidRDefault="00AD778C" w:rsidP="0024405B">
            <w:pPr>
              <w:rPr>
                <w:rFonts w:ascii="Tahoma" w:hAnsi="Tahoma"/>
                <w:sz w:val="20"/>
                <w:szCs w:val="20"/>
              </w:rPr>
            </w:pPr>
            <w:r>
              <w:rPr>
                <w:rFonts w:ascii="Tahoma" w:hAnsi="Tahoma"/>
                <w:sz w:val="20"/>
                <w:szCs w:val="20"/>
              </w:rPr>
              <w:t>3</w:t>
            </w:r>
            <w:r w:rsidRPr="00AD778C">
              <w:rPr>
                <w:rFonts w:ascii="Tahoma" w:hAnsi="Tahoma"/>
                <w:sz w:val="20"/>
                <w:szCs w:val="20"/>
                <w:vertAlign w:val="superscript"/>
              </w:rPr>
              <w:t>rd</w:t>
            </w:r>
            <w:r>
              <w:rPr>
                <w:rFonts w:ascii="Tahoma" w:hAnsi="Tahoma"/>
                <w:sz w:val="20"/>
                <w:szCs w:val="20"/>
              </w:rPr>
              <w:t xml:space="preserve"> April 2014</w:t>
            </w:r>
          </w:p>
        </w:tc>
        <w:tc>
          <w:tcPr>
            <w:tcW w:w="1984" w:type="dxa"/>
            <w:shd w:val="clear" w:color="auto" w:fill="FFFF00"/>
          </w:tcPr>
          <w:p w14:paraId="5A23F835" w14:textId="77777777" w:rsidR="00972495" w:rsidRPr="005A489C" w:rsidRDefault="00972495">
            <w:pPr>
              <w:rPr>
                <w:rFonts w:ascii="Tahoma" w:hAnsi="Tahoma"/>
                <w:b/>
                <w:sz w:val="20"/>
                <w:szCs w:val="20"/>
              </w:rPr>
            </w:pPr>
            <w:r w:rsidRPr="005A489C">
              <w:rPr>
                <w:rFonts w:ascii="Tahoma" w:hAnsi="Tahoma"/>
                <w:b/>
                <w:sz w:val="20"/>
                <w:szCs w:val="20"/>
              </w:rPr>
              <w:t>Review Date:</w:t>
            </w:r>
          </w:p>
        </w:tc>
        <w:tc>
          <w:tcPr>
            <w:tcW w:w="2161" w:type="dxa"/>
          </w:tcPr>
          <w:p w14:paraId="30F5F9A6" w14:textId="2439765A" w:rsidR="00972495" w:rsidRPr="005A489C" w:rsidRDefault="00AD778C" w:rsidP="0024405B">
            <w:pPr>
              <w:rPr>
                <w:rFonts w:ascii="Tahoma" w:hAnsi="Tahoma"/>
                <w:sz w:val="20"/>
                <w:szCs w:val="20"/>
              </w:rPr>
            </w:pPr>
            <w:r>
              <w:rPr>
                <w:rFonts w:ascii="Tahoma" w:hAnsi="Tahoma"/>
                <w:sz w:val="20"/>
                <w:szCs w:val="20"/>
              </w:rPr>
              <w:t>3</w:t>
            </w:r>
            <w:r w:rsidRPr="00AD778C">
              <w:rPr>
                <w:rFonts w:ascii="Tahoma" w:hAnsi="Tahoma"/>
                <w:sz w:val="20"/>
                <w:szCs w:val="20"/>
                <w:vertAlign w:val="superscript"/>
              </w:rPr>
              <w:t>rd</w:t>
            </w:r>
            <w:r>
              <w:rPr>
                <w:rFonts w:ascii="Tahoma" w:hAnsi="Tahoma"/>
                <w:sz w:val="20"/>
                <w:szCs w:val="20"/>
              </w:rPr>
              <w:t xml:space="preserve"> April 2015</w:t>
            </w:r>
          </w:p>
        </w:tc>
      </w:tr>
      <w:tr w:rsidR="00972495" w:rsidRPr="009E58AB" w14:paraId="018E975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5F3F13CE" w14:textId="77777777" w:rsidR="00972495" w:rsidRPr="009E58AB" w:rsidRDefault="00972495">
            <w:pPr>
              <w:rPr>
                <w:rFonts w:ascii="Tahoma" w:hAnsi="Tahoma"/>
                <w:b/>
              </w:rPr>
            </w:pPr>
            <w:r w:rsidRPr="009E58AB">
              <w:rPr>
                <w:rFonts w:ascii="Tahoma" w:hAnsi="Tahoma"/>
                <w:b/>
                <w:sz w:val="22"/>
                <w:szCs w:val="22"/>
              </w:rPr>
              <w:t>Produced by:</w:t>
            </w:r>
          </w:p>
        </w:tc>
        <w:tc>
          <w:tcPr>
            <w:tcW w:w="11800" w:type="dxa"/>
            <w:gridSpan w:val="3"/>
          </w:tcPr>
          <w:p w14:paraId="11E7B81B" w14:textId="2592CE80" w:rsidR="00972495" w:rsidRPr="005A489C" w:rsidRDefault="005A489C" w:rsidP="00A979E3">
            <w:pPr>
              <w:tabs>
                <w:tab w:val="left" w:pos="1867"/>
              </w:tabs>
              <w:rPr>
                <w:rFonts w:ascii="Tahoma" w:hAnsi="Tahoma"/>
                <w:sz w:val="20"/>
                <w:szCs w:val="20"/>
              </w:rPr>
            </w:pPr>
            <w:r w:rsidRPr="005A489C">
              <w:rPr>
                <w:rFonts w:ascii="Tahoma" w:hAnsi="Tahoma"/>
                <w:sz w:val="20"/>
                <w:szCs w:val="20"/>
              </w:rPr>
              <w:t>Jack Stewart</w:t>
            </w:r>
          </w:p>
        </w:tc>
      </w:tr>
      <w:tr w:rsidR="00972495" w:rsidRPr="009E58AB" w14:paraId="649E93B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56517D10" w14:textId="77777777" w:rsidR="00972495" w:rsidRPr="009E58AB" w:rsidRDefault="00972495">
            <w:pPr>
              <w:rPr>
                <w:rFonts w:ascii="Tahoma" w:hAnsi="Tahoma"/>
                <w:b/>
              </w:rPr>
            </w:pPr>
            <w:r w:rsidRPr="009E58AB">
              <w:rPr>
                <w:rFonts w:ascii="Tahoma" w:hAnsi="Tahoma"/>
                <w:b/>
                <w:sz w:val="22"/>
                <w:szCs w:val="22"/>
              </w:rPr>
              <w:t>Operatives involved:</w:t>
            </w:r>
          </w:p>
        </w:tc>
        <w:tc>
          <w:tcPr>
            <w:tcW w:w="11800" w:type="dxa"/>
            <w:gridSpan w:val="3"/>
          </w:tcPr>
          <w:p w14:paraId="0F37A416" w14:textId="6060A153" w:rsidR="00972495" w:rsidRPr="005A489C" w:rsidRDefault="00AD778C" w:rsidP="005A489C">
            <w:pPr>
              <w:rPr>
                <w:rFonts w:ascii="Tahoma" w:hAnsi="Tahoma"/>
                <w:sz w:val="20"/>
                <w:szCs w:val="20"/>
              </w:rPr>
            </w:pPr>
            <w:r>
              <w:rPr>
                <w:rFonts w:ascii="Tahoma" w:hAnsi="Tahoma"/>
                <w:sz w:val="20"/>
                <w:szCs w:val="20"/>
              </w:rPr>
              <w:t>John Fitzsimmons, Paul Godfrey (</w:t>
            </w:r>
            <w:proofErr w:type="spellStart"/>
            <w:r>
              <w:rPr>
                <w:rFonts w:ascii="Tahoma" w:hAnsi="Tahoma"/>
                <w:sz w:val="20"/>
                <w:szCs w:val="20"/>
              </w:rPr>
              <w:t>snr</w:t>
            </w:r>
            <w:proofErr w:type="spellEnd"/>
            <w:r>
              <w:rPr>
                <w:rFonts w:ascii="Tahoma" w:hAnsi="Tahoma"/>
                <w:sz w:val="20"/>
                <w:szCs w:val="20"/>
              </w:rPr>
              <w:t>), Paul Godfrey (</w:t>
            </w:r>
            <w:proofErr w:type="spellStart"/>
            <w:r>
              <w:rPr>
                <w:rFonts w:ascii="Tahoma" w:hAnsi="Tahoma"/>
                <w:sz w:val="20"/>
                <w:szCs w:val="20"/>
              </w:rPr>
              <w:t>jnr</w:t>
            </w:r>
            <w:proofErr w:type="spellEnd"/>
            <w:r>
              <w:rPr>
                <w:rFonts w:ascii="Tahoma" w:hAnsi="Tahoma"/>
                <w:sz w:val="20"/>
                <w:szCs w:val="20"/>
              </w:rPr>
              <w:t xml:space="preserve">), Phil Godfrey, Colin </w:t>
            </w:r>
            <w:proofErr w:type="spellStart"/>
            <w:r>
              <w:rPr>
                <w:rFonts w:ascii="Tahoma" w:hAnsi="Tahoma"/>
                <w:sz w:val="20"/>
                <w:szCs w:val="20"/>
              </w:rPr>
              <w:t>Milward</w:t>
            </w:r>
            <w:proofErr w:type="spellEnd"/>
          </w:p>
        </w:tc>
      </w:tr>
      <w:tr w:rsidR="00972495" w:rsidRPr="009E58AB" w14:paraId="6648CD8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3294D3E1" w14:textId="77777777" w:rsidR="00972495" w:rsidRPr="009E58AB" w:rsidRDefault="00972495">
            <w:pPr>
              <w:rPr>
                <w:rFonts w:ascii="Tahoma" w:hAnsi="Tahoma"/>
                <w:b/>
              </w:rPr>
            </w:pPr>
            <w:r w:rsidRPr="009E58AB">
              <w:rPr>
                <w:rFonts w:ascii="Tahoma" w:hAnsi="Tahoma"/>
                <w:b/>
                <w:sz w:val="22"/>
                <w:szCs w:val="22"/>
              </w:rPr>
              <w:t>Supervisor on site:</w:t>
            </w:r>
          </w:p>
        </w:tc>
        <w:tc>
          <w:tcPr>
            <w:tcW w:w="11800" w:type="dxa"/>
            <w:gridSpan w:val="3"/>
          </w:tcPr>
          <w:p w14:paraId="12912BC5" w14:textId="5A353EEE" w:rsidR="00972495" w:rsidRPr="005A489C" w:rsidRDefault="00AD778C">
            <w:pPr>
              <w:rPr>
                <w:rFonts w:ascii="Tahoma" w:hAnsi="Tahoma"/>
                <w:sz w:val="20"/>
                <w:szCs w:val="20"/>
              </w:rPr>
            </w:pPr>
            <w:r>
              <w:rPr>
                <w:rFonts w:ascii="Tahoma" w:hAnsi="Tahoma"/>
                <w:sz w:val="20"/>
                <w:szCs w:val="20"/>
              </w:rPr>
              <w:t>John Fitzsimmons</w:t>
            </w:r>
          </w:p>
        </w:tc>
      </w:tr>
    </w:tbl>
    <w:p w14:paraId="120281C7" w14:textId="77777777" w:rsidR="004B3325" w:rsidRPr="00361C0B" w:rsidRDefault="004B332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76"/>
      </w:tblGrid>
      <w:tr w:rsidR="00972495" w:rsidRPr="009E58AB" w14:paraId="1801744A" w14:textId="77777777">
        <w:trPr>
          <w:trHeight w:val="1248"/>
        </w:trPr>
        <w:tc>
          <w:tcPr>
            <w:tcW w:w="14176" w:type="dxa"/>
          </w:tcPr>
          <w:p w14:paraId="053963D2" w14:textId="77777777" w:rsidR="00972495" w:rsidRPr="009E58AB" w:rsidRDefault="00972495" w:rsidP="00612875">
            <w:pPr>
              <w:pStyle w:val="RCS"/>
              <w:rPr>
                <w:sz w:val="4"/>
                <w:szCs w:val="22"/>
                <w:u w:val="single"/>
              </w:rPr>
            </w:pPr>
          </w:p>
          <w:p w14:paraId="05B72F6E" w14:textId="77777777" w:rsidR="00972495" w:rsidRPr="009E58AB" w:rsidRDefault="00972495" w:rsidP="00612875">
            <w:pPr>
              <w:pStyle w:val="RCS"/>
              <w:rPr>
                <w:sz w:val="22"/>
                <w:szCs w:val="22"/>
                <w:u w:val="single"/>
              </w:rPr>
            </w:pPr>
            <w:r w:rsidRPr="009E58AB">
              <w:rPr>
                <w:sz w:val="22"/>
                <w:szCs w:val="22"/>
                <w:u w:val="single"/>
              </w:rPr>
              <w:t>RISK ASSESSMENT &amp; METHOD STATEMENT  - METHOD STATEMENT DETAILING RISK CONTROL MEASURES</w:t>
            </w:r>
          </w:p>
          <w:p w14:paraId="5FA35504" w14:textId="77777777" w:rsidR="00972495" w:rsidRPr="009E58AB" w:rsidRDefault="00972495" w:rsidP="009E58AB">
            <w:pPr>
              <w:jc w:val="center"/>
              <w:rPr>
                <w:rFonts w:ascii="Tahoma" w:hAnsi="Tahoma"/>
              </w:rPr>
            </w:pPr>
            <w:r w:rsidRPr="009E58AB">
              <w:rPr>
                <w:rFonts w:ascii="Tahoma" w:hAnsi="Tahoma"/>
                <w:sz w:val="22"/>
                <w:szCs w:val="22"/>
              </w:rPr>
              <w:t xml:space="preserve">The risk (s) will be reduced by the implementation of the safe controls including a safe sequence of works. This Method Statement and the application of the associated risk control measure (s), will be strictly adhered to and </w:t>
            </w:r>
            <w:r w:rsidR="00740442" w:rsidRPr="009E58AB">
              <w:rPr>
                <w:rFonts w:ascii="Tahoma" w:hAnsi="Tahoma"/>
                <w:sz w:val="22"/>
                <w:szCs w:val="22"/>
              </w:rPr>
              <w:t>its</w:t>
            </w:r>
            <w:r w:rsidRPr="009E58AB">
              <w:rPr>
                <w:rFonts w:ascii="Tahoma" w:hAnsi="Tahoma"/>
                <w:sz w:val="22"/>
                <w:szCs w:val="22"/>
              </w:rPr>
              <w:t xml:space="preserve"> application ensured by the Sterling Services onsite supervisor. Full details are as follows:</w:t>
            </w:r>
          </w:p>
        </w:tc>
      </w:tr>
    </w:tbl>
    <w:p w14:paraId="0AD6FBB3" w14:textId="77777777" w:rsidR="00972495" w:rsidRDefault="00972495">
      <w:pPr>
        <w:rPr>
          <w:rFonts w:ascii="Tahoma" w:hAnsi="Tahoma"/>
          <w:sz w:val="22"/>
          <w:szCs w:val="22"/>
        </w:rPr>
      </w:pPr>
    </w:p>
    <w:p w14:paraId="47BC14F1" w14:textId="77777777" w:rsidR="00AD778C" w:rsidRDefault="00AD778C">
      <w:pPr>
        <w:rPr>
          <w:rFonts w:ascii="Tahoma" w:hAnsi="Tahoma"/>
          <w:sz w:val="22"/>
          <w:szCs w:val="22"/>
        </w:rPr>
      </w:pPr>
    </w:p>
    <w:p w14:paraId="157C2B48" w14:textId="77777777" w:rsidR="00AD778C" w:rsidRDefault="00AD778C">
      <w:pPr>
        <w:rPr>
          <w:rFonts w:ascii="Tahoma" w:hAnsi="Tahoma"/>
          <w:sz w:val="22"/>
          <w:szCs w:val="22"/>
        </w:rPr>
      </w:pPr>
    </w:p>
    <w:p w14:paraId="579538CE" w14:textId="77777777" w:rsidR="00AD778C" w:rsidRDefault="00AD778C">
      <w:pPr>
        <w:rPr>
          <w:rFonts w:ascii="Tahoma" w:hAnsi="Tahoma"/>
          <w:sz w:val="22"/>
          <w:szCs w:val="22"/>
        </w:rPr>
      </w:pPr>
    </w:p>
    <w:p w14:paraId="00FD49F5" w14:textId="77777777" w:rsidR="005A489C" w:rsidRPr="00361C0B" w:rsidRDefault="005A489C">
      <w:pPr>
        <w:rPr>
          <w:rFonts w:ascii="Tahoma" w:hAnsi="Tahoma"/>
          <w:sz w:val="22"/>
          <w:szCs w:val="2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35"/>
        <w:gridCol w:w="1275"/>
        <w:gridCol w:w="1560"/>
        <w:gridCol w:w="7938"/>
        <w:gridCol w:w="1168"/>
      </w:tblGrid>
      <w:tr w:rsidR="00972495" w:rsidRPr="009E58AB" w14:paraId="1A00FAEE" w14:textId="77777777" w:rsidTr="00F03430">
        <w:trPr>
          <w:trHeight w:val="268"/>
        </w:trPr>
        <w:tc>
          <w:tcPr>
            <w:tcW w:w="2235" w:type="dxa"/>
            <w:shd w:val="clear" w:color="auto" w:fill="FFFF00"/>
          </w:tcPr>
          <w:p w14:paraId="7482BA12" w14:textId="77777777" w:rsidR="00972495" w:rsidRPr="007B48C3" w:rsidRDefault="00972495" w:rsidP="00F03430">
            <w:pPr>
              <w:jc w:val="center"/>
              <w:rPr>
                <w:rFonts w:ascii="Tahoma" w:hAnsi="Tahoma"/>
                <w:b/>
                <w:sz w:val="20"/>
              </w:rPr>
            </w:pPr>
            <w:r w:rsidRPr="007B48C3">
              <w:rPr>
                <w:rFonts w:ascii="Tahoma" w:hAnsi="Tahoma"/>
                <w:b/>
                <w:sz w:val="20"/>
                <w:szCs w:val="22"/>
              </w:rPr>
              <w:lastRenderedPageBreak/>
              <w:t>Hazards Identified</w:t>
            </w:r>
          </w:p>
        </w:tc>
        <w:tc>
          <w:tcPr>
            <w:tcW w:w="1275" w:type="dxa"/>
            <w:shd w:val="clear" w:color="auto" w:fill="FFFF00"/>
          </w:tcPr>
          <w:p w14:paraId="56293FA5" w14:textId="77777777" w:rsidR="00972495" w:rsidRPr="007B48C3" w:rsidRDefault="00972495" w:rsidP="00F03430">
            <w:pPr>
              <w:jc w:val="center"/>
              <w:rPr>
                <w:rFonts w:ascii="Tahoma" w:hAnsi="Tahoma"/>
                <w:b/>
                <w:sz w:val="20"/>
              </w:rPr>
            </w:pPr>
            <w:r w:rsidRPr="007B48C3">
              <w:rPr>
                <w:rFonts w:ascii="Tahoma" w:hAnsi="Tahoma"/>
                <w:b/>
                <w:sz w:val="20"/>
                <w:szCs w:val="22"/>
              </w:rPr>
              <w:t>Persons at Risk</w:t>
            </w:r>
          </w:p>
        </w:tc>
        <w:tc>
          <w:tcPr>
            <w:tcW w:w="1560" w:type="dxa"/>
            <w:shd w:val="clear" w:color="auto" w:fill="FFFF00"/>
          </w:tcPr>
          <w:p w14:paraId="077B8791" w14:textId="77777777" w:rsidR="00972495" w:rsidRPr="007B48C3" w:rsidRDefault="00972495" w:rsidP="00F03430">
            <w:pPr>
              <w:jc w:val="center"/>
              <w:rPr>
                <w:rFonts w:ascii="Tahoma" w:hAnsi="Tahoma"/>
                <w:b/>
                <w:sz w:val="20"/>
              </w:rPr>
            </w:pPr>
            <w:r w:rsidRPr="007B48C3">
              <w:rPr>
                <w:rFonts w:ascii="Tahoma" w:hAnsi="Tahoma"/>
                <w:b/>
                <w:sz w:val="20"/>
                <w:szCs w:val="22"/>
              </w:rPr>
              <w:t>Current Risk Rating</w:t>
            </w:r>
          </w:p>
        </w:tc>
        <w:tc>
          <w:tcPr>
            <w:tcW w:w="7938" w:type="dxa"/>
            <w:shd w:val="clear" w:color="auto" w:fill="FFFF00"/>
          </w:tcPr>
          <w:p w14:paraId="290C8B5C" w14:textId="77777777" w:rsidR="00972495" w:rsidRPr="007B48C3" w:rsidRDefault="00972495" w:rsidP="00F03430">
            <w:pPr>
              <w:jc w:val="center"/>
              <w:rPr>
                <w:rFonts w:ascii="Tahoma" w:hAnsi="Tahoma"/>
                <w:b/>
                <w:sz w:val="20"/>
              </w:rPr>
            </w:pPr>
            <w:r w:rsidRPr="007B48C3">
              <w:rPr>
                <w:rFonts w:ascii="Tahoma" w:hAnsi="Tahoma"/>
                <w:b/>
                <w:sz w:val="20"/>
                <w:szCs w:val="22"/>
              </w:rPr>
              <w:t xml:space="preserve">Control Measures to be applied to </w:t>
            </w:r>
            <w:proofErr w:type="spellStart"/>
            <w:r w:rsidRPr="007B48C3">
              <w:rPr>
                <w:rFonts w:ascii="Tahoma" w:hAnsi="Tahoma"/>
                <w:b/>
                <w:sz w:val="20"/>
                <w:szCs w:val="22"/>
              </w:rPr>
              <w:t>minimise</w:t>
            </w:r>
            <w:proofErr w:type="spellEnd"/>
            <w:r w:rsidRPr="007B48C3">
              <w:rPr>
                <w:rFonts w:ascii="Tahoma" w:hAnsi="Tahoma"/>
                <w:b/>
                <w:sz w:val="20"/>
                <w:szCs w:val="22"/>
              </w:rPr>
              <w:t xml:space="preserve"> risk</w:t>
            </w:r>
          </w:p>
        </w:tc>
        <w:tc>
          <w:tcPr>
            <w:tcW w:w="1168" w:type="dxa"/>
            <w:shd w:val="clear" w:color="auto" w:fill="FFFF00"/>
          </w:tcPr>
          <w:p w14:paraId="614B1F69" w14:textId="77777777" w:rsidR="00972495" w:rsidRPr="007B48C3" w:rsidRDefault="00972495" w:rsidP="00F03430">
            <w:pPr>
              <w:jc w:val="center"/>
              <w:rPr>
                <w:rFonts w:ascii="Tahoma" w:hAnsi="Tahoma"/>
                <w:b/>
                <w:sz w:val="20"/>
              </w:rPr>
            </w:pPr>
            <w:r w:rsidRPr="007B48C3">
              <w:rPr>
                <w:rFonts w:ascii="Tahoma" w:hAnsi="Tahoma"/>
                <w:b/>
                <w:sz w:val="20"/>
                <w:szCs w:val="22"/>
              </w:rPr>
              <w:t>Residual Risk</w:t>
            </w:r>
          </w:p>
        </w:tc>
      </w:tr>
      <w:tr w:rsidR="004B3325" w:rsidRPr="009E58AB" w14:paraId="366D3AC4" w14:textId="77777777" w:rsidTr="00F03430">
        <w:trPr>
          <w:trHeight w:val="268"/>
        </w:trPr>
        <w:tc>
          <w:tcPr>
            <w:tcW w:w="2235" w:type="dxa"/>
          </w:tcPr>
          <w:p w14:paraId="32A732A3" w14:textId="32000834" w:rsidR="004B3325" w:rsidRDefault="00B775C0" w:rsidP="00F03430">
            <w:pPr>
              <w:rPr>
                <w:rFonts w:ascii="Tahoma" w:hAnsi="Tahoma" w:cs="Tahoma"/>
                <w:sz w:val="20"/>
                <w:szCs w:val="20"/>
                <w:lang w:val="en-GB"/>
              </w:rPr>
            </w:pPr>
            <w:r>
              <w:rPr>
                <w:rFonts w:ascii="Tahoma" w:hAnsi="Tahoma" w:cs="Tahoma"/>
                <w:sz w:val="20"/>
                <w:szCs w:val="20"/>
                <w:lang w:val="en-GB"/>
              </w:rPr>
              <w:t xml:space="preserve">Interaction with </w:t>
            </w:r>
            <w:r w:rsidR="0003754D">
              <w:rPr>
                <w:rFonts w:ascii="Tahoma" w:hAnsi="Tahoma" w:cs="Tahoma"/>
                <w:sz w:val="20"/>
                <w:szCs w:val="20"/>
                <w:lang w:val="en-GB"/>
              </w:rPr>
              <w:t>residents</w:t>
            </w:r>
            <w:r w:rsidR="00715E8D">
              <w:rPr>
                <w:rFonts w:ascii="Tahoma" w:hAnsi="Tahoma" w:cs="Tahoma"/>
                <w:sz w:val="20"/>
                <w:szCs w:val="20"/>
                <w:lang w:val="en-GB"/>
              </w:rPr>
              <w:t>,</w:t>
            </w:r>
            <w:r w:rsidR="004B3325">
              <w:rPr>
                <w:rFonts w:ascii="Tahoma" w:hAnsi="Tahoma" w:cs="Tahoma"/>
                <w:sz w:val="20"/>
                <w:szCs w:val="20"/>
                <w:lang w:val="en-GB"/>
              </w:rPr>
              <w:t xml:space="preserve"> site employees, visitors, guests, other contractors.</w:t>
            </w:r>
          </w:p>
          <w:p w14:paraId="534E5734" w14:textId="77777777" w:rsidR="004B3325" w:rsidRDefault="004B3325" w:rsidP="00F03430">
            <w:pPr>
              <w:rPr>
                <w:rFonts w:ascii="Tahoma" w:hAnsi="Tahoma" w:cs="Tahoma"/>
                <w:sz w:val="20"/>
                <w:szCs w:val="20"/>
                <w:lang w:val="en-GB"/>
              </w:rPr>
            </w:pPr>
            <w:r>
              <w:rPr>
                <w:rFonts w:ascii="Tahoma" w:hAnsi="Tahoma" w:cs="Tahoma"/>
                <w:sz w:val="20"/>
                <w:szCs w:val="20"/>
                <w:lang w:val="en-GB"/>
              </w:rPr>
              <w:t>Access to site when undertaking work.</w:t>
            </w:r>
          </w:p>
          <w:p w14:paraId="7F74445F" w14:textId="77777777" w:rsidR="004B3325" w:rsidRPr="004452D8" w:rsidRDefault="004B3325" w:rsidP="00F03430">
            <w:pPr>
              <w:rPr>
                <w:rFonts w:ascii="Tahoma" w:hAnsi="Tahoma" w:cs="Tahoma"/>
                <w:sz w:val="20"/>
                <w:szCs w:val="20"/>
                <w:lang w:val="en-GB"/>
              </w:rPr>
            </w:pPr>
            <w:r>
              <w:rPr>
                <w:rFonts w:ascii="Tahoma" w:hAnsi="Tahoma" w:cs="Tahoma"/>
                <w:sz w:val="20"/>
                <w:szCs w:val="20"/>
                <w:lang w:val="en-GB"/>
              </w:rPr>
              <w:t xml:space="preserve">Interaction with FLT’s, delivery vehicles, </w:t>
            </w:r>
            <w:r w:rsidR="00740442">
              <w:rPr>
                <w:rFonts w:ascii="Tahoma" w:hAnsi="Tahoma" w:cs="Tahoma"/>
                <w:sz w:val="20"/>
                <w:szCs w:val="20"/>
                <w:lang w:val="en-GB"/>
              </w:rPr>
              <w:t>contractor’s</w:t>
            </w:r>
            <w:r>
              <w:rPr>
                <w:rFonts w:ascii="Tahoma" w:hAnsi="Tahoma" w:cs="Tahoma"/>
                <w:sz w:val="20"/>
                <w:szCs w:val="20"/>
                <w:lang w:val="en-GB"/>
              </w:rPr>
              <w:t xml:space="preserve"> vehicles, public and staff vehicles. </w:t>
            </w:r>
          </w:p>
        </w:tc>
        <w:tc>
          <w:tcPr>
            <w:tcW w:w="1275" w:type="dxa"/>
          </w:tcPr>
          <w:p w14:paraId="2A6FF297" w14:textId="77777777" w:rsidR="004B3325" w:rsidRDefault="004B3325" w:rsidP="00F03430">
            <w:pPr>
              <w:jc w:val="center"/>
              <w:rPr>
                <w:rFonts w:ascii="Tahoma" w:hAnsi="Tahoma" w:cs="Tahoma"/>
                <w:sz w:val="20"/>
                <w:szCs w:val="20"/>
                <w:lang w:val="en-GB"/>
              </w:rPr>
            </w:pPr>
            <w:r>
              <w:rPr>
                <w:rFonts w:ascii="Tahoma" w:hAnsi="Tahoma" w:cs="Tahoma"/>
                <w:sz w:val="20"/>
                <w:szCs w:val="20"/>
                <w:lang w:val="en-GB"/>
              </w:rPr>
              <w:t>Engineer, Employees, Visitors</w:t>
            </w:r>
          </w:p>
          <w:p w14:paraId="23BA4AEC" w14:textId="77777777" w:rsidR="004B3325" w:rsidRPr="00361C0B" w:rsidRDefault="004B3325" w:rsidP="00F03430">
            <w:pPr>
              <w:rPr>
                <w:rFonts w:ascii="Tahoma" w:hAnsi="Tahoma"/>
                <w:sz w:val="22"/>
                <w:szCs w:val="22"/>
              </w:rPr>
            </w:pPr>
          </w:p>
        </w:tc>
        <w:tc>
          <w:tcPr>
            <w:tcW w:w="1560" w:type="dxa"/>
          </w:tcPr>
          <w:p w14:paraId="3CD8FED3" w14:textId="77777777" w:rsidR="004B3325" w:rsidRPr="00361C0B" w:rsidRDefault="004B3325" w:rsidP="00F03430">
            <w:pPr>
              <w:jc w:val="center"/>
              <w:rPr>
                <w:rFonts w:ascii="Tahoma" w:hAnsi="Tahoma"/>
                <w:sz w:val="22"/>
                <w:szCs w:val="22"/>
              </w:rPr>
            </w:pPr>
            <w:r>
              <w:rPr>
                <w:rFonts w:ascii="Tahoma" w:hAnsi="Tahoma"/>
                <w:sz w:val="22"/>
                <w:szCs w:val="22"/>
              </w:rPr>
              <w:t>High</w:t>
            </w:r>
          </w:p>
        </w:tc>
        <w:tc>
          <w:tcPr>
            <w:tcW w:w="7938" w:type="dxa"/>
          </w:tcPr>
          <w:p w14:paraId="6BB4BC3E" w14:textId="14112702" w:rsidR="004B3325" w:rsidRDefault="004B3325" w:rsidP="00F03430">
            <w:pPr>
              <w:numPr>
                <w:ilvl w:val="0"/>
                <w:numId w:val="5"/>
              </w:numPr>
              <w:rPr>
                <w:rFonts w:ascii="Tahoma" w:hAnsi="Tahoma" w:cs="Tahoma"/>
                <w:sz w:val="20"/>
                <w:szCs w:val="20"/>
                <w:lang w:val="en-GB"/>
              </w:rPr>
            </w:pPr>
            <w:r>
              <w:rPr>
                <w:rFonts w:ascii="Tahoma" w:hAnsi="Tahoma" w:cs="Tahoma"/>
                <w:sz w:val="20"/>
                <w:szCs w:val="20"/>
                <w:lang w:val="en-GB"/>
              </w:rPr>
              <w:t>All operatives sh</w:t>
            </w:r>
            <w:r w:rsidR="00B775C0">
              <w:rPr>
                <w:rFonts w:ascii="Tahoma" w:hAnsi="Tahoma" w:cs="Tahoma"/>
                <w:sz w:val="20"/>
                <w:szCs w:val="20"/>
                <w:lang w:val="en-GB"/>
              </w:rPr>
              <w:t xml:space="preserve">all be inducted to </w:t>
            </w:r>
            <w:proofErr w:type="gramStart"/>
            <w:r w:rsidR="00B775C0">
              <w:rPr>
                <w:rFonts w:ascii="Tahoma" w:hAnsi="Tahoma" w:cs="Tahoma"/>
                <w:sz w:val="20"/>
                <w:szCs w:val="20"/>
                <w:lang w:val="en-GB"/>
              </w:rPr>
              <w:t xml:space="preserve">site by </w:t>
            </w:r>
            <w:r>
              <w:rPr>
                <w:rFonts w:ascii="Tahoma" w:hAnsi="Tahoma" w:cs="Tahoma"/>
                <w:sz w:val="20"/>
                <w:szCs w:val="20"/>
                <w:lang w:val="en-GB"/>
              </w:rPr>
              <w:t>site</w:t>
            </w:r>
            <w:proofErr w:type="gramEnd"/>
            <w:r>
              <w:rPr>
                <w:rFonts w:ascii="Tahoma" w:hAnsi="Tahoma" w:cs="Tahoma"/>
                <w:sz w:val="20"/>
                <w:szCs w:val="20"/>
                <w:lang w:val="en-GB"/>
              </w:rPr>
              <w:t xml:space="preserve"> management </w:t>
            </w:r>
            <w:r w:rsidRPr="002F2820">
              <w:rPr>
                <w:rFonts w:ascii="Tahoma" w:hAnsi="Tahoma" w:cs="Tahoma"/>
                <w:sz w:val="20"/>
                <w:szCs w:val="20"/>
                <w:lang w:val="en-GB"/>
              </w:rPr>
              <w:t>outlining site rules and requirements and mandatory l</w:t>
            </w:r>
            <w:r>
              <w:rPr>
                <w:rFonts w:ascii="Tahoma" w:hAnsi="Tahoma" w:cs="Tahoma"/>
                <w:sz w:val="20"/>
                <w:szCs w:val="20"/>
                <w:lang w:val="en-GB"/>
              </w:rPr>
              <w:t>evels of PPE required on site.</w:t>
            </w:r>
            <w:r w:rsidRPr="002F2820">
              <w:rPr>
                <w:rFonts w:ascii="Tahoma" w:hAnsi="Tahoma" w:cs="Tahoma"/>
                <w:sz w:val="20"/>
                <w:szCs w:val="20"/>
                <w:lang w:val="en-GB"/>
              </w:rPr>
              <w:t xml:space="preserve"> </w:t>
            </w:r>
          </w:p>
          <w:p w14:paraId="0FA67D54" w14:textId="77777777" w:rsidR="004B3325" w:rsidRDefault="004B3325" w:rsidP="00F03430">
            <w:pPr>
              <w:numPr>
                <w:ilvl w:val="0"/>
                <w:numId w:val="5"/>
              </w:numPr>
              <w:rPr>
                <w:rFonts w:ascii="Tahoma" w:hAnsi="Tahoma" w:cs="Tahoma"/>
                <w:sz w:val="20"/>
                <w:szCs w:val="20"/>
                <w:lang w:val="en-GB"/>
              </w:rPr>
            </w:pPr>
            <w:r>
              <w:rPr>
                <w:rFonts w:ascii="Tahoma" w:hAnsi="Tahoma" w:cs="Tahoma"/>
                <w:sz w:val="20"/>
                <w:szCs w:val="20"/>
                <w:lang w:val="en-GB"/>
              </w:rPr>
              <w:t>All Sterling Services operatives shall sign site register on arrival at reception and sign out when leaving.</w:t>
            </w:r>
          </w:p>
          <w:p w14:paraId="0122BB16" w14:textId="77777777" w:rsidR="004B3325" w:rsidRDefault="004B3325" w:rsidP="00F03430">
            <w:pPr>
              <w:numPr>
                <w:ilvl w:val="0"/>
                <w:numId w:val="5"/>
              </w:numPr>
              <w:rPr>
                <w:rFonts w:ascii="Tahoma" w:hAnsi="Tahoma" w:cs="Tahoma"/>
                <w:sz w:val="20"/>
                <w:szCs w:val="20"/>
                <w:lang w:val="en-GB"/>
              </w:rPr>
            </w:pPr>
            <w:r>
              <w:rPr>
                <w:rFonts w:ascii="Tahoma" w:hAnsi="Tahoma" w:cs="Tahoma"/>
                <w:sz w:val="20"/>
                <w:szCs w:val="20"/>
                <w:lang w:val="en-GB"/>
              </w:rPr>
              <w:t>Quote and Scope of works shall be discussed and agreed with responsible manager on site before work commences.</w:t>
            </w:r>
          </w:p>
          <w:p w14:paraId="2C6FFDFB" w14:textId="77777777" w:rsidR="004B3325" w:rsidRDefault="004B3325" w:rsidP="00F03430">
            <w:pPr>
              <w:numPr>
                <w:ilvl w:val="0"/>
                <w:numId w:val="5"/>
              </w:numPr>
              <w:rPr>
                <w:rFonts w:ascii="Tahoma" w:hAnsi="Tahoma" w:cs="Tahoma"/>
                <w:sz w:val="20"/>
                <w:szCs w:val="20"/>
                <w:lang w:val="en-GB"/>
              </w:rPr>
            </w:pPr>
            <w:r>
              <w:rPr>
                <w:rFonts w:ascii="Tahoma" w:hAnsi="Tahoma" w:cs="Tahoma"/>
                <w:sz w:val="20"/>
                <w:szCs w:val="20"/>
                <w:lang w:val="en-GB"/>
              </w:rPr>
              <w:t>Permit to Work shall be provided, agreed upon and completed between SS operative and responsible manager.</w:t>
            </w:r>
          </w:p>
          <w:p w14:paraId="5F6F487F" w14:textId="77777777" w:rsidR="004B3325" w:rsidRDefault="004B3325" w:rsidP="00F03430">
            <w:pPr>
              <w:numPr>
                <w:ilvl w:val="0"/>
                <w:numId w:val="5"/>
              </w:numPr>
              <w:rPr>
                <w:rFonts w:ascii="Tahoma" w:hAnsi="Tahoma" w:cs="Tahoma"/>
                <w:sz w:val="20"/>
                <w:szCs w:val="20"/>
                <w:lang w:val="en-GB"/>
              </w:rPr>
            </w:pPr>
            <w:r>
              <w:rPr>
                <w:rFonts w:ascii="Tahoma" w:hAnsi="Tahoma" w:cs="Tahoma"/>
                <w:sz w:val="20"/>
                <w:szCs w:val="20"/>
                <w:lang w:val="en-GB"/>
              </w:rPr>
              <w:t>Once works have been completed PTW shall be signed back with Pink copy issued to SS operative.</w:t>
            </w:r>
          </w:p>
          <w:p w14:paraId="4B3D0BF6" w14:textId="2E5528F6" w:rsidR="00F64E37" w:rsidRDefault="004B3325" w:rsidP="00F03430">
            <w:pPr>
              <w:numPr>
                <w:ilvl w:val="0"/>
                <w:numId w:val="5"/>
              </w:numPr>
              <w:rPr>
                <w:rFonts w:ascii="Tahoma" w:hAnsi="Tahoma" w:cs="Tahoma"/>
                <w:sz w:val="20"/>
                <w:szCs w:val="20"/>
                <w:lang w:val="en-GB"/>
              </w:rPr>
            </w:pPr>
            <w:r>
              <w:rPr>
                <w:rFonts w:ascii="Tahoma" w:hAnsi="Tahoma" w:cs="Tahoma"/>
                <w:sz w:val="20"/>
                <w:szCs w:val="20"/>
                <w:lang w:val="en-GB"/>
              </w:rPr>
              <w:t xml:space="preserve">Suitable control measures shall be implemented when working in populated areas to ensure that works are sufficiently segregated at all times and that work does not impact </w:t>
            </w:r>
            <w:r w:rsidR="00B775C0">
              <w:rPr>
                <w:rFonts w:ascii="Tahoma" w:hAnsi="Tahoma" w:cs="Tahoma"/>
                <w:sz w:val="20"/>
                <w:szCs w:val="20"/>
                <w:lang w:val="en-GB"/>
              </w:rPr>
              <w:t xml:space="preserve">on the health and safety of </w:t>
            </w:r>
            <w:r w:rsidR="00715E8D">
              <w:rPr>
                <w:rFonts w:ascii="Tahoma" w:hAnsi="Tahoma" w:cs="Tahoma"/>
                <w:sz w:val="20"/>
                <w:szCs w:val="20"/>
                <w:lang w:val="en-GB"/>
              </w:rPr>
              <w:t>Customers</w:t>
            </w:r>
            <w:r w:rsidR="0003754D">
              <w:rPr>
                <w:rFonts w:ascii="Tahoma" w:hAnsi="Tahoma" w:cs="Tahoma"/>
                <w:sz w:val="20"/>
                <w:szCs w:val="20"/>
                <w:lang w:val="en-GB"/>
              </w:rPr>
              <w:t>/</w:t>
            </w:r>
            <w:r w:rsidR="00AD778C">
              <w:rPr>
                <w:rFonts w:ascii="Tahoma" w:hAnsi="Tahoma" w:cs="Tahoma"/>
                <w:sz w:val="20"/>
                <w:szCs w:val="20"/>
                <w:lang w:val="en-GB"/>
              </w:rPr>
              <w:t>Co-op</w:t>
            </w:r>
            <w:r w:rsidR="0003754D">
              <w:rPr>
                <w:rFonts w:ascii="Tahoma" w:hAnsi="Tahoma" w:cs="Tahoma"/>
                <w:sz w:val="20"/>
                <w:szCs w:val="20"/>
                <w:lang w:val="en-GB"/>
              </w:rPr>
              <w:t xml:space="preserve"> employees</w:t>
            </w:r>
            <w:r>
              <w:rPr>
                <w:rFonts w:ascii="Tahoma" w:hAnsi="Tahoma" w:cs="Tahoma"/>
                <w:sz w:val="20"/>
                <w:szCs w:val="20"/>
                <w:lang w:val="en-GB"/>
              </w:rPr>
              <w:t>.</w:t>
            </w:r>
          </w:p>
          <w:p w14:paraId="0000BA08" w14:textId="77777777" w:rsidR="004B3325" w:rsidRDefault="00F64E37" w:rsidP="00F03430">
            <w:pPr>
              <w:numPr>
                <w:ilvl w:val="0"/>
                <w:numId w:val="5"/>
              </w:numPr>
              <w:rPr>
                <w:rFonts w:ascii="Tahoma" w:hAnsi="Tahoma" w:cs="Tahoma"/>
                <w:sz w:val="20"/>
                <w:szCs w:val="20"/>
                <w:lang w:val="en-GB"/>
              </w:rPr>
            </w:pPr>
            <w:r>
              <w:rPr>
                <w:rFonts w:ascii="Tahoma" w:hAnsi="Tahoma" w:cs="Tahoma"/>
                <w:sz w:val="20"/>
                <w:szCs w:val="20"/>
                <w:lang w:val="en-GB"/>
              </w:rPr>
              <w:t>Suitable cones and barriers will be used to safely segregate the area of works and allow traffic to safely move around the area of works.</w:t>
            </w:r>
          </w:p>
          <w:p w14:paraId="36ED7A55" w14:textId="77777777" w:rsidR="004B3325" w:rsidRPr="00D03575" w:rsidRDefault="004B3325" w:rsidP="00F03430">
            <w:pPr>
              <w:numPr>
                <w:ilvl w:val="0"/>
                <w:numId w:val="5"/>
              </w:numPr>
              <w:rPr>
                <w:rFonts w:ascii="Tahoma" w:hAnsi="Tahoma" w:cs="Tahoma"/>
                <w:sz w:val="20"/>
                <w:szCs w:val="20"/>
                <w:lang w:val="en-GB"/>
              </w:rPr>
            </w:pPr>
            <w:r>
              <w:rPr>
                <w:rFonts w:ascii="Tahoma" w:hAnsi="Tahoma" w:cs="Tahoma"/>
                <w:color w:val="000000"/>
                <w:sz w:val="20"/>
                <w:szCs w:val="20"/>
              </w:rPr>
              <w:t>S</w:t>
            </w:r>
            <w:r w:rsidRPr="00FC3C8D">
              <w:rPr>
                <w:rFonts w:ascii="Tahoma" w:hAnsi="Tahoma" w:cs="Tahoma"/>
                <w:color w:val="000000"/>
                <w:sz w:val="20"/>
                <w:szCs w:val="20"/>
              </w:rPr>
              <w:t>afe routes</w:t>
            </w:r>
            <w:r>
              <w:rPr>
                <w:rFonts w:ascii="Tahoma" w:hAnsi="Tahoma" w:cs="Tahoma"/>
                <w:color w:val="000000"/>
                <w:sz w:val="20"/>
                <w:szCs w:val="20"/>
              </w:rPr>
              <w:t xml:space="preserve">, </w:t>
            </w:r>
            <w:r w:rsidRPr="00FC3C8D">
              <w:rPr>
                <w:rFonts w:ascii="Tahoma" w:hAnsi="Tahoma" w:cs="Tahoma"/>
                <w:color w:val="000000"/>
                <w:sz w:val="20"/>
                <w:szCs w:val="20"/>
              </w:rPr>
              <w:t>access and egress</w:t>
            </w:r>
            <w:r>
              <w:rPr>
                <w:rFonts w:ascii="Tahoma" w:hAnsi="Tahoma" w:cs="Tahoma"/>
                <w:color w:val="000000"/>
                <w:sz w:val="20"/>
                <w:szCs w:val="20"/>
              </w:rPr>
              <w:t xml:space="preserve"> have been communicated</w:t>
            </w:r>
            <w:r w:rsidRPr="00FC3C8D">
              <w:rPr>
                <w:rFonts w:ascii="Tahoma" w:hAnsi="Tahoma" w:cs="Tahoma"/>
                <w:color w:val="000000"/>
                <w:sz w:val="20"/>
                <w:szCs w:val="20"/>
              </w:rPr>
              <w:t>.</w:t>
            </w:r>
          </w:p>
        </w:tc>
        <w:tc>
          <w:tcPr>
            <w:tcW w:w="1168" w:type="dxa"/>
          </w:tcPr>
          <w:p w14:paraId="4F7AD5E9" w14:textId="77777777" w:rsidR="004B3325" w:rsidRPr="009E58AB" w:rsidRDefault="004B3325" w:rsidP="00F03430">
            <w:pPr>
              <w:jc w:val="center"/>
              <w:rPr>
                <w:rFonts w:ascii="Tahoma" w:hAnsi="Tahoma"/>
              </w:rPr>
            </w:pPr>
            <w:r w:rsidRPr="009E58AB">
              <w:rPr>
                <w:rFonts w:ascii="Tahoma" w:hAnsi="Tahoma"/>
                <w:sz w:val="22"/>
                <w:szCs w:val="22"/>
              </w:rPr>
              <w:t>Low</w:t>
            </w:r>
          </w:p>
        </w:tc>
      </w:tr>
      <w:tr w:rsidR="004B3325" w:rsidRPr="009E58AB" w14:paraId="2C931C71" w14:textId="77777777" w:rsidTr="00F03430">
        <w:trPr>
          <w:trHeight w:val="268"/>
        </w:trPr>
        <w:tc>
          <w:tcPr>
            <w:tcW w:w="2235" w:type="dxa"/>
          </w:tcPr>
          <w:p w14:paraId="177432FE" w14:textId="77777777" w:rsidR="004B3325" w:rsidRPr="009E58AB" w:rsidRDefault="004B3325" w:rsidP="00F03430">
            <w:pPr>
              <w:rPr>
                <w:rFonts w:ascii="Tahoma" w:hAnsi="Tahoma" w:cs="Tahoma"/>
                <w:sz w:val="20"/>
                <w:szCs w:val="20"/>
                <w:lang w:val="en-GB"/>
              </w:rPr>
            </w:pPr>
            <w:r w:rsidRPr="009E58AB">
              <w:rPr>
                <w:rFonts w:ascii="Tahoma" w:hAnsi="Tahoma" w:cs="Tahoma"/>
                <w:sz w:val="20"/>
                <w:szCs w:val="20"/>
                <w:lang w:val="en-GB"/>
              </w:rPr>
              <w:t xml:space="preserve">Manual Handling, musculoskeletal disorders, sprains </w:t>
            </w:r>
            <w:proofErr w:type="spellStart"/>
            <w:r w:rsidRPr="009E58AB">
              <w:rPr>
                <w:rFonts w:ascii="Tahoma" w:hAnsi="Tahoma" w:cs="Tahoma"/>
                <w:sz w:val="20"/>
                <w:szCs w:val="20"/>
                <w:lang w:val="en-GB"/>
              </w:rPr>
              <w:t>etc</w:t>
            </w:r>
            <w:proofErr w:type="spellEnd"/>
          </w:p>
        </w:tc>
        <w:tc>
          <w:tcPr>
            <w:tcW w:w="1275" w:type="dxa"/>
          </w:tcPr>
          <w:p w14:paraId="5FD5002E"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14:paraId="0974D09D"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14:paraId="6173B9BA"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 xml:space="preserve">SS operatives shall be trained in manual handling operations and lifting principles. </w:t>
            </w:r>
          </w:p>
          <w:p w14:paraId="2FA8F23B"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Manual Handling will be avoided where so far as reasonably practical mechanical lifting devices can be used.</w:t>
            </w:r>
          </w:p>
          <w:p w14:paraId="7F619D38"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Engineer shall only lift weight that they are comfortable with.</w:t>
            </w:r>
          </w:p>
          <w:p w14:paraId="537AE5FE" w14:textId="778BAD98" w:rsidR="006827D8" w:rsidRPr="00715E8D" w:rsidRDefault="004B3325" w:rsidP="00715E8D">
            <w:pPr>
              <w:numPr>
                <w:ilvl w:val="0"/>
                <w:numId w:val="5"/>
              </w:numPr>
              <w:rPr>
                <w:rFonts w:ascii="Tahoma" w:hAnsi="Tahoma" w:cs="Tahoma"/>
                <w:sz w:val="20"/>
                <w:szCs w:val="20"/>
                <w:lang w:val="en-GB"/>
              </w:rPr>
            </w:pPr>
            <w:r w:rsidRPr="009E58AB">
              <w:rPr>
                <w:rFonts w:ascii="Tahoma" w:hAnsi="Tahoma" w:cs="Tahoma"/>
                <w:sz w:val="20"/>
                <w:szCs w:val="20"/>
                <w:lang w:val="en-GB"/>
              </w:rPr>
              <w:t xml:space="preserve">If works being carried out require repetitive or unusual manual handling then a specific manual handling assessment shall be done. </w:t>
            </w:r>
          </w:p>
        </w:tc>
        <w:tc>
          <w:tcPr>
            <w:tcW w:w="1168" w:type="dxa"/>
          </w:tcPr>
          <w:p w14:paraId="2CD6193E"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14:paraId="400DA6EE" w14:textId="77777777" w:rsidTr="00F03430">
        <w:trPr>
          <w:trHeight w:val="268"/>
        </w:trPr>
        <w:tc>
          <w:tcPr>
            <w:tcW w:w="2235" w:type="dxa"/>
          </w:tcPr>
          <w:p w14:paraId="22B6E861" w14:textId="77777777" w:rsidR="004B3325" w:rsidRPr="009E58AB" w:rsidRDefault="004B3325" w:rsidP="00F03430">
            <w:pPr>
              <w:rPr>
                <w:rFonts w:ascii="Tahoma" w:hAnsi="Tahoma" w:cs="Tahoma"/>
                <w:sz w:val="20"/>
                <w:szCs w:val="20"/>
                <w:lang w:val="en-GB"/>
              </w:rPr>
            </w:pPr>
            <w:r w:rsidRPr="009E58AB">
              <w:rPr>
                <w:rFonts w:ascii="Tahoma" w:hAnsi="Tahoma" w:cs="Tahoma"/>
                <w:sz w:val="20"/>
                <w:szCs w:val="20"/>
                <w:lang w:val="en-GB"/>
              </w:rPr>
              <w:t xml:space="preserve">Hand held tools, worn, damaged, unsuitable </w:t>
            </w:r>
          </w:p>
          <w:p w14:paraId="5DFD9619" w14:textId="77777777" w:rsidR="004B3325" w:rsidRPr="009E58AB" w:rsidRDefault="004B3325" w:rsidP="00F03430">
            <w:pPr>
              <w:rPr>
                <w:rFonts w:ascii="Tahoma" w:hAnsi="Tahoma" w:cs="Tahoma"/>
                <w:sz w:val="20"/>
                <w:szCs w:val="20"/>
                <w:lang w:val="en-GB"/>
              </w:rPr>
            </w:pPr>
            <w:r w:rsidRPr="009E58AB">
              <w:rPr>
                <w:rFonts w:ascii="Tahoma" w:hAnsi="Tahoma" w:cs="Tahoma"/>
                <w:sz w:val="20"/>
                <w:szCs w:val="20"/>
                <w:lang w:val="en-GB"/>
              </w:rPr>
              <w:t>Portable Power Tools</w:t>
            </w:r>
          </w:p>
          <w:p w14:paraId="64741426" w14:textId="77777777" w:rsidR="004B3325" w:rsidRPr="009E58AB" w:rsidRDefault="004B3325" w:rsidP="00F03430">
            <w:pPr>
              <w:rPr>
                <w:rFonts w:ascii="Tahoma" w:hAnsi="Tahoma" w:cs="Tahoma"/>
                <w:sz w:val="20"/>
                <w:szCs w:val="20"/>
                <w:lang w:val="en-GB"/>
              </w:rPr>
            </w:pPr>
            <w:r w:rsidRPr="009E58AB">
              <w:rPr>
                <w:rFonts w:ascii="Tahoma" w:hAnsi="Tahoma" w:cs="Tahoma"/>
                <w:sz w:val="20"/>
                <w:szCs w:val="20"/>
                <w:lang w:val="en-GB"/>
              </w:rPr>
              <w:t>Extension leads</w:t>
            </w:r>
          </w:p>
        </w:tc>
        <w:tc>
          <w:tcPr>
            <w:tcW w:w="1275" w:type="dxa"/>
          </w:tcPr>
          <w:p w14:paraId="5435D231"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Operative</w:t>
            </w:r>
          </w:p>
          <w:p w14:paraId="2FCD7A38" w14:textId="77777777" w:rsidR="004B3325" w:rsidRPr="009E58AB" w:rsidRDefault="004B3325" w:rsidP="00F03430">
            <w:pPr>
              <w:jc w:val="center"/>
              <w:rPr>
                <w:rFonts w:ascii="Tahoma" w:hAnsi="Tahoma" w:cs="Tahoma"/>
                <w:sz w:val="20"/>
                <w:szCs w:val="20"/>
                <w:lang w:val="en-GB"/>
              </w:rPr>
            </w:pPr>
          </w:p>
        </w:tc>
        <w:tc>
          <w:tcPr>
            <w:tcW w:w="1560" w:type="dxa"/>
          </w:tcPr>
          <w:p w14:paraId="78D676B4"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14:paraId="5694D8B7"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All hand tools shall be fit for purpose, visually inspected before use for damage or wear and tear.</w:t>
            </w:r>
          </w:p>
          <w:p w14:paraId="274AD21A"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tools/extension leads shall be 110v only, be fit for purpose and visually inspected before use. </w:t>
            </w:r>
          </w:p>
          <w:p w14:paraId="7C6AFF51"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lastRenderedPageBreak/>
              <w:t xml:space="preserve">All portable power tools shall be PAT tested. </w:t>
            </w:r>
          </w:p>
          <w:p w14:paraId="2FD1B865"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Only competent Engineer shall use portable power tools.</w:t>
            </w:r>
          </w:p>
        </w:tc>
        <w:tc>
          <w:tcPr>
            <w:tcW w:w="1168" w:type="dxa"/>
          </w:tcPr>
          <w:p w14:paraId="1B9BB8CF"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lastRenderedPageBreak/>
              <w:t>Low</w:t>
            </w:r>
          </w:p>
        </w:tc>
      </w:tr>
      <w:tr w:rsidR="004B3325" w:rsidRPr="009E58AB" w14:paraId="2D7A5A96" w14:textId="77777777" w:rsidTr="00F03430">
        <w:trPr>
          <w:trHeight w:val="268"/>
        </w:trPr>
        <w:tc>
          <w:tcPr>
            <w:tcW w:w="2235" w:type="dxa"/>
          </w:tcPr>
          <w:p w14:paraId="66C9C81C" w14:textId="77777777" w:rsidR="004B3325" w:rsidRPr="009E58AB" w:rsidRDefault="004B3325" w:rsidP="00F03430">
            <w:pPr>
              <w:rPr>
                <w:rFonts w:ascii="Tahoma" w:hAnsi="Tahoma" w:cs="Tahoma"/>
                <w:sz w:val="20"/>
                <w:szCs w:val="20"/>
                <w:lang w:val="en-GB"/>
              </w:rPr>
            </w:pPr>
            <w:r w:rsidRPr="009E58AB">
              <w:rPr>
                <w:rFonts w:ascii="Tahoma" w:hAnsi="Tahoma" w:cs="Tahoma"/>
                <w:sz w:val="20"/>
                <w:szCs w:val="20"/>
                <w:lang w:val="en-GB"/>
              </w:rPr>
              <w:lastRenderedPageBreak/>
              <w:t>Portable Power Tools</w:t>
            </w:r>
          </w:p>
          <w:p w14:paraId="660EB73B" w14:textId="77777777" w:rsidR="004B3325" w:rsidRPr="009E58AB" w:rsidRDefault="004B3325" w:rsidP="00F03430">
            <w:pPr>
              <w:rPr>
                <w:rFonts w:ascii="Tahoma" w:hAnsi="Tahoma" w:cs="Tahoma"/>
                <w:sz w:val="20"/>
                <w:szCs w:val="20"/>
                <w:lang w:val="en-GB"/>
              </w:rPr>
            </w:pPr>
            <w:r w:rsidRPr="009E58AB">
              <w:rPr>
                <w:rFonts w:ascii="Tahoma" w:hAnsi="Tahoma" w:cs="Tahoma"/>
                <w:sz w:val="20"/>
                <w:szCs w:val="20"/>
                <w:lang w:val="en-GB"/>
              </w:rPr>
              <w:t>Extension leads</w:t>
            </w:r>
          </w:p>
        </w:tc>
        <w:tc>
          <w:tcPr>
            <w:tcW w:w="1275" w:type="dxa"/>
          </w:tcPr>
          <w:p w14:paraId="5D984333"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Operative</w:t>
            </w:r>
          </w:p>
          <w:p w14:paraId="3556E387" w14:textId="77777777" w:rsidR="004B3325" w:rsidRPr="009E58AB" w:rsidRDefault="004B3325" w:rsidP="00F03430">
            <w:pPr>
              <w:jc w:val="center"/>
              <w:rPr>
                <w:rFonts w:ascii="Tahoma" w:hAnsi="Tahoma" w:cs="Tahoma"/>
                <w:sz w:val="20"/>
                <w:szCs w:val="20"/>
                <w:lang w:val="en-GB"/>
              </w:rPr>
            </w:pPr>
          </w:p>
        </w:tc>
        <w:tc>
          <w:tcPr>
            <w:tcW w:w="1560" w:type="dxa"/>
          </w:tcPr>
          <w:p w14:paraId="61639060"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14:paraId="43A6A704"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All portable power tools/extension leads shall be 110v only, be fit for purpose and visually inspected before use or wear and tear, missing components, damage, alterations etc.</w:t>
            </w:r>
          </w:p>
          <w:p w14:paraId="6B620CC2"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If equipment is found to be defective, faulty or damaged it shall be removed from use immediately.</w:t>
            </w:r>
          </w:p>
          <w:p w14:paraId="2B90532F"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 xml:space="preserve">All portable power tools shall be PAT tested. </w:t>
            </w:r>
          </w:p>
          <w:p w14:paraId="5AD3EA58" w14:textId="77777777" w:rsidR="004B3325" w:rsidRPr="009E58AB" w:rsidRDefault="004B3325" w:rsidP="00F03430">
            <w:pPr>
              <w:numPr>
                <w:ilvl w:val="0"/>
                <w:numId w:val="5"/>
              </w:numPr>
              <w:rPr>
                <w:rFonts w:ascii="Tahoma" w:hAnsi="Tahoma" w:cs="Tahoma"/>
                <w:sz w:val="20"/>
                <w:szCs w:val="20"/>
                <w:lang w:val="en-GB"/>
              </w:rPr>
            </w:pPr>
            <w:r w:rsidRPr="009E58AB">
              <w:rPr>
                <w:rFonts w:ascii="Tahoma" w:hAnsi="Tahoma" w:cs="Tahoma"/>
                <w:sz w:val="20"/>
                <w:szCs w:val="20"/>
                <w:lang w:val="en-GB"/>
              </w:rPr>
              <w:t>Only competent operatives shall use portable power tools.</w:t>
            </w:r>
          </w:p>
        </w:tc>
        <w:tc>
          <w:tcPr>
            <w:tcW w:w="1168" w:type="dxa"/>
          </w:tcPr>
          <w:p w14:paraId="0ED21B9F" w14:textId="77777777" w:rsidR="004B3325" w:rsidRPr="009E58AB" w:rsidRDefault="004B3325" w:rsidP="00F03430">
            <w:pPr>
              <w:jc w:val="center"/>
              <w:rPr>
                <w:rFonts w:ascii="Tahoma" w:hAnsi="Tahoma"/>
              </w:rPr>
            </w:pPr>
            <w:r w:rsidRPr="009E58AB">
              <w:rPr>
                <w:rFonts w:ascii="Tahoma" w:hAnsi="Tahoma"/>
                <w:sz w:val="20"/>
                <w:szCs w:val="22"/>
              </w:rPr>
              <w:t>Low</w:t>
            </w:r>
          </w:p>
        </w:tc>
      </w:tr>
      <w:tr w:rsidR="004B3325" w:rsidRPr="009E58AB" w14:paraId="5E751244" w14:textId="77777777" w:rsidTr="00F03430">
        <w:trPr>
          <w:trHeight w:val="268"/>
        </w:trPr>
        <w:tc>
          <w:tcPr>
            <w:tcW w:w="2235" w:type="dxa"/>
          </w:tcPr>
          <w:p w14:paraId="49F1EC55" w14:textId="1F4AAE4B" w:rsidR="004B3325" w:rsidRDefault="00715E8D" w:rsidP="00F03430">
            <w:pPr>
              <w:rPr>
                <w:rFonts w:ascii="Tahoma" w:hAnsi="Tahoma" w:cs="Tahoma"/>
                <w:sz w:val="20"/>
                <w:szCs w:val="20"/>
              </w:rPr>
            </w:pPr>
            <w:r>
              <w:rPr>
                <w:rFonts w:ascii="Tahoma" w:hAnsi="Tahoma" w:cs="Tahoma"/>
                <w:sz w:val="20"/>
                <w:szCs w:val="20"/>
              </w:rPr>
              <w:t>Plant and Machinery</w:t>
            </w:r>
            <w:r w:rsidR="00405DB7">
              <w:rPr>
                <w:rFonts w:ascii="Tahoma" w:hAnsi="Tahoma" w:cs="Tahoma"/>
                <w:sz w:val="20"/>
                <w:szCs w:val="20"/>
              </w:rPr>
              <w:t>,</w:t>
            </w:r>
            <w:r w:rsidR="004B3325" w:rsidRPr="009E58AB">
              <w:rPr>
                <w:rFonts w:ascii="Tahoma" w:hAnsi="Tahoma" w:cs="Tahoma"/>
                <w:sz w:val="20"/>
                <w:szCs w:val="20"/>
              </w:rPr>
              <w:t xml:space="preserve"> </w:t>
            </w:r>
            <w:r>
              <w:rPr>
                <w:rFonts w:ascii="Tahoma" w:hAnsi="Tahoma" w:cs="Tahoma"/>
                <w:sz w:val="20"/>
                <w:szCs w:val="20"/>
              </w:rPr>
              <w:t xml:space="preserve">Hydraulic </w:t>
            </w:r>
            <w:r w:rsidR="004B3325" w:rsidRPr="009E58AB">
              <w:rPr>
                <w:rFonts w:ascii="Tahoma" w:hAnsi="Tahoma" w:cs="Tahoma"/>
                <w:sz w:val="20"/>
                <w:szCs w:val="20"/>
              </w:rPr>
              <w:t>Breaker</w:t>
            </w:r>
            <w:r w:rsidR="004500D4">
              <w:rPr>
                <w:rFonts w:ascii="Tahoma" w:hAnsi="Tahoma" w:cs="Tahoma"/>
                <w:sz w:val="20"/>
                <w:szCs w:val="20"/>
              </w:rPr>
              <w:t xml:space="preserve"> and</w:t>
            </w:r>
            <w:r w:rsidR="004B3325">
              <w:rPr>
                <w:rFonts w:ascii="Tahoma" w:hAnsi="Tahoma" w:cs="Tahoma"/>
                <w:sz w:val="20"/>
                <w:szCs w:val="20"/>
              </w:rPr>
              <w:t xml:space="preserve"> Abrasive Wheel</w:t>
            </w:r>
            <w:r w:rsidR="00B86819">
              <w:rPr>
                <w:rFonts w:ascii="Tahoma" w:hAnsi="Tahoma" w:cs="Tahoma"/>
                <w:sz w:val="20"/>
                <w:szCs w:val="20"/>
              </w:rPr>
              <w:t xml:space="preserve"> </w:t>
            </w:r>
          </w:p>
          <w:p w14:paraId="18780CE7" w14:textId="77777777" w:rsidR="004B3325" w:rsidRPr="009E58AB" w:rsidRDefault="004B3325" w:rsidP="00715E8D">
            <w:pPr>
              <w:rPr>
                <w:rFonts w:ascii="Tahoma" w:hAnsi="Tahoma" w:cs="Tahoma"/>
                <w:sz w:val="20"/>
                <w:szCs w:val="20"/>
              </w:rPr>
            </w:pPr>
          </w:p>
        </w:tc>
        <w:tc>
          <w:tcPr>
            <w:tcW w:w="1275" w:type="dxa"/>
          </w:tcPr>
          <w:p w14:paraId="5093C020"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14:paraId="4F3E6D08" w14:textId="77777777" w:rsidR="004B3325" w:rsidRPr="009E58AB" w:rsidRDefault="004B3325" w:rsidP="00F03430">
            <w:pPr>
              <w:jc w:val="center"/>
              <w:rPr>
                <w:rFonts w:ascii="Tahoma" w:hAnsi="Tahoma" w:cs="Tahoma"/>
                <w:sz w:val="20"/>
                <w:szCs w:val="20"/>
                <w:lang w:val="en-GB"/>
              </w:rPr>
            </w:pPr>
            <w:r>
              <w:rPr>
                <w:rFonts w:ascii="Tahoma" w:hAnsi="Tahoma" w:cs="Tahoma"/>
                <w:sz w:val="20"/>
                <w:szCs w:val="20"/>
                <w:lang w:val="en-GB"/>
              </w:rPr>
              <w:t>High</w:t>
            </w:r>
          </w:p>
        </w:tc>
        <w:tc>
          <w:tcPr>
            <w:tcW w:w="7938" w:type="dxa"/>
          </w:tcPr>
          <w:p w14:paraId="28E9AAD8" w14:textId="460B6934" w:rsidR="00405DB7" w:rsidRDefault="004B3325" w:rsidP="00F03430">
            <w:pPr>
              <w:numPr>
                <w:ilvl w:val="0"/>
                <w:numId w:val="7"/>
              </w:numPr>
              <w:rPr>
                <w:rFonts w:ascii="Tahoma" w:hAnsi="Tahoma" w:cs="Tahoma"/>
                <w:sz w:val="20"/>
                <w:szCs w:val="20"/>
                <w:lang w:val="en-GB"/>
              </w:rPr>
            </w:pPr>
            <w:r w:rsidRPr="009E58AB">
              <w:rPr>
                <w:rFonts w:ascii="Tahoma" w:hAnsi="Tahoma" w:cs="Tahoma"/>
                <w:sz w:val="20"/>
                <w:szCs w:val="20"/>
                <w:lang w:val="en-GB"/>
              </w:rPr>
              <w:t>Only trained and competent operatives shall operate</w:t>
            </w:r>
            <w:r w:rsidR="00D12326">
              <w:rPr>
                <w:rFonts w:ascii="Tahoma" w:hAnsi="Tahoma" w:cs="Tahoma"/>
                <w:sz w:val="20"/>
                <w:szCs w:val="20"/>
                <w:lang w:val="en-GB"/>
              </w:rPr>
              <w:t xml:space="preserve"> </w:t>
            </w:r>
            <w:r w:rsidR="00277C2C">
              <w:rPr>
                <w:rFonts w:ascii="Tahoma" w:hAnsi="Tahoma" w:cs="Tahoma"/>
                <w:sz w:val="20"/>
                <w:szCs w:val="20"/>
                <w:lang w:val="en-GB"/>
              </w:rPr>
              <w:t>machinery/plant a</w:t>
            </w:r>
            <w:r w:rsidR="00D12326">
              <w:rPr>
                <w:rFonts w:ascii="Tahoma" w:hAnsi="Tahoma" w:cs="Tahoma"/>
                <w:sz w:val="20"/>
                <w:szCs w:val="20"/>
                <w:lang w:val="en-GB"/>
              </w:rPr>
              <w:t xml:space="preserve">nd certified </w:t>
            </w:r>
            <w:r w:rsidR="00277C2C">
              <w:rPr>
                <w:rFonts w:ascii="Tahoma" w:hAnsi="Tahoma" w:cs="Tahoma"/>
                <w:sz w:val="20"/>
                <w:szCs w:val="20"/>
                <w:lang w:val="en-GB"/>
              </w:rPr>
              <w:t>to ensure they are competent in its use.</w:t>
            </w:r>
            <w:r w:rsidRPr="009E58AB">
              <w:rPr>
                <w:rFonts w:ascii="Tahoma" w:hAnsi="Tahoma" w:cs="Tahoma"/>
                <w:sz w:val="20"/>
                <w:szCs w:val="20"/>
                <w:lang w:val="en-GB"/>
              </w:rPr>
              <w:t xml:space="preserve"> </w:t>
            </w:r>
          </w:p>
          <w:p w14:paraId="274BD944" w14:textId="6CA4582E" w:rsidR="007D0A4F" w:rsidRPr="00D12326" w:rsidRDefault="00277C2C" w:rsidP="00F03430">
            <w:pPr>
              <w:numPr>
                <w:ilvl w:val="0"/>
                <w:numId w:val="7"/>
              </w:numPr>
              <w:rPr>
                <w:rFonts w:ascii="Tahoma" w:hAnsi="Tahoma" w:cs="Tahoma"/>
                <w:sz w:val="20"/>
                <w:szCs w:val="20"/>
                <w:lang w:val="en-GB"/>
              </w:rPr>
            </w:pPr>
            <w:r>
              <w:rPr>
                <w:rFonts w:ascii="Tahoma" w:hAnsi="Tahoma" w:cs="Tahoma"/>
                <w:sz w:val="20"/>
                <w:szCs w:val="20"/>
                <w:lang w:val="en-GB"/>
              </w:rPr>
              <w:t xml:space="preserve">Plant must have </w:t>
            </w:r>
            <w:r w:rsidR="007D0A4F">
              <w:rPr>
                <w:rFonts w:ascii="Tahoma" w:hAnsi="Tahoma" w:cs="Tahoma"/>
                <w:sz w:val="20"/>
                <w:szCs w:val="20"/>
                <w:lang w:val="en-GB"/>
              </w:rPr>
              <w:t xml:space="preserve">current service and inspections </w:t>
            </w:r>
            <w:r w:rsidR="00715E8D">
              <w:rPr>
                <w:rFonts w:ascii="Tahoma" w:hAnsi="Tahoma" w:cs="Tahoma"/>
                <w:sz w:val="20"/>
                <w:szCs w:val="20"/>
                <w:lang w:val="en-GB"/>
              </w:rPr>
              <w:t>records that</w:t>
            </w:r>
            <w:r w:rsidR="007D0A4F">
              <w:rPr>
                <w:rFonts w:ascii="Tahoma" w:hAnsi="Tahoma" w:cs="Tahoma"/>
                <w:sz w:val="20"/>
                <w:szCs w:val="20"/>
                <w:lang w:val="en-GB"/>
              </w:rPr>
              <w:t xml:space="preserve"> shall be inspected before accepted onto site.</w:t>
            </w:r>
          </w:p>
          <w:p w14:paraId="23DAD368" w14:textId="77777777" w:rsidR="004B3325" w:rsidRPr="009E58AB" w:rsidRDefault="00D12326" w:rsidP="00F03430">
            <w:pPr>
              <w:numPr>
                <w:ilvl w:val="0"/>
                <w:numId w:val="7"/>
              </w:numPr>
              <w:rPr>
                <w:rFonts w:ascii="Tahoma" w:hAnsi="Tahoma" w:cs="Tahoma"/>
                <w:sz w:val="20"/>
                <w:szCs w:val="20"/>
                <w:lang w:val="en-GB"/>
              </w:rPr>
            </w:pPr>
            <w:r>
              <w:rPr>
                <w:rFonts w:ascii="Tahoma" w:hAnsi="Tahoma" w:cs="Tahoma"/>
                <w:sz w:val="20"/>
                <w:szCs w:val="20"/>
                <w:lang w:val="en-GB"/>
              </w:rPr>
              <w:t xml:space="preserve">Only competent operatives shall operate </w:t>
            </w:r>
            <w:r w:rsidR="004B3325" w:rsidRPr="009E58AB">
              <w:rPr>
                <w:rFonts w:ascii="Tahoma" w:hAnsi="Tahoma" w:cs="Tahoma"/>
                <w:sz w:val="20"/>
                <w:szCs w:val="20"/>
                <w:lang w:val="en-GB"/>
              </w:rPr>
              <w:t>breaker</w:t>
            </w:r>
            <w:r>
              <w:rPr>
                <w:rFonts w:ascii="Tahoma" w:hAnsi="Tahoma" w:cs="Tahoma"/>
                <w:sz w:val="20"/>
                <w:szCs w:val="20"/>
                <w:lang w:val="en-GB"/>
              </w:rPr>
              <w:t xml:space="preserve"> and power pack.</w:t>
            </w:r>
          </w:p>
          <w:p w14:paraId="1CECFE1F" w14:textId="77777777" w:rsidR="004B3325" w:rsidRPr="009E58AB" w:rsidRDefault="004B3325" w:rsidP="00F03430">
            <w:pPr>
              <w:numPr>
                <w:ilvl w:val="0"/>
                <w:numId w:val="7"/>
              </w:numPr>
              <w:rPr>
                <w:rFonts w:ascii="Tahoma" w:hAnsi="Tahoma" w:cs="Tahoma"/>
                <w:sz w:val="20"/>
                <w:szCs w:val="20"/>
                <w:lang w:val="en-GB"/>
              </w:rPr>
            </w:pPr>
            <w:r w:rsidRPr="009E58AB">
              <w:rPr>
                <w:rFonts w:ascii="Tahoma" w:hAnsi="Tahoma" w:cs="Tahoma"/>
                <w:sz w:val="20"/>
                <w:szCs w:val="20"/>
                <w:lang w:val="en-GB"/>
              </w:rPr>
              <w:t>Breaker</w:t>
            </w:r>
            <w:r w:rsidR="004500D4">
              <w:rPr>
                <w:rFonts w:ascii="Tahoma" w:hAnsi="Tahoma" w:cs="Tahoma"/>
                <w:sz w:val="20"/>
                <w:szCs w:val="20"/>
                <w:lang w:val="en-GB"/>
              </w:rPr>
              <w:t xml:space="preserve"> and </w:t>
            </w:r>
            <w:r w:rsidR="007D0A4F">
              <w:rPr>
                <w:rFonts w:ascii="Tahoma" w:hAnsi="Tahoma" w:cs="Tahoma"/>
                <w:sz w:val="20"/>
                <w:szCs w:val="20"/>
                <w:lang w:val="en-GB"/>
              </w:rPr>
              <w:t xml:space="preserve">power pack </w:t>
            </w:r>
            <w:r w:rsidRPr="009E58AB">
              <w:rPr>
                <w:rFonts w:ascii="Tahoma" w:hAnsi="Tahoma" w:cs="Tahoma"/>
                <w:sz w:val="20"/>
                <w:szCs w:val="20"/>
                <w:lang w:val="en-GB"/>
              </w:rPr>
              <w:t>shall have a current service and maintenance record.</w:t>
            </w:r>
          </w:p>
          <w:p w14:paraId="4ADDADB9" w14:textId="77777777" w:rsidR="004B3325" w:rsidRPr="004500D4" w:rsidRDefault="004B3325" w:rsidP="00F03430">
            <w:pPr>
              <w:numPr>
                <w:ilvl w:val="0"/>
                <w:numId w:val="7"/>
              </w:numPr>
              <w:rPr>
                <w:rFonts w:ascii="Tahoma" w:hAnsi="Tahoma" w:cs="Tahoma"/>
                <w:sz w:val="20"/>
                <w:szCs w:val="20"/>
                <w:lang w:val="en-GB"/>
              </w:rPr>
            </w:pPr>
            <w:r w:rsidRPr="009E58AB">
              <w:rPr>
                <w:rFonts w:ascii="Tahoma" w:hAnsi="Tahoma" w:cs="Tahoma"/>
                <w:sz w:val="20"/>
                <w:szCs w:val="20"/>
                <w:lang w:val="en-GB"/>
              </w:rPr>
              <w:t xml:space="preserve">A Visual inspection of </w:t>
            </w:r>
            <w:r w:rsidR="007D0A4F">
              <w:rPr>
                <w:rFonts w:ascii="Tahoma" w:hAnsi="Tahoma" w:cs="Tahoma"/>
                <w:sz w:val="20"/>
                <w:szCs w:val="20"/>
                <w:lang w:val="en-GB"/>
              </w:rPr>
              <w:t xml:space="preserve">all </w:t>
            </w:r>
            <w:r w:rsidRPr="009E58AB">
              <w:rPr>
                <w:rFonts w:ascii="Tahoma" w:hAnsi="Tahoma" w:cs="Tahoma"/>
                <w:sz w:val="20"/>
                <w:szCs w:val="20"/>
                <w:lang w:val="en-GB"/>
              </w:rPr>
              <w:t>plant shall be carried out before works commence.</w:t>
            </w:r>
          </w:p>
          <w:p w14:paraId="355E7078" w14:textId="77777777" w:rsidR="004B3325" w:rsidRPr="009E58AB" w:rsidRDefault="004B3325" w:rsidP="00F03430">
            <w:pPr>
              <w:numPr>
                <w:ilvl w:val="0"/>
                <w:numId w:val="11"/>
              </w:numPr>
              <w:rPr>
                <w:rFonts w:ascii="Tahoma" w:hAnsi="Tahoma" w:cs="Tahoma"/>
                <w:sz w:val="20"/>
                <w:szCs w:val="20"/>
                <w:lang w:val="en-GB"/>
              </w:rPr>
            </w:pPr>
            <w:r w:rsidRPr="009E58AB">
              <w:rPr>
                <w:rFonts w:ascii="Tahoma" w:hAnsi="Tahoma" w:cs="Tahoma"/>
                <w:sz w:val="20"/>
                <w:szCs w:val="20"/>
                <w:lang w:val="en-GB"/>
              </w:rPr>
              <w:t>Suitable PPE shall be worn at all times when working with pressurised systems and hazardous substances.</w:t>
            </w:r>
          </w:p>
          <w:p w14:paraId="030D7268" w14:textId="77777777" w:rsidR="004B3325" w:rsidRDefault="004B3325" w:rsidP="00F03430">
            <w:pPr>
              <w:numPr>
                <w:ilvl w:val="0"/>
                <w:numId w:val="11"/>
              </w:numPr>
              <w:rPr>
                <w:rFonts w:ascii="Tahoma" w:hAnsi="Tahoma" w:cs="Tahoma"/>
                <w:sz w:val="20"/>
                <w:szCs w:val="20"/>
                <w:lang w:val="en-GB"/>
              </w:rPr>
            </w:pPr>
            <w:r w:rsidRPr="009E58AB">
              <w:rPr>
                <w:rFonts w:ascii="Tahoma" w:hAnsi="Tahoma" w:cs="Tahoma"/>
                <w:sz w:val="20"/>
                <w:szCs w:val="20"/>
                <w:lang w:val="en-GB"/>
              </w:rPr>
              <w:t xml:space="preserve">Good Hygiene shall be </w:t>
            </w:r>
            <w:proofErr w:type="gramStart"/>
            <w:r w:rsidRPr="009E58AB">
              <w:rPr>
                <w:rFonts w:ascii="Tahoma" w:hAnsi="Tahoma" w:cs="Tahoma"/>
                <w:sz w:val="20"/>
                <w:szCs w:val="20"/>
                <w:lang w:val="en-GB"/>
              </w:rPr>
              <w:t>observed,</w:t>
            </w:r>
            <w:proofErr w:type="gramEnd"/>
            <w:r w:rsidRPr="009E58AB">
              <w:rPr>
                <w:rFonts w:ascii="Tahoma" w:hAnsi="Tahoma" w:cs="Tahoma"/>
                <w:sz w:val="20"/>
                <w:szCs w:val="20"/>
                <w:lang w:val="en-GB"/>
              </w:rPr>
              <w:t xml:space="preserve"> no smoking, eating or drinking is permitted.</w:t>
            </w:r>
          </w:p>
          <w:p w14:paraId="35EAA5D9" w14:textId="6E9B4F60" w:rsidR="00B86819" w:rsidRPr="00B86819" w:rsidRDefault="00277C2C" w:rsidP="00F03430">
            <w:pPr>
              <w:numPr>
                <w:ilvl w:val="0"/>
                <w:numId w:val="11"/>
              </w:numPr>
              <w:rPr>
                <w:rFonts w:ascii="Tahoma" w:hAnsi="Tahoma" w:cs="Tahoma"/>
                <w:sz w:val="20"/>
                <w:szCs w:val="20"/>
                <w:lang w:val="en-GB"/>
              </w:rPr>
            </w:pPr>
            <w:r>
              <w:rPr>
                <w:rFonts w:ascii="Tahoma" w:hAnsi="Tahoma" w:cs="Tahoma"/>
                <w:sz w:val="20"/>
                <w:szCs w:val="20"/>
                <w:lang w:val="en-GB"/>
              </w:rPr>
              <w:t>F</w:t>
            </w:r>
            <w:r w:rsidR="00B86819">
              <w:rPr>
                <w:rFonts w:ascii="Tahoma" w:hAnsi="Tahoma" w:cs="Tahoma"/>
                <w:sz w:val="20"/>
                <w:szCs w:val="20"/>
                <w:lang w:val="en-GB"/>
              </w:rPr>
              <w:t xml:space="preserve">ire extinguisher shall be present on site during </w:t>
            </w:r>
            <w:r>
              <w:rPr>
                <w:rFonts w:ascii="Tahoma" w:hAnsi="Tahoma" w:cs="Tahoma"/>
                <w:sz w:val="20"/>
                <w:szCs w:val="20"/>
                <w:lang w:val="en-GB"/>
              </w:rPr>
              <w:t>works in the event of any unforeseen circumstances</w:t>
            </w:r>
            <w:r w:rsidR="00B86819">
              <w:rPr>
                <w:rFonts w:ascii="Tahoma" w:hAnsi="Tahoma" w:cs="Tahoma"/>
                <w:sz w:val="20"/>
                <w:szCs w:val="20"/>
                <w:lang w:val="en-GB"/>
              </w:rPr>
              <w:t>.</w:t>
            </w:r>
          </w:p>
        </w:tc>
        <w:tc>
          <w:tcPr>
            <w:tcW w:w="1168" w:type="dxa"/>
          </w:tcPr>
          <w:p w14:paraId="05E933CE" w14:textId="77777777" w:rsidR="004B3325" w:rsidRPr="009E58AB" w:rsidRDefault="004B3325" w:rsidP="00F03430">
            <w:pPr>
              <w:jc w:val="center"/>
              <w:rPr>
                <w:rFonts w:ascii="Tahoma" w:hAnsi="Tahoma" w:cs="Tahoma"/>
                <w:sz w:val="20"/>
                <w:szCs w:val="20"/>
                <w:lang w:val="en-GB"/>
              </w:rPr>
            </w:pPr>
          </w:p>
        </w:tc>
      </w:tr>
      <w:tr w:rsidR="004B3325" w:rsidRPr="009E58AB" w14:paraId="0C0E1C0E" w14:textId="77777777" w:rsidTr="00F03430">
        <w:trPr>
          <w:trHeight w:val="268"/>
        </w:trPr>
        <w:tc>
          <w:tcPr>
            <w:tcW w:w="2235" w:type="dxa"/>
          </w:tcPr>
          <w:p w14:paraId="4C4AAFE4" w14:textId="0A4ACE13" w:rsidR="004B3325" w:rsidRPr="009E58AB" w:rsidRDefault="004B3325" w:rsidP="001161BB">
            <w:pPr>
              <w:rPr>
                <w:rFonts w:ascii="Tahoma" w:hAnsi="Tahoma" w:cs="Tahoma"/>
                <w:sz w:val="20"/>
                <w:szCs w:val="20"/>
              </w:rPr>
            </w:pPr>
            <w:r w:rsidRPr="009E58AB">
              <w:rPr>
                <w:rFonts w:ascii="Tahoma" w:hAnsi="Tahoma" w:cs="Tahoma"/>
                <w:sz w:val="20"/>
                <w:szCs w:val="20"/>
              </w:rPr>
              <w:t xml:space="preserve">Contact with hazardous substances, inhalation of </w:t>
            </w:r>
            <w:proofErr w:type="spellStart"/>
            <w:r w:rsidRPr="009E58AB">
              <w:rPr>
                <w:rFonts w:ascii="Tahoma" w:hAnsi="Tahoma" w:cs="Tahoma"/>
                <w:sz w:val="20"/>
                <w:szCs w:val="20"/>
              </w:rPr>
              <w:t>respirable</w:t>
            </w:r>
            <w:proofErr w:type="spellEnd"/>
            <w:r w:rsidRPr="009E58AB">
              <w:rPr>
                <w:rFonts w:ascii="Tahoma" w:hAnsi="Tahoma" w:cs="Tahoma"/>
                <w:sz w:val="20"/>
                <w:szCs w:val="20"/>
              </w:rPr>
              <w:t xml:space="preserve"> </w:t>
            </w:r>
            <w:proofErr w:type="spellStart"/>
            <w:r w:rsidRPr="009E58AB">
              <w:rPr>
                <w:rFonts w:ascii="Tahoma" w:hAnsi="Tahoma" w:cs="Tahoma"/>
                <w:sz w:val="20"/>
                <w:szCs w:val="20"/>
              </w:rPr>
              <w:t>silca</w:t>
            </w:r>
            <w:proofErr w:type="spellEnd"/>
            <w:r w:rsidRPr="009E58AB">
              <w:rPr>
                <w:rFonts w:ascii="Tahoma" w:hAnsi="Tahoma" w:cs="Tahoma"/>
                <w:sz w:val="20"/>
                <w:szCs w:val="20"/>
              </w:rPr>
              <w:t xml:space="preserve"> dust from </w:t>
            </w:r>
            <w:r w:rsidR="001161BB">
              <w:rPr>
                <w:rFonts w:ascii="Tahoma" w:hAnsi="Tahoma" w:cs="Tahoma"/>
                <w:sz w:val="20"/>
                <w:szCs w:val="20"/>
              </w:rPr>
              <w:t>stone and gravel</w:t>
            </w:r>
          </w:p>
        </w:tc>
        <w:tc>
          <w:tcPr>
            <w:tcW w:w="1275" w:type="dxa"/>
          </w:tcPr>
          <w:p w14:paraId="684A9AF6"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Operatives</w:t>
            </w:r>
          </w:p>
        </w:tc>
        <w:tc>
          <w:tcPr>
            <w:tcW w:w="1560" w:type="dxa"/>
          </w:tcPr>
          <w:p w14:paraId="1127C71B"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14:paraId="3E0E1453" w14:textId="77777777" w:rsidR="004B3325" w:rsidRPr="009E58AB" w:rsidRDefault="004B3325" w:rsidP="00F03430">
            <w:pPr>
              <w:numPr>
                <w:ilvl w:val="0"/>
                <w:numId w:val="7"/>
              </w:numPr>
              <w:rPr>
                <w:rFonts w:ascii="Tahoma" w:hAnsi="Tahoma" w:cs="Tahoma"/>
                <w:sz w:val="20"/>
                <w:szCs w:val="20"/>
                <w:lang w:val="en-GB"/>
              </w:rPr>
            </w:pPr>
            <w:r w:rsidRPr="009E58AB">
              <w:rPr>
                <w:rFonts w:ascii="Tahoma" w:hAnsi="Tahoma" w:cs="Tahoma"/>
                <w:sz w:val="20"/>
                <w:szCs w:val="20"/>
                <w:lang w:val="en-GB"/>
              </w:rPr>
              <w:t xml:space="preserve">Hazardous substances shall not be used where possible or changed for less or non hazardous substances.  </w:t>
            </w:r>
          </w:p>
          <w:p w14:paraId="3D2E92DD" w14:textId="77777777" w:rsidR="004B3325" w:rsidRPr="009E58AB" w:rsidRDefault="004B3325" w:rsidP="00F03430">
            <w:pPr>
              <w:numPr>
                <w:ilvl w:val="0"/>
                <w:numId w:val="7"/>
              </w:numPr>
              <w:rPr>
                <w:rFonts w:ascii="Tahoma" w:hAnsi="Tahoma" w:cs="Tahoma"/>
                <w:sz w:val="20"/>
                <w:szCs w:val="20"/>
                <w:lang w:val="en-GB"/>
              </w:rPr>
            </w:pPr>
            <w:r w:rsidRPr="009E58AB">
              <w:rPr>
                <w:rFonts w:ascii="Tahoma" w:hAnsi="Tahoma" w:cs="Tahoma"/>
                <w:sz w:val="20"/>
                <w:szCs w:val="20"/>
                <w:lang w:val="en-GB"/>
              </w:rPr>
              <w:t>Suitable PPE and RPE shall be worn when working with hazardous substances.</w:t>
            </w:r>
          </w:p>
          <w:p w14:paraId="24997233" w14:textId="77777777" w:rsidR="004B3325" w:rsidRPr="009E58AB" w:rsidRDefault="004B3325" w:rsidP="00F03430">
            <w:pPr>
              <w:numPr>
                <w:ilvl w:val="0"/>
                <w:numId w:val="7"/>
              </w:numPr>
              <w:rPr>
                <w:rFonts w:ascii="Tahoma" w:hAnsi="Tahoma" w:cs="Tahoma"/>
                <w:sz w:val="20"/>
                <w:szCs w:val="20"/>
                <w:lang w:val="en-GB"/>
              </w:rPr>
            </w:pPr>
            <w:r w:rsidRPr="009E58AB">
              <w:rPr>
                <w:rFonts w:ascii="Tahoma" w:hAnsi="Tahoma" w:cs="Tahoma"/>
                <w:sz w:val="20"/>
                <w:szCs w:val="20"/>
                <w:lang w:val="en-GB"/>
              </w:rPr>
              <w:t xml:space="preserve">Good Hygiene shall be </w:t>
            </w:r>
            <w:proofErr w:type="gramStart"/>
            <w:r w:rsidRPr="009E58AB">
              <w:rPr>
                <w:rFonts w:ascii="Tahoma" w:hAnsi="Tahoma" w:cs="Tahoma"/>
                <w:sz w:val="20"/>
                <w:szCs w:val="20"/>
                <w:lang w:val="en-GB"/>
              </w:rPr>
              <w:t>observed,</w:t>
            </w:r>
            <w:proofErr w:type="gramEnd"/>
            <w:r w:rsidRPr="009E58AB">
              <w:rPr>
                <w:rFonts w:ascii="Tahoma" w:hAnsi="Tahoma" w:cs="Tahoma"/>
                <w:sz w:val="20"/>
                <w:szCs w:val="20"/>
                <w:lang w:val="en-GB"/>
              </w:rPr>
              <w:t xml:space="preserve"> no smoking, eating or drinking is permitted.</w:t>
            </w:r>
          </w:p>
        </w:tc>
        <w:tc>
          <w:tcPr>
            <w:tcW w:w="1168" w:type="dxa"/>
          </w:tcPr>
          <w:p w14:paraId="2DBECEBE"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14:paraId="134E8542" w14:textId="77777777" w:rsidTr="00F03430">
        <w:trPr>
          <w:trHeight w:val="268"/>
        </w:trPr>
        <w:tc>
          <w:tcPr>
            <w:tcW w:w="2235" w:type="dxa"/>
          </w:tcPr>
          <w:p w14:paraId="1456EE13" w14:textId="77777777" w:rsidR="004B3325" w:rsidRPr="009E58AB" w:rsidRDefault="004B3325" w:rsidP="00F03430">
            <w:pPr>
              <w:rPr>
                <w:rFonts w:ascii="Tahoma" w:hAnsi="Tahoma" w:cs="Tahoma"/>
                <w:sz w:val="20"/>
                <w:szCs w:val="20"/>
              </w:rPr>
            </w:pPr>
            <w:r w:rsidRPr="009E58AB">
              <w:rPr>
                <w:rFonts w:ascii="Tahoma" w:hAnsi="Tahoma" w:cs="Tahoma"/>
                <w:sz w:val="20"/>
                <w:szCs w:val="20"/>
              </w:rPr>
              <w:t>Traffic/FLT’s/Plant</w:t>
            </w:r>
          </w:p>
          <w:p w14:paraId="65F81017" w14:textId="77777777" w:rsidR="004B3325" w:rsidRPr="009E58AB" w:rsidRDefault="004B3325" w:rsidP="00F03430">
            <w:pPr>
              <w:rPr>
                <w:rFonts w:ascii="Tahoma" w:hAnsi="Tahoma" w:cs="Tahoma"/>
                <w:sz w:val="20"/>
                <w:szCs w:val="20"/>
              </w:rPr>
            </w:pPr>
            <w:r w:rsidRPr="009E58AB">
              <w:rPr>
                <w:rFonts w:ascii="Tahoma" w:hAnsi="Tahoma" w:cs="Tahoma"/>
                <w:sz w:val="20"/>
                <w:szCs w:val="20"/>
              </w:rPr>
              <w:t xml:space="preserve">Impact/collision with site traffic and </w:t>
            </w:r>
            <w:r w:rsidR="001A2FD7">
              <w:rPr>
                <w:rFonts w:ascii="Tahoma" w:hAnsi="Tahoma" w:cs="Tahoma"/>
                <w:sz w:val="20"/>
                <w:szCs w:val="20"/>
              </w:rPr>
              <w:t xml:space="preserve">delivery </w:t>
            </w:r>
            <w:r w:rsidRPr="009E58AB">
              <w:rPr>
                <w:rFonts w:ascii="Tahoma" w:hAnsi="Tahoma" w:cs="Tahoma"/>
                <w:sz w:val="20"/>
                <w:szCs w:val="20"/>
              </w:rPr>
              <w:t>vehicles</w:t>
            </w:r>
          </w:p>
        </w:tc>
        <w:tc>
          <w:tcPr>
            <w:tcW w:w="1275" w:type="dxa"/>
          </w:tcPr>
          <w:p w14:paraId="788E1D3E"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14:paraId="7F04BA06"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High</w:t>
            </w:r>
          </w:p>
        </w:tc>
        <w:tc>
          <w:tcPr>
            <w:tcW w:w="7938" w:type="dxa"/>
          </w:tcPr>
          <w:p w14:paraId="73616499" w14:textId="77777777" w:rsidR="004B3325" w:rsidRPr="009E58AB" w:rsidRDefault="004B3325" w:rsidP="00F03430">
            <w:pPr>
              <w:numPr>
                <w:ilvl w:val="0"/>
                <w:numId w:val="7"/>
              </w:numPr>
              <w:rPr>
                <w:rFonts w:ascii="Tahoma" w:hAnsi="Tahoma" w:cs="Tahoma"/>
                <w:sz w:val="20"/>
                <w:szCs w:val="20"/>
                <w:lang w:val="en-GB"/>
              </w:rPr>
            </w:pPr>
            <w:r w:rsidRPr="009E58AB">
              <w:rPr>
                <w:rFonts w:ascii="Tahoma" w:hAnsi="Tahoma" w:cs="Tahoma"/>
                <w:sz w:val="20"/>
                <w:szCs w:val="20"/>
                <w:lang w:val="en-GB"/>
              </w:rPr>
              <w:t>SS Operatives shall post suitable signs and erect barriers at a suitable distance to demarcate the work area and warn others of works taking place.</w:t>
            </w:r>
          </w:p>
          <w:p w14:paraId="7A5D3B7D" w14:textId="41D63854" w:rsidR="004B3325" w:rsidRPr="009E58AB" w:rsidRDefault="004B3325" w:rsidP="00715E8D">
            <w:pPr>
              <w:numPr>
                <w:ilvl w:val="0"/>
                <w:numId w:val="7"/>
              </w:numPr>
              <w:rPr>
                <w:rFonts w:ascii="Tahoma" w:hAnsi="Tahoma" w:cs="Tahoma"/>
                <w:sz w:val="20"/>
                <w:szCs w:val="20"/>
                <w:lang w:val="en-GB"/>
              </w:rPr>
            </w:pPr>
            <w:r w:rsidRPr="009E58AB">
              <w:rPr>
                <w:rFonts w:ascii="Tahoma" w:hAnsi="Tahoma" w:cs="Tahoma"/>
                <w:sz w:val="20"/>
                <w:szCs w:val="20"/>
                <w:lang w:val="en-GB"/>
              </w:rPr>
              <w:t>S</w:t>
            </w:r>
            <w:r>
              <w:rPr>
                <w:rFonts w:ascii="Tahoma" w:hAnsi="Tahoma" w:cs="Tahoma"/>
                <w:sz w:val="20"/>
                <w:szCs w:val="20"/>
                <w:lang w:val="en-GB"/>
              </w:rPr>
              <w:t>ite</w:t>
            </w:r>
            <w:r w:rsidR="0014749F">
              <w:rPr>
                <w:rFonts w:ascii="Tahoma" w:hAnsi="Tahoma" w:cs="Tahoma"/>
                <w:sz w:val="20"/>
                <w:szCs w:val="20"/>
                <w:lang w:val="en-GB"/>
              </w:rPr>
              <w:t xml:space="preserve"> management shall inform </w:t>
            </w:r>
            <w:r w:rsidR="001161BB">
              <w:rPr>
                <w:rFonts w:ascii="Tahoma" w:hAnsi="Tahoma" w:cs="Tahoma"/>
                <w:sz w:val="20"/>
                <w:szCs w:val="20"/>
                <w:lang w:val="en-GB"/>
              </w:rPr>
              <w:t>Co-op</w:t>
            </w:r>
            <w:r w:rsidR="00277C2C">
              <w:rPr>
                <w:rFonts w:ascii="Tahoma" w:hAnsi="Tahoma" w:cs="Tahoma"/>
                <w:sz w:val="20"/>
                <w:szCs w:val="20"/>
                <w:lang w:val="en-GB"/>
              </w:rPr>
              <w:t xml:space="preserve"> </w:t>
            </w:r>
            <w:r w:rsidRPr="009E58AB">
              <w:rPr>
                <w:rFonts w:ascii="Tahoma" w:hAnsi="Tahoma" w:cs="Tahoma"/>
                <w:sz w:val="20"/>
                <w:szCs w:val="20"/>
                <w:lang w:val="en-GB"/>
              </w:rPr>
              <w:t>employees</w:t>
            </w:r>
            <w:r w:rsidR="00531BC1">
              <w:rPr>
                <w:rFonts w:ascii="Tahoma" w:hAnsi="Tahoma" w:cs="Tahoma"/>
                <w:sz w:val="20"/>
                <w:szCs w:val="20"/>
                <w:lang w:val="en-GB"/>
              </w:rPr>
              <w:t>/</w:t>
            </w:r>
            <w:r w:rsidR="00715E8D">
              <w:rPr>
                <w:rFonts w:ascii="Tahoma" w:hAnsi="Tahoma" w:cs="Tahoma"/>
                <w:sz w:val="20"/>
                <w:szCs w:val="20"/>
                <w:lang w:val="en-GB"/>
              </w:rPr>
              <w:t>Customers</w:t>
            </w:r>
            <w:r w:rsidRPr="009E58AB">
              <w:rPr>
                <w:rFonts w:ascii="Tahoma" w:hAnsi="Tahoma" w:cs="Tahoma"/>
                <w:sz w:val="20"/>
                <w:szCs w:val="20"/>
                <w:lang w:val="en-GB"/>
              </w:rPr>
              <w:t xml:space="preserve"> of work taking place on site and the presence of SS operatives in and around site traffic.</w:t>
            </w:r>
          </w:p>
        </w:tc>
        <w:tc>
          <w:tcPr>
            <w:tcW w:w="1168" w:type="dxa"/>
          </w:tcPr>
          <w:p w14:paraId="65C018A1"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Low</w:t>
            </w:r>
          </w:p>
          <w:p w14:paraId="157DB9D3" w14:textId="77777777" w:rsidR="004B3325" w:rsidRPr="009E58AB" w:rsidRDefault="004B3325" w:rsidP="00F03430">
            <w:pPr>
              <w:jc w:val="center"/>
              <w:rPr>
                <w:rFonts w:ascii="Tahoma" w:hAnsi="Tahoma" w:cs="Tahoma"/>
                <w:sz w:val="20"/>
                <w:szCs w:val="20"/>
                <w:lang w:val="en-GB"/>
              </w:rPr>
            </w:pPr>
          </w:p>
        </w:tc>
      </w:tr>
      <w:tr w:rsidR="004B3325" w:rsidRPr="009E58AB" w14:paraId="6CD8273B" w14:textId="77777777" w:rsidTr="00F03430">
        <w:trPr>
          <w:trHeight w:val="268"/>
        </w:trPr>
        <w:tc>
          <w:tcPr>
            <w:tcW w:w="2235" w:type="dxa"/>
          </w:tcPr>
          <w:p w14:paraId="465AF1E5" w14:textId="77777777" w:rsidR="004B3325" w:rsidRPr="009E58AB" w:rsidRDefault="004B3325" w:rsidP="00F03430">
            <w:pPr>
              <w:rPr>
                <w:rFonts w:ascii="Tahoma" w:hAnsi="Tahoma" w:cs="Tahoma"/>
                <w:sz w:val="20"/>
                <w:szCs w:val="20"/>
                <w:lang w:val="en-GB"/>
              </w:rPr>
            </w:pPr>
            <w:r w:rsidRPr="009E58AB">
              <w:rPr>
                <w:rFonts w:ascii="Tahoma" w:hAnsi="Tahoma" w:cs="Tahoma"/>
                <w:sz w:val="20"/>
                <w:szCs w:val="20"/>
                <w:lang w:val="en-GB"/>
              </w:rPr>
              <w:lastRenderedPageBreak/>
              <w:t xml:space="preserve">Slips, Trips and Falls </w:t>
            </w:r>
          </w:p>
          <w:p w14:paraId="29FEAB85" w14:textId="77777777" w:rsidR="004B3325" w:rsidRPr="009E58AB" w:rsidRDefault="004B3325" w:rsidP="00F03430">
            <w:pPr>
              <w:rPr>
                <w:rFonts w:ascii="Tahoma" w:hAnsi="Tahoma" w:cs="Tahoma"/>
                <w:sz w:val="20"/>
                <w:szCs w:val="20"/>
                <w:lang w:val="en-GB"/>
              </w:rPr>
            </w:pPr>
          </w:p>
        </w:tc>
        <w:tc>
          <w:tcPr>
            <w:tcW w:w="1275" w:type="dxa"/>
          </w:tcPr>
          <w:p w14:paraId="2A06D22D"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Operative</w:t>
            </w:r>
          </w:p>
        </w:tc>
        <w:tc>
          <w:tcPr>
            <w:tcW w:w="1560" w:type="dxa"/>
          </w:tcPr>
          <w:p w14:paraId="62B9DF6A"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Medium</w:t>
            </w:r>
          </w:p>
        </w:tc>
        <w:tc>
          <w:tcPr>
            <w:tcW w:w="7938" w:type="dxa"/>
          </w:tcPr>
          <w:p w14:paraId="0FBCC1E6" w14:textId="77777777" w:rsidR="004B3325" w:rsidRPr="009E58AB" w:rsidRDefault="004B3325" w:rsidP="00F03430">
            <w:pPr>
              <w:numPr>
                <w:ilvl w:val="0"/>
                <w:numId w:val="7"/>
              </w:numPr>
              <w:rPr>
                <w:rFonts w:ascii="Tahoma" w:hAnsi="Tahoma" w:cs="Tahoma"/>
                <w:sz w:val="20"/>
                <w:szCs w:val="20"/>
                <w:lang w:val="en-GB"/>
              </w:rPr>
            </w:pPr>
            <w:r w:rsidRPr="009E58AB">
              <w:rPr>
                <w:rFonts w:ascii="Tahoma" w:hAnsi="Tahoma" w:cs="Tahoma"/>
                <w:sz w:val="20"/>
                <w:szCs w:val="20"/>
                <w:lang w:val="en-GB"/>
              </w:rPr>
              <w:t>Operatives shall carry out a visual observation of the work area to familiarise themselves with the environment.</w:t>
            </w:r>
          </w:p>
          <w:p w14:paraId="5767469B" w14:textId="77777777" w:rsidR="004B3325" w:rsidRPr="00C42330" w:rsidRDefault="004B3325" w:rsidP="00F03430">
            <w:pPr>
              <w:numPr>
                <w:ilvl w:val="0"/>
                <w:numId w:val="7"/>
              </w:numPr>
              <w:rPr>
                <w:rFonts w:ascii="Tahoma" w:hAnsi="Tahoma" w:cs="Tahoma"/>
                <w:sz w:val="20"/>
                <w:szCs w:val="20"/>
                <w:lang w:val="en-GB"/>
              </w:rPr>
            </w:pPr>
            <w:r w:rsidRPr="009E58AB">
              <w:rPr>
                <w:rFonts w:ascii="Tahoma" w:hAnsi="Tahoma" w:cs="Tahoma"/>
                <w:sz w:val="20"/>
                <w:szCs w:val="20"/>
                <w:lang w:val="en-GB"/>
              </w:rPr>
              <w:t xml:space="preserve">Work area shall be kept clean and tidy with materials and debris not allowed to accumulate.   </w:t>
            </w:r>
          </w:p>
        </w:tc>
        <w:tc>
          <w:tcPr>
            <w:tcW w:w="1168" w:type="dxa"/>
          </w:tcPr>
          <w:p w14:paraId="300C8F09" w14:textId="77777777" w:rsidR="004B3325" w:rsidRPr="009E58AB" w:rsidRDefault="004B3325" w:rsidP="00F03430">
            <w:pPr>
              <w:jc w:val="center"/>
              <w:rPr>
                <w:rFonts w:ascii="Tahoma" w:hAnsi="Tahoma" w:cs="Tahoma"/>
                <w:sz w:val="20"/>
                <w:szCs w:val="20"/>
                <w:lang w:val="en-GB"/>
              </w:rPr>
            </w:pPr>
            <w:r w:rsidRPr="009E58AB">
              <w:rPr>
                <w:rFonts w:ascii="Tahoma" w:hAnsi="Tahoma" w:cs="Tahoma"/>
                <w:sz w:val="20"/>
                <w:szCs w:val="20"/>
                <w:lang w:val="en-GB"/>
              </w:rPr>
              <w:t>Low</w:t>
            </w:r>
          </w:p>
        </w:tc>
      </w:tr>
      <w:tr w:rsidR="004B3325" w:rsidRPr="009E58AB" w14:paraId="4E649328" w14:textId="77777777" w:rsidTr="00F03430">
        <w:trPr>
          <w:trHeight w:val="268"/>
        </w:trPr>
        <w:tc>
          <w:tcPr>
            <w:tcW w:w="2235" w:type="dxa"/>
          </w:tcPr>
          <w:p w14:paraId="3B65EFE8" w14:textId="77777777" w:rsidR="004B3325" w:rsidRPr="009E58AB" w:rsidRDefault="004B3325" w:rsidP="00F03430">
            <w:pPr>
              <w:rPr>
                <w:rFonts w:ascii="Tahoma" w:hAnsi="Tahoma"/>
                <w:sz w:val="20"/>
              </w:rPr>
            </w:pPr>
            <w:r w:rsidRPr="009E58AB">
              <w:rPr>
                <w:rFonts w:ascii="Tahoma" w:hAnsi="Tahoma"/>
                <w:sz w:val="20"/>
                <w:szCs w:val="22"/>
              </w:rPr>
              <w:t>Vibration</w:t>
            </w:r>
          </w:p>
        </w:tc>
        <w:tc>
          <w:tcPr>
            <w:tcW w:w="1275" w:type="dxa"/>
          </w:tcPr>
          <w:p w14:paraId="50B1594B" w14:textId="77777777" w:rsidR="004B3325" w:rsidRPr="009E58AB" w:rsidRDefault="004B3325" w:rsidP="00F03430">
            <w:pPr>
              <w:jc w:val="center"/>
              <w:rPr>
                <w:rFonts w:ascii="Tahoma" w:hAnsi="Tahoma"/>
                <w:sz w:val="20"/>
              </w:rPr>
            </w:pPr>
            <w:r w:rsidRPr="009E58AB">
              <w:rPr>
                <w:rFonts w:ascii="Tahoma" w:hAnsi="Tahoma"/>
                <w:sz w:val="20"/>
                <w:szCs w:val="22"/>
              </w:rPr>
              <w:t>Operatives</w:t>
            </w:r>
          </w:p>
        </w:tc>
        <w:tc>
          <w:tcPr>
            <w:tcW w:w="1560" w:type="dxa"/>
          </w:tcPr>
          <w:p w14:paraId="3EBB6D0F" w14:textId="77777777" w:rsidR="004B3325" w:rsidRPr="009E58AB" w:rsidRDefault="004B3325" w:rsidP="00F03430">
            <w:pPr>
              <w:jc w:val="center"/>
              <w:rPr>
                <w:rFonts w:ascii="Tahoma" w:hAnsi="Tahoma"/>
                <w:sz w:val="20"/>
              </w:rPr>
            </w:pPr>
            <w:r w:rsidRPr="009E58AB">
              <w:rPr>
                <w:rFonts w:ascii="Tahoma" w:hAnsi="Tahoma"/>
                <w:sz w:val="20"/>
                <w:szCs w:val="22"/>
              </w:rPr>
              <w:t>Medium</w:t>
            </w:r>
          </w:p>
        </w:tc>
        <w:tc>
          <w:tcPr>
            <w:tcW w:w="7938" w:type="dxa"/>
          </w:tcPr>
          <w:p w14:paraId="3753B7FC" w14:textId="77777777" w:rsidR="004B3325" w:rsidRPr="009E58AB" w:rsidRDefault="004B3325" w:rsidP="00F03430">
            <w:pPr>
              <w:pStyle w:val="ListParagraph"/>
              <w:numPr>
                <w:ilvl w:val="0"/>
                <w:numId w:val="8"/>
              </w:numPr>
              <w:rPr>
                <w:rFonts w:ascii="Tahoma" w:hAnsi="Tahoma"/>
                <w:sz w:val="20"/>
              </w:rPr>
            </w:pPr>
            <w:r w:rsidRPr="009E58AB">
              <w:rPr>
                <w:rFonts w:ascii="Tahoma" w:hAnsi="Tahoma"/>
                <w:sz w:val="20"/>
                <w:szCs w:val="22"/>
              </w:rPr>
              <w:t>Operatives are not exposed to extreme levels of vibration during the course of the work being undertaken.</w:t>
            </w:r>
          </w:p>
          <w:p w14:paraId="21C608BA" w14:textId="77777777" w:rsidR="004B3325" w:rsidRPr="009E58AB" w:rsidRDefault="004B3325" w:rsidP="00F03430">
            <w:pPr>
              <w:pStyle w:val="ListParagraph"/>
              <w:numPr>
                <w:ilvl w:val="0"/>
                <w:numId w:val="8"/>
              </w:numPr>
              <w:rPr>
                <w:rFonts w:ascii="Tahoma" w:hAnsi="Tahoma"/>
                <w:sz w:val="20"/>
              </w:rPr>
            </w:pPr>
            <w:r w:rsidRPr="009E58AB">
              <w:rPr>
                <w:rFonts w:ascii="Tahoma" w:hAnsi="Tahoma"/>
                <w:sz w:val="20"/>
                <w:szCs w:val="22"/>
              </w:rPr>
              <w:t>They shall wear adequate personal protective equipment including gloves and hearing prote</w:t>
            </w:r>
            <w:r w:rsidR="0014749F">
              <w:rPr>
                <w:rFonts w:ascii="Tahoma" w:hAnsi="Tahoma"/>
                <w:sz w:val="20"/>
                <w:szCs w:val="22"/>
              </w:rPr>
              <w:t>ction when operating breaker and abrasive wheel</w:t>
            </w:r>
            <w:r w:rsidRPr="009E58AB">
              <w:rPr>
                <w:rFonts w:ascii="Tahoma" w:hAnsi="Tahoma"/>
                <w:sz w:val="20"/>
                <w:szCs w:val="22"/>
              </w:rPr>
              <w:t>.</w:t>
            </w:r>
          </w:p>
          <w:p w14:paraId="45499AAA" w14:textId="77777777" w:rsidR="004B3325" w:rsidRPr="009E58AB" w:rsidRDefault="004B3325" w:rsidP="00F03430">
            <w:pPr>
              <w:pStyle w:val="ListParagraph"/>
              <w:numPr>
                <w:ilvl w:val="0"/>
                <w:numId w:val="8"/>
              </w:numPr>
              <w:rPr>
                <w:rFonts w:ascii="Tahoma" w:hAnsi="Tahoma"/>
                <w:sz w:val="20"/>
              </w:rPr>
            </w:pPr>
            <w:r w:rsidRPr="009E58AB">
              <w:rPr>
                <w:rFonts w:ascii="Tahoma" w:hAnsi="Tahoma"/>
                <w:sz w:val="20"/>
                <w:szCs w:val="22"/>
              </w:rPr>
              <w:t xml:space="preserve">Work is of short duration only to loosen and remove existing damaged concrete.   </w:t>
            </w:r>
          </w:p>
        </w:tc>
        <w:tc>
          <w:tcPr>
            <w:tcW w:w="1168" w:type="dxa"/>
          </w:tcPr>
          <w:p w14:paraId="33BF5675" w14:textId="77777777" w:rsidR="004B3325" w:rsidRPr="009E58AB" w:rsidRDefault="004B3325" w:rsidP="00F03430">
            <w:pPr>
              <w:rPr>
                <w:rFonts w:ascii="Tahoma" w:hAnsi="Tahoma"/>
                <w:sz w:val="20"/>
              </w:rPr>
            </w:pPr>
            <w:r w:rsidRPr="009E58AB">
              <w:rPr>
                <w:rFonts w:ascii="Tahoma" w:hAnsi="Tahoma"/>
                <w:sz w:val="20"/>
                <w:szCs w:val="22"/>
              </w:rPr>
              <w:t>Low</w:t>
            </w:r>
          </w:p>
        </w:tc>
      </w:tr>
      <w:tr w:rsidR="004B3325" w:rsidRPr="009E58AB" w14:paraId="4CA42F8D" w14:textId="77777777" w:rsidTr="00F03430">
        <w:trPr>
          <w:trHeight w:val="268"/>
        </w:trPr>
        <w:tc>
          <w:tcPr>
            <w:tcW w:w="2235" w:type="dxa"/>
          </w:tcPr>
          <w:p w14:paraId="036E3868" w14:textId="77777777" w:rsidR="004B3325" w:rsidRPr="009E58AB" w:rsidRDefault="004B3325" w:rsidP="00F03430">
            <w:pPr>
              <w:rPr>
                <w:rFonts w:ascii="Tahoma" w:hAnsi="Tahoma"/>
                <w:sz w:val="20"/>
              </w:rPr>
            </w:pPr>
            <w:r w:rsidRPr="009E58AB">
              <w:rPr>
                <w:rFonts w:ascii="Tahoma" w:hAnsi="Tahoma"/>
                <w:sz w:val="20"/>
                <w:szCs w:val="22"/>
              </w:rPr>
              <w:t>Noise</w:t>
            </w:r>
          </w:p>
        </w:tc>
        <w:tc>
          <w:tcPr>
            <w:tcW w:w="1275" w:type="dxa"/>
          </w:tcPr>
          <w:p w14:paraId="36769D36" w14:textId="77777777" w:rsidR="004B3325" w:rsidRPr="009E58AB" w:rsidRDefault="004B3325" w:rsidP="00F03430">
            <w:pPr>
              <w:jc w:val="center"/>
              <w:rPr>
                <w:rFonts w:ascii="Tahoma" w:hAnsi="Tahoma"/>
                <w:sz w:val="20"/>
              </w:rPr>
            </w:pPr>
            <w:r w:rsidRPr="009E58AB">
              <w:rPr>
                <w:rFonts w:ascii="Tahoma" w:hAnsi="Tahoma"/>
                <w:sz w:val="20"/>
                <w:szCs w:val="22"/>
              </w:rPr>
              <w:t>Operatives</w:t>
            </w:r>
          </w:p>
        </w:tc>
        <w:tc>
          <w:tcPr>
            <w:tcW w:w="1560" w:type="dxa"/>
          </w:tcPr>
          <w:p w14:paraId="7F79F9A1" w14:textId="77777777" w:rsidR="004B3325" w:rsidRPr="009E58AB" w:rsidRDefault="004B3325" w:rsidP="00F03430">
            <w:pPr>
              <w:jc w:val="center"/>
              <w:rPr>
                <w:rFonts w:ascii="Tahoma" w:hAnsi="Tahoma"/>
                <w:sz w:val="20"/>
              </w:rPr>
            </w:pPr>
            <w:r w:rsidRPr="009E58AB">
              <w:rPr>
                <w:rFonts w:ascii="Tahoma" w:hAnsi="Tahoma"/>
                <w:sz w:val="20"/>
                <w:szCs w:val="22"/>
              </w:rPr>
              <w:t>Medium</w:t>
            </w:r>
          </w:p>
        </w:tc>
        <w:tc>
          <w:tcPr>
            <w:tcW w:w="7938" w:type="dxa"/>
          </w:tcPr>
          <w:p w14:paraId="056A8D9A" w14:textId="77777777" w:rsidR="004B3325" w:rsidRPr="009E58AB" w:rsidRDefault="004B3325" w:rsidP="00F03430">
            <w:pPr>
              <w:pStyle w:val="ListParagraph"/>
              <w:numPr>
                <w:ilvl w:val="0"/>
                <w:numId w:val="8"/>
              </w:numPr>
              <w:rPr>
                <w:rFonts w:ascii="Tahoma" w:hAnsi="Tahoma"/>
                <w:sz w:val="20"/>
              </w:rPr>
            </w:pPr>
            <w:r w:rsidRPr="009E58AB">
              <w:rPr>
                <w:rFonts w:ascii="Tahoma" w:hAnsi="Tahoma"/>
                <w:sz w:val="20"/>
                <w:szCs w:val="22"/>
              </w:rPr>
              <w:t>Operatives are not exposed to extreme levels of noise during the course of the work being undertaken.</w:t>
            </w:r>
          </w:p>
          <w:p w14:paraId="63C70703" w14:textId="77777777" w:rsidR="004B3325" w:rsidRPr="009E58AB" w:rsidRDefault="004B3325" w:rsidP="00F03430">
            <w:pPr>
              <w:pStyle w:val="ListParagraph"/>
              <w:numPr>
                <w:ilvl w:val="0"/>
                <w:numId w:val="8"/>
              </w:numPr>
              <w:rPr>
                <w:rFonts w:ascii="Tahoma" w:hAnsi="Tahoma"/>
                <w:sz w:val="20"/>
              </w:rPr>
            </w:pPr>
            <w:r w:rsidRPr="009E58AB">
              <w:rPr>
                <w:rFonts w:ascii="Tahoma" w:hAnsi="Tahoma"/>
                <w:sz w:val="20"/>
                <w:szCs w:val="22"/>
              </w:rPr>
              <w:t xml:space="preserve">They shall wear adequate personal protective equipment including gloves and hearing protection when operating </w:t>
            </w:r>
            <w:proofErr w:type="gramStart"/>
            <w:r w:rsidRPr="009E58AB">
              <w:rPr>
                <w:rFonts w:ascii="Tahoma" w:hAnsi="Tahoma"/>
                <w:sz w:val="20"/>
                <w:szCs w:val="22"/>
              </w:rPr>
              <w:t>jack hammer</w:t>
            </w:r>
            <w:proofErr w:type="gramEnd"/>
            <w:r w:rsidRPr="009E58AB">
              <w:rPr>
                <w:rFonts w:ascii="Tahoma" w:hAnsi="Tahoma"/>
                <w:sz w:val="20"/>
                <w:szCs w:val="22"/>
              </w:rPr>
              <w:t>.</w:t>
            </w:r>
          </w:p>
          <w:p w14:paraId="6564F586" w14:textId="1836420F" w:rsidR="004B3325" w:rsidRPr="009E58AB" w:rsidRDefault="004B3325" w:rsidP="00F03430">
            <w:pPr>
              <w:pStyle w:val="ListParagraph"/>
              <w:numPr>
                <w:ilvl w:val="0"/>
                <w:numId w:val="8"/>
              </w:numPr>
              <w:rPr>
                <w:rFonts w:ascii="Tahoma" w:hAnsi="Tahoma"/>
                <w:sz w:val="20"/>
              </w:rPr>
            </w:pPr>
            <w:r w:rsidRPr="009E58AB">
              <w:rPr>
                <w:rFonts w:ascii="Tahoma" w:hAnsi="Tahoma"/>
                <w:sz w:val="20"/>
                <w:szCs w:val="22"/>
              </w:rPr>
              <w:t>Work is of short duration only to loosen and rem</w:t>
            </w:r>
            <w:r w:rsidR="00277C2C">
              <w:rPr>
                <w:rFonts w:ascii="Tahoma" w:hAnsi="Tahoma"/>
                <w:sz w:val="20"/>
                <w:szCs w:val="22"/>
              </w:rPr>
              <w:t>ove existing damaged surface course macadam.</w:t>
            </w:r>
          </w:p>
        </w:tc>
        <w:tc>
          <w:tcPr>
            <w:tcW w:w="1168" w:type="dxa"/>
          </w:tcPr>
          <w:p w14:paraId="6D2C040C" w14:textId="77777777" w:rsidR="004B3325" w:rsidRPr="009E58AB" w:rsidRDefault="004B3325" w:rsidP="00F03430">
            <w:pPr>
              <w:rPr>
                <w:rFonts w:ascii="Tahoma" w:hAnsi="Tahoma"/>
                <w:sz w:val="20"/>
              </w:rPr>
            </w:pPr>
            <w:r w:rsidRPr="009E58AB">
              <w:rPr>
                <w:rFonts w:ascii="Tahoma" w:hAnsi="Tahoma"/>
                <w:sz w:val="20"/>
                <w:szCs w:val="22"/>
              </w:rPr>
              <w:t>Low</w:t>
            </w:r>
          </w:p>
        </w:tc>
      </w:tr>
      <w:tr w:rsidR="00715E8D" w:rsidRPr="009E58AB" w14:paraId="1FF221CE" w14:textId="77777777" w:rsidTr="00F03430">
        <w:trPr>
          <w:trHeight w:val="268"/>
        </w:trPr>
        <w:tc>
          <w:tcPr>
            <w:tcW w:w="2235" w:type="dxa"/>
          </w:tcPr>
          <w:p w14:paraId="153FD03D" w14:textId="2707AC93" w:rsidR="00715E8D" w:rsidRPr="009E58AB" w:rsidRDefault="00715E8D" w:rsidP="00F03430">
            <w:pPr>
              <w:rPr>
                <w:rFonts w:ascii="Tahoma" w:hAnsi="Tahoma"/>
                <w:sz w:val="20"/>
              </w:rPr>
            </w:pPr>
            <w:r>
              <w:rPr>
                <w:rFonts w:ascii="Tahoma" w:hAnsi="Tahoma"/>
                <w:sz w:val="20"/>
              </w:rPr>
              <w:t>Amendment If Required</w:t>
            </w:r>
          </w:p>
        </w:tc>
        <w:tc>
          <w:tcPr>
            <w:tcW w:w="1275" w:type="dxa"/>
          </w:tcPr>
          <w:p w14:paraId="4C245DE5" w14:textId="77777777" w:rsidR="00715E8D" w:rsidRDefault="00715E8D" w:rsidP="00F03430">
            <w:pPr>
              <w:jc w:val="center"/>
              <w:rPr>
                <w:rFonts w:ascii="Tahoma" w:hAnsi="Tahoma"/>
                <w:sz w:val="20"/>
              </w:rPr>
            </w:pPr>
          </w:p>
        </w:tc>
        <w:tc>
          <w:tcPr>
            <w:tcW w:w="1560" w:type="dxa"/>
          </w:tcPr>
          <w:p w14:paraId="2A32FAB3" w14:textId="77777777" w:rsidR="00715E8D" w:rsidRDefault="00715E8D" w:rsidP="00F03430">
            <w:pPr>
              <w:jc w:val="center"/>
              <w:rPr>
                <w:rFonts w:ascii="Tahoma" w:hAnsi="Tahoma"/>
                <w:sz w:val="20"/>
              </w:rPr>
            </w:pPr>
          </w:p>
        </w:tc>
        <w:tc>
          <w:tcPr>
            <w:tcW w:w="7938" w:type="dxa"/>
          </w:tcPr>
          <w:p w14:paraId="00C87D13" w14:textId="77777777" w:rsidR="00715E8D" w:rsidRPr="009E58AB" w:rsidRDefault="00715E8D" w:rsidP="00F03430">
            <w:pPr>
              <w:rPr>
                <w:rFonts w:ascii="Tahoma" w:hAnsi="Tahoma"/>
                <w:sz w:val="20"/>
              </w:rPr>
            </w:pPr>
          </w:p>
        </w:tc>
        <w:tc>
          <w:tcPr>
            <w:tcW w:w="1168" w:type="dxa"/>
          </w:tcPr>
          <w:p w14:paraId="6C743F3B" w14:textId="77777777" w:rsidR="00715E8D" w:rsidRDefault="00715E8D" w:rsidP="00F03430">
            <w:pPr>
              <w:rPr>
                <w:rFonts w:ascii="Tahoma" w:hAnsi="Tahoma"/>
                <w:sz w:val="20"/>
              </w:rPr>
            </w:pPr>
          </w:p>
          <w:p w14:paraId="42AAA8FE" w14:textId="77777777" w:rsidR="00715E8D" w:rsidRDefault="00715E8D" w:rsidP="00F03430">
            <w:pPr>
              <w:rPr>
                <w:rFonts w:ascii="Tahoma" w:hAnsi="Tahoma"/>
                <w:sz w:val="20"/>
              </w:rPr>
            </w:pPr>
          </w:p>
          <w:p w14:paraId="2821DF62" w14:textId="77777777" w:rsidR="00715E8D" w:rsidRDefault="00715E8D" w:rsidP="00F03430">
            <w:pPr>
              <w:rPr>
                <w:rFonts w:ascii="Tahoma" w:hAnsi="Tahoma"/>
                <w:sz w:val="20"/>
              </w:rPr>
            </w:pPr>
          </w:p>
          <w:p w14:paraId="3683748A" w14:textId="77777777" w:rsidR="00715E8D" w:rsidRDefault="00715E8D" w:rsidP="00F03430">
            <w:pPr>
              <w:rPr>
                <w:rFonts w:ascii="Tahoma" w:hAnsi="Tahoma"/>
                <w:sz w:val="20"/>
              </w:rPr>
            </w:pPr>
          </w:p>
          <w:p w14:paraId="6C1AA5FA" w14:textId="77777777" w:rsidR="00715E8D" w:rsidRDefault="00715E8D" w:rsidP="00F03430">
            <w:pPr>
              <w:rPr>
                <w:rFonts w:ascii="Tahoma" w:hAnsi="Tahoma"/>
                <w:sz w:val="20"/>
              </w:rPr>
            </w:pPr>
          </w:p>
          <w:p w14:paraId="555E4B79" w14:textId="77777777" w:rsidR="00715E8D" w:rsidRDefault="00715E8D" w:rsidP="00F03430">
            <w:pPr>
              <w:rPr>
                <w:rFonts w:ascii="Tahoma" w:hAnsi="Tahoma"/>
                <w:sz w:val="20"/>
              </w:rPr>
            </w:pPr>
          </w:p>
          <w:p w14:paraId="6C989BCB" w14:textId="77777777" w:rsidR="00715E8D" w:rsidRDefault="00715E8D" w:rsidP="00F03430">
            <w:pPr>
              <w:rPr>
                <w:rFonts w:ascii="Tahoma" w:hAnsi="Tahoma"/>
                <w:sz w:val="20"/>
              </w:rPr>
            </w:pPr>
          </w:p>
          <w:p w14:paraId="359DB481" w14:textId="77777777" w:rsidR="00715E8D" w:rsidRDefault="00715E8D" w:rsidP="00F03430">
            <w:pPr>
              <w:rPr>
                <w:rFonts w:ascii="Tahoma" w:hAnsi="Tahoma"/>
                <w:sz w:val="20"/>
              </w:rPr>
            </w:pPr>
          </w:p>
          <w:p w14:paraId="7E229925" w14:textId="77777777" w:rsidR="00715E8D" w:rsidRDefault="00715E8D" w:rsidP="00F03430">
            <w:pPr>
              <w:rPr>
                <w:rFonts w:ascii="Tahoma" w:hAnsi="Tahoma"/>
                <w:sz w:val="20"/>
              </w:rPr>
            </w:pPr>
          </w:p>
          <w:p w14:paraId="105A09F2" w14:textId="77777777" w:rsidR="00715E8D" w:rsidRDefault="00715E8D" w:rsidP="00F03430">
            <w:pPr>
              <w:rPr>
                <w:rFonts w:ascii="Tahoma" w:hAnsi="Tahoma"/>
                <w:sz w:val="20"/>
              </w:rPr>
            </w:pPr>
          </w:p>
          <w:p w14:paraId="693C32CC" w14:textId="77777777" w:rsidR="00715E8D" w:rsidRDefault="00715E8D" w:rsidP="00F03430">
            <w:pPr>
              <w:rPr>
                <w:rFonts w:ascii="Tahoma" w:hAnsi="Tahoma"/>
                <w:sz w:val="20"/>
              </w:rPr>
            </w:pPr>
          </w:p>
          <w:p w14:paraId="0B39BE6B" w14:textId="77777777" w:rsidR="00715E8D" w:rsidRDefault="00715E8D" w:rsidP="00F03430">
            <w:pPr>
              <w:rPr>
                <w:rFonts w:ascii="Tahoma" w:hAnsi="Tahoma"/>
                <w:sz w:val="20"/>
              </w:rPr>
            </w:pPr>
          </w:p>
          <w:p w14:paraId="414AC5F2" w14:textId="77777777" w:rsidR="00715E8D" w:rsidRDefault="00715E8D" w:rsidP="00F03430">
            <w:pPr>
              <w:rPr>
                <w:rFonts w:ascii="Tahoma" w:hAnsi="Tahoma"/>
                <w:sz w:val="20"/>
              </w:rPr>
            </w:pPr>
          </w:p>
          <w:p w14:paraId="2672DF6D" w14:textId="77777777" w:rsidR="00715E8D" w:rsidRDefault="00715E8D" w:rsidP="00F03430">
            <w:pPr>
              <w:rPr>
                <w:rFonts w:ascii="Tahoma" w:hAnsi="Tahoma"/>
                <w:sz w:val="20"/>
              </w:rPr>
            </w:pPr>
          </w:p>
        </w:tc>
      </w:tr>
    </w:tbl>
    <w:p w14:paraId="45693843" w14:textId="77777777" w:rsidR="00146146" w:rsidRPr="00361C0B" w:rsidRDefault="00146146">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14176"/>
      </w:tblGrid>
      <w:tr w:rsidR="00972495" w:rsidRPr="009E58AB" w14:paraId="5087677B" w14:textId="77777777">
        <w:tc>
          <w:tcPr>
            <w:tcW w:w="14176" w:type="dxa"/>
            <w:tcBorders>
              <w:top w:val="single" w:sz="18" w:space="0" w:color="auto"/>
              <w:left w:val="nil"/>
              <w:bottom w:val="single" w:sz="18" w:space="0" w:color="auto"/>
              <w:right w:val="nil"/>
            </w:tcBorders>
            <w:shd w:val="clear" w:color="auto" w:fill="FFFF00"/>
          </w:tcPr>
          <w:p w14:paraId="70A04BC3" w14:textId="77777777" w:rsidR="00972495" w:rsidRPr="009E58AB" w:rsidRDefault="00972495" w:rsidP="009E58AB">
            <w:pPr>
              <w:jc w:val="center"/>
              <w:rPr>
                <w:rFonts w:ascii="Tahoma" w:hAnsi="Tahoma"/>
                <w:b/>
                <w:bCs/>
              </w:rPr>
            </w:pPr>
            <w:r w:rsidRPr="009E58AB">
              <w:rPr>
                <w:rFonts w:ascii="Tahoma" w:hAnsi="Tahoma"/>
                <w:b/>
                <w:bCs/>
                <w:sz w:val="22"/>
                <w:szCs w:val="22"/>
              </w:rPr>
              <w:t>Method Statement – Sequence of Events</w:t>
            </w:r>
          </w:p>
        </w:tc>
      </w:tr>
      <w:tr w:rsidR="00972495" w:rsidRPr="009E58AB" w14:paraId="456740E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0"/>
        </w:trPr>
        <w:tc>
          <w:tcPr>
            <w:tcW w:w="14176" w:type="dxa"/>
            <w:shd w:val="clear" w:color="auto" w:fill="D9D9D9"/>
          </w:tcPr>
          <w:p w14:paraId="648939D9" w14:textId="0AD07C78" w:rsidR="00715E8D" w:rsidRPr="009E58AB" w:rsidRDefault="00972495" w:rsidP="00C419EB">
            <w:pPr>
              <w:pStyle w:val="BodyText"/>
              <w:rPr>
                <w:rFonts w:ascii="Tahoma" w:hAnsi="Tahoma"/>
                <w:sz w:val="22"/>
                <w:szCs w:val="22"/>
              </w:rPr>
            </w:pPr>
            <w:r w:rsidRPr="009E58AB">
              <w:rPr>
                <w:rFonts w:ascii="Tahoma" w:hAnsi="Tahoma"/>
                <w:sz w:val="22"/>
                <w:szCs w:val="22"/>
              </w:rPr>
              <w:t xml:space="preserve">All SS site operatives have been inducted </w:t>
            </w:r>
            <w:r w:rsidR="00F03430">
              <w:rPr>
                <w:rFonts w:ascii="Tahoma" w:hAnsi="Tahoma"/>
                <w:sz w:val="22"/>
                <w:szCs w:val="22"/>
              </w:rPr>
              <w:t xml:space="preserve">to </w:t>
            </w:r>
            <w:r w:rsidR="00715E8D">
              <w:rPr>
                <w:rFonts w:ascii="Tahoma" w:hAnsi="Tahoma"/>
                <w:sz w:val="22"/>
                <w:szCs w:val="22"/>
              </w:rPr>
              <w:t>site</w:t>
            </w:r>
            <w:r w:rsidR="00F03430">
              <w:rPr>
                <w:rFonts w:ascii="Tahoma" w:hAnsi="Tahoma"/>
                <w:sz w:val="22"/>
                <w:szCs w:val="22"/>
              </w:rPr>
              <w:t xml:space="preserve"> </w:t>
            </w:r>
            <w:r w:rsidR="001161BB">
              <w:rPr>
                <w:rFonts w:ascii="Tahoma" w:hAnsi="Tahoma"/>
                <w:sz w:val="22"/>
                <w:szCs w:val="22"/>
              </w:rPr>
              <w:t>by Site Manager</w:t>
            </w:r>
            <w:r w:rsidR="000A49D9">
              <w:rPr>
                <w:rFonts w:ascii="Tahoma" w:hAnsi="Tahoma"/>
                <w:sz w:val="22"/>
                <w:szCs w:val="22"/>
              </w:rPr>
              <w:t xml:space="preserve"> </w:t>
            </w:r>
            <w:r w:rsidRPr="009E58AB">
              <w:rPr>
                <w:rFonts w:ascii="Tahoma" w:hAnsi="Tahoma"/>
                <w:sz w:val="22"/>
                <w:szCs w:val="22"/>
              </w:rPr>
              <w:t xml:space="preserve">and have followed the </w:t>
            </w:r>
            <w:proofErr w:type="spellStart"/>
            <w:r w:rsidRPr="009E58AB">
              <w:rPr>
                <w:rFonts w:ascii="Tahoma" w:hAnsi="Tahoma"/>
                <w:sz w:val="22"/>
                <w:szCs w:val="22"/>
              </w:rPr>
              <w:t>recogni</w:t>
            </w:r>
            <w:r w:rsidR="00F03430">
              <w:rPr>
                <w:rFonts w:ascii="Tahoma" w:hAnsi="Tahoma"/>
                <w:sz w:val="22"/>
                <w:szCs w:val="22"/>
              </w:rPr>
              <w:t>s</w:t>
            </w:r>
            <w:r w:rsidRPr="009E58AB">
              <w:rPr>
                <w:rFonts w:ascii="Tahoma" w:hAnsi="Tahoma"/>
                <w:sz w:val="22"/>
                <w:szCs w:val="22"/>
              </w:rPr>
              <w:t>ed</w:t>
            </w:r>
            <w:proofErr w:type="spellEnd"/>
            <w:r w:rsidRPr="009E58AB">
              <w:rPr>
                <w:rFonts w:ascii="Tahoma" w:hAnsi="Tahoma"/>
                <w:sz w:val="22"/>
                <w:szCs w:val="22"/>
              </w:rPr>
              <w:t xml:space="preserve"> signing in procedure to gain access to site, the Permit to Work has been issued and work is allowed to commence. </w:t>
            </w:r>
          </w:p>
          <w:p w14:paraId="75535882" w14:textId="02154221" w:rsidR="00F03430" w:rsidRDefault="000A49D9" w:rsidP="00C419EB">
            <w:pPr>
              <w:pStyle w:val="BodyText"/>
              <w:rPr>
                <w:rFonts w:ascii="Tahoma" w:hAnsi="Tahoma"/>
                <w:sz w:val="22"/>
                <w:szCs w:val="22"/>
              </w:rPr>
            </w:pPr>
            <w:r>
              <w:rPr>
                <w:rFonts w:ascii="Tahoma" w:hAnsi="Tahoma"/>
                <w:sz w:val="22"/>
                <w:szCs w:val="22"/>
              </w:rPr>
              <w:t xml:space="preserve">All working areas </w:t>
            </w:r>
            <w:r w:rsidR="00F03430">
              <w:rPr>
                <w:rFonts w:ascii="Tahoma" w:hAnsi="Tahoma"/>
                <w:sz w:val="22"/>
                <w:szCs w:val="22"/>
              </w:rPr>
              <w:t>wi</w:t>
            </w:r>
            <w:r>
              <w:rPr>
                <w:rFonts w:ascii="Tahoma" w:hAnsi="Tahoma"/>
                <w:sz w:val="22"/>
                <w:szCs w:val="22"/>
              </w:rPr>
              <w:t>ll be suitably</w:t>
            </w:r>
            <w:r w:rsidR="001161BB">
              <w:rPr>
                <w:rFonts w:ascii="Tahoma" w:hAnsi="Tahoma"/>
                <w:sz w:val="22"/>
                <w:szCs w:val="22"/>
              </w:rPr>
              <w:t xml:space="preserve"> demarcated with </w:t>
            </w:r>
            <w:proofErr w:type="spellStart"/>
            <w:r w:rsidR="001161BB">
              <w:rPr>
                <w:rFonts w:ascii="Tahoma" w:hAnsi="Tahoma"/>
                <w:sz w:val="22"/>
                <w:szCs w:val="22"/>
              </w:rPr>
              <w:t>herras</w:t>
            </w:r>
            <w:proofErr w:type="spellEnd"/>
            <w:r w:rsidR="001161BB">
              <w:rPr>
                <w:rFonts w:ascii="Tahoma" w:hAnsi="Tahoma"/>
                <w:sz w:val="22"/>
                <w:szCs w:val="22"/>
              </w:rPr>
              <w:t xml:space="preserve"> fencing</w:t>
            </w:r>
            <w:r>
              <w:rPr>
                <w:rFonts w:ascii="Tahoma" w:hAnsi="Tahoma"/>
                <w:sz w:val="22"/>
                <w:szCs w:val="22"/>
              </w:rPr>
              <w:t xml:space="preserve"> </w:t>
            </w:r>
            <w:r w:rsidR="001161BB">
              <w:rPr>
                <w:rFonts w:ascii="Tahoma" w:hAnsi="Tahoma"/>
                <w:sz w:val="22"/>
                <w:szCs w:val="22"/>
              </w:rPr>
              <w:t>and barriers.</w:t>
            </w:r>
            <w:bookmarkStart w:id="0" w:name="_GoBack"/>
            <w:bookmarkEnd w:id="0"/>
          </w:p>
          <w:p w14:paraId="024CD413" w14:textId="21D55B96" w:rsidR="000A49D9" w:rsidRDefault="000A49D9" w:rsidP="00C419EB">
            <w:pPr>
              <w:pStyle w:val="BodyText"/>
              <w:rPr>
                <w:rFonts w:ascii="Tahoma" w:hAnsi="Tahoma"/>
                <w:sz w:val="22"/>
                <w:szCs w:val="22"/>
              </w:rPr>
            </w:pPr>
          </w:p>
          <w:p w14:paraId="14FBEBFA" w14:textId="07AF3270" w:rsidR="000A49D9" w:rsidRDefault="000A49D9" w:rsidP="000E6657">
            <w:pPr>
              <w:pStyle w:val="BodyText"/>
              <w:numPr>
                <w:ilvl w:val="0"/>
                <w:numId w:val="18"/>
              </w:numPr>
              <w:rPr>
                <w:rFonts w:ascii="Tahoma" w:hAnsi="Tahoma"/>
                <w:sz w:val="22"/>
                <w:szCs w:val="22"/>
              </w:rPr>
            </w:pPr>
            <w:r>
              <w:rPr>
                <w:rFonts w:ascii="Tahoma" w:hAnsi="Tahoma"/>
                <w:sz w:val="22"/>
                <w:szCs w:val="22"/>
              </w:rPr>
              <w:t>Erect suitable barriers around the work areas.</w:t>
            </w:r>
            <w:r w:rsidR="00405440">
              <w:rPr>
                <w:rFonts w:ascii="Tahoma" w:hAnsi="Tahoma"/>
                <w:sz w:val="22"/>
                <w:szCs w:val="22"/>
              </w:rPr>
              <w:t xml:space="preserve"> </w:t>
            </w:r>
            <w:r w:rsidR="00405440">
              <w:rPr>
                <w:rFonts w:ascii="Tahoma" w:hAnsi="Tahoma" w:cs="Tahoma"/>
                <w:sz w:val="22"/>
                <w:szCs w:val="22"/>
              </w:rPr>
              <w:t>(Agreed with Site Manager)</w:t>
            </w:r>
          </w:p>
          <w:p w14:paraId="13626F31" w14:textId="00C2024E" w:rsidR="000A49D9" w:rsidRDefault="001161BB" w:rsidP="000E6657">
            <w:pPr>
              <w:pStyle w:val="BodyText"/>
              <w:numPr>
                <w:ilvl w:val="0"/>
                <w:numId w:val="18"/>
              </w:numPr>
              <w:rPr>
                <w:rFonts w:ascii="Tahoma" w:hAnsi="Tahoma"/>
                <w:sz w:val="22"/>
                <w:szCs w:val="22"/>
              </w:rPr>
            </w:pPr>
            <w:r>
              <w:rPr>
                <w:rFonts w:ascii="Tahoma" w:hAnsi="Tahoma"/>
                <w:sz w:val="22"/>
                <w:szCs w:val="22"/>
              </w:rPr>
              <w:t>Manually scrape off all existing bark and cart to designated skip.</w:t>
            </w:r>
          </w:p>
          <w:p w14:paraId="2DDF236F" w14:textId="77777777" w:rsidR="001161BB" w:rsidRDefault="001161BB" w:rsidP="000E6657">
            <w:pPr>
              <w:pStyle w:val="BodyText"/>
              <w:numPr>
                <w:ilvl w:val="0"/>
                <w:numId w:val="18"/>
              </w:numPr>
              <w:rPr>
                <w:rFonts w:ascii="Tahoma" w:hAnsi="Tahoma"/>
                <w:sz w:val="22"/>
                <w:szCs w:val="22"/>
              </w:rPr>
            </w:pPr>
            <w:r>
              <w:rPr>
                <w:rFonts w:ascii="Tahoma" w:hAnsi="Tahoma"/>
                <w:sz w:val="22"/>
                <w:szCs w:val="22"/>
              </w:rPr>
              <w:t>Manually dig out all soil from the area and cart to designated skip.</w:t>
            </w:r>
          </w:p>
          <w:p w14:paraId="645F1C89" w14:textId="77777777" w:rsidR="001161BB" w:rsidRDefault="001161BB" w:rsidP="000E6657">
            <w:pPr>
              <w:pStyle w:val="BodyText"/>
              <w:numPr>
                <w:ilvl w:val="0"/>
                <w:numId w:val="18"/>
              </w:numPr>
              <w:rPr>
                <w:rFonts w:ascii="Tahoma" w:hAnsi="Tahoma"/>
                <w:sz w:val="22"/>
                <w:szCs w:val="22"/>
              </w:rPr>
            </w:pPr>
            <w:r>
              <w:rPr>
                <w:rFonts w:ascii="Tahoma" w:hAnsi="Tahoma"/>
                <w:sz w:val="22"/>
                <w:szCs w:val="22"/>
              </w:rPr>
              <w:t>Install membrane to area and secure into position.</w:t>
            </w:r>
          </w:p>
          <w:p w14:paraId="56580BFB" w14:textId="4BA6F4EE" w:rsidR="001161BB" w:rsidRDefault="001161BB" w:rsidP="000E6657">
            <w:pPr>
              <w:pStyle w:val="BodyText"/>
              <w:numPr>
                <w:ilvl w:val="0"/>
                <w:numId w:val="18"/>
              </w:numPr>
              <w:rPr>
                <w:rFonts w:ascii="Tahoma" w:hAnsi="Tahoma"/>
                <w:sz w:val="22"/>
                <w:szCs w:val="22"/>
              </w:rPr>
            </w:pPr>
            <w:r>
              <w:rPr>
                <w:rFonts w:ascii="Tahoma" w:hAnsi="Tahoma"/>
                <w:sz w:val="22"/>
                <w:szCs w:val="22"/>
              </w:rPr>
              <w:t>Lay MOT stone to area and mechanically compact using compaction plate.</w:t>
            </w:r>
          </w:p>
          <w:p w14:paraId="6CB272FF" w14:textId="14F27FCC" w:rsidR="000E6657" w:rsidRDefault="000E6657" w:rsidP="000E6657">
            <w:pPr>
              <w:pStyle w:val="BodyText"/>
              <w:numPr>
                <w:ilvl w:val="0"/>
                <w:numId w:val="18"/>
              </w:numPr>
              <w:rPr>
                <w:rFonts w:ascii="Tahoma" w:hAnsi="Tahoma"/>
                <w:sz w:val="22"/>
                <w:szCs w:val="22"/>
              </w:rPr>
            </w:pPr>
            <w:r>
              <w:rPr>
                <w:rFonts w:ascii="Tahoma" w:hAnsi="Tahoma"/>
                <w:sz w:val="22"/>
                <w:szCs w:val="22"/>
              </w:rPr>
              <w:t>Lay pea gravel to area and manually rake around to ensure evenly spread.</w:t>
            </w:r>
          </w:p>
          <w:p w14:paraId="4A806D0B" w14:textId="4C811933" w:rsidR="000A49D9" w:rsidRDefault="000A49D9" w:rsidP="000E6657">
            <w:pPr>
              <w:pStyle w:val="BodyText"/>
              <w:numPr>
                <w:ilvl w:val="0"/>
                <w:numId w:val="18"/>
              </w:numPr>
              <w:rPr>
                <w:rFonts w:ascii="Tahoma" w:hAnsi="Tahoma"/>
                <w:sz w:val="22"/>
                <w:szCs w:val="22"/>
              </w:rPr>
            </w:pPr>
            <w:r>
              <w:rPr>
                <w:rFonts w:ascii="Tahoma" w:hAnsi="Tahoma"/>
                <w:sz w:val="22"/>
                <w:szCs w:val="22"/>
              </w:rPr>
              <w:t>Dismantle and remove barriers.</w:t>
            </w:r>
          </w:p>
          <w:p w14:paraId="1CAC70E8" w14:textId="77777777" w:rsidR="00C672E2" w:rsidRDefault="00C672E2" w:rsidP="00E63BAD">
            <w:pPr>
              <w:pStyle w:val="BodyText"/>
              <w:rPr>
                <w:rFonts w:ascii="Tahoma" w:hAnsi="Tahoma" w:cs="Tahoma"/>
                <w:sz w:val="22"/>
                <w:szCs w:val="22"/>
              </w:rPr>
            </w:pPr>
          </w:p>
          <w:p w14:paraId="2B42D376" w14:textId="59DA30AE" w:rsidR="00F03430" w:rsidRDefault="00972495" w:rsidP="00E63BAD">
            <w:pPr>
              <w:pStyle w:val="BodyText"/>
              <w:rPr>
                <w:rFonts w:ascii="Tahoma" w:hAnsi="Tahoma" w:cs="Tahoma"/>
                <w:sz w:val="22"/>
                <w:szCs w:val="22"/>
              </w:rPr>
            </w:pPr>
            <w:r w:rsidRPr="009E58AB">
              <w:rPr>
                <w:rFonts w:ascii="Tahoma" w:hAnsi="Tahoma" w:cs="Tahoma"/>
                <w:sz w:val="22"/>
                <w:szCs w:val="22"/>
              </w:rPr>
              <w:t xml:space="preserve">Work area and any debris or material shall be removed </w:t>
            </w:r>
            <w:r w:rsidR="00C672E2">
              <w:rPr>
                <w:rFonts w:ascii="Tahoma" w:hAnsi="Tahoma" w:cs="Tahoma"/>
                <w:sz w:val="22"/>
                <w:szCs w:val="22"/>
              </w:rPr>
              <w:t>to designated skips.</w:t>
            </w:r>
          </w:p>
          <w:p w14:paraId="3FBAFB10" w14:textId="77777777" w:rsidR="00F03430" w:rsidRDefault="00F03430" w:rsidP="00E63BAD">
            <w:pPr>
              <w:pStyle w:val="BodyText"/>
              <w:rPr>
                <w:rFonts w:ascii="Tahoma" w:hAnsi="Tahoma" w:cs="Tahoma"/>
                <w:sz w:val="22"/>
                <w:szCs w:val="22"/>
              </w:rPr>
            </w:pPr>
          </w:p>
          <w:p w14:paraId="101309AF" w14:textId="054867DE" w:rsidR="00C672E2" w:rsidRDefault="00EF5CAA" w:rsidP="00E63BAD">
            <w:pPr>
              <w:pStyle w:val="BodyText"/>
              <w:rPr>
                <w:rFonts w:ascii="Tahoma" w:hAnsi="Tahoma" w:cs="Tahoma"/>
                <w:sz w:val="22"/>
                <w:szCs w:val="22"/>
              </w:rPr>
            </w:pPr>
            <w:r>
              <w:rPr>
                <w:rFonts w:ascii="Tahoma" w:hAnsi="Tahoma" w:cs="Tahoma"/>
                <w:sz w:val="22"/>
                <w:szCs w:val="22"/>
              </w:rPr>
              <w:t>SS site operatives will sign out of site and ensure site is tidy and clean.</w:t>
            </w:r>
          </w:p>
          <w:p w14:paraId="4DF8EB60" w14:textId="52BC2374" w:rsidR="00EF5CAA" w:rsidRPr="00C672E2" w:rsidRDefault="00EF5CAA" w:rsidP="000E6657"/>
        </w:tc>
      </w:tr>
    </w:tbl>
    <w:p w14:paraId="253114CA" w14:textId="77777777" w:rsidR="00972495" w:rsidRDefault="00972495">
      <w:pPr>
        <w:rPr>
          <w:rFonts w:ascii="Tahoma" w:hAnsi="Tahoma"/>
          <w:sz w:val="22"/>
          <w:szCs w:val="22"/>
        </w:rPr>
      </w:pPr>
    </w:p>
    <w:p w14:paraId="361D82F6" w14:textId="77777777" w:rsidR="000E6657" w:rsidRDefault="000E6657">
      <w:pPr>
        <w:rPr>
          <w:rFonts w:ascii="Tahoma" w:hAnsi="Tahoma"/>
          <w:sz w:val="22"/>
          <w:szCs w:val="22"/>
        </w:rPr>
      </w:pPr>
    </w:p>
    <w:p w14:paraId="2535E6A5" w14:textId="77777777" w:rsidR="000E6657" w:rsidRDefault="000E6657">
      <w:pPr>
        <w:rPr>
          <w:rFonts w:ascii="Tahoma" w:hAnsi="Tahoma"/>
          <w:sz w:val="22"/>
          <w:szCs w:val="22"/>
        </w:rPr>
      </w:pPr>
    </w:p>
    <w:p w14:paraId="1FDE022A" w14:textId="77777777" w:rsidR="000E6657" w:rsidRDefault="000E6657">
      <w:pPr>
        <w:rPr>
          <w:rFonts w:ascii="Tahoma" w:hAnsi="Tahoma"/>
          <w:sz w:val="22"/>
          <w:szCs w:val="22"/>
        </w:rPr>
      </w:pPr>
    </w:p>
    <w:p w14:paraId="2305BDE8" w14:textId="77777777" w:rsidR="000E6657" w:rsidRDefault="000E6657">
      <w:pPr>
        <w:rPr>
          <w:rFonts w:ascii="Tahoma" w:hAnsi="Tahoma"/>
          <w:sz w:val="22"/>
          <w:szCs w:val="22"/>
        </w:rPr>
      </w:pPr>
    </w:p>
    <w:p w14:paraId="2E532D0C" w14:textId="77777777" w:rsidR="000E6657" w:rsidRDefault="000E6657">
      <w:pPr>
        <w:rPr>
          <w:rFonts w:ascii="Tahoma" w:hAnsi="Tahoma"/>
          <w:sz w:val="22"/>
          <w:szCs w:val="22"/>
        </w:rPr>
      </w:pPr>
    </w:p>
    <w:p w14:paraId="47F3EEF0" w14:textId="77777777" w:rsidR="000E6657" w:rsidRDefault="000E6657">
      <w:pPr>
        <w:rPr>
          <w:rFonts w:ascii="Tahoma" w:hAnsi="Tahoma"/>
          <w:sz w:val="22"/>
          <w:szCs w:val="22"/>
        </w:rPr>
      </w:pPr>
    </w:p>
    <w:p w14:paraId="74225543" w14:textId="77777777" w:rsidR="000E6657" w:rsidRPr="00361C0B" w:rsidRDefault="000E6657">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2376"/>
        <w:gridCol w:w="2552"/>
        <w:gridCol w:w="9248"/>
      </w:tblGrid>
      <w:tr w:rsidR="00972495" w:rsidRPr="009E58AB" w14:paraId="3A086601" w14:textId="77777777">
        <w:tc>
          <w:tcPr>
            <w:tcW w:w="14176" w:type="dxa"/>
            <w:gridSpan w:val="3"/>
            <w:tcBorders>
              <w:top w:val="single" w:sz="18" w:space="0" w:color="auto"/>
              <w:left w:val="nil"/>
              <w:bottom w:val="single" w:sz="18" w:space="0" w:color="auto"/>
              <w:right w:val="nil"/>
            </w:tcBorders>
            <w:shd w:val="clear" w:color="auto" w:fill="FFFF00"/>
          </w:tcPr>
          <w:p w14:paraId="66F7586E" w14:textId="77777777" w:rsidR="00972495" w:rsidRPr="009E58AB" w:rsidRDefault="00972495" w:rsidP="009E58AB">
            <w:pPr>
              <w:jc w:val="center"/>
              <w:rPr>
                <w:rFonts w:ascii="Tahoma" w:hAnsi="Tahoma"/>
                <w:b/>
                <w:bCs/>
              </w:rPr>
            </w:pPr>
            <w:r w:rsidRPr="009E58AB">
              <w:rPr>
                <w:rFonts w:ascii="Tahoma" w:hAnsi="Tahoma"/>
                <w:b/>
                <w:bCs/>
                <w:sz w:val="22"/>
                <w:szCs w:val="22"/>
              </w:rPr>
              <w:lastRenderedPageBreak/>
              <w:t>Personal Protective Equipment - PPE</w:t>
            </w:r>
          </w:p>
        </w:tc>
      </w:tr>
      <w:tr w:rsidR="00972495" w:rsidRPr="009E58AB" w14:paraId="0D790A4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6F3DF95F" w14:textId="77777777" w:rsidR="00972495" w:rsidRPr="009E58AB" w:rsidRDefault="00972495">
            <w:pPr>
              <w:rPr>
                <w:rFonts w:ascii="Tahoma" w:hAnsi="Tahoma"/>
              </w:rPr>
            </w:pPr>
            <w:r w:rsidRPr="009E58AB">
              <w:rPr>
                <w:rFonts w:ascii="Tahoma" w:hAnsi="Tahoma"/>
                <w:sz w:val="22"/>
                <w:szCs w:val="22"/>
              </w:rPr>
              <w:t>High Visibility Clothing</w:t>
            </w:r>
          </w:p>
        </w:tc>
        <w:tc>
          <w:tcPr>
            <w:tcW w:w="2552" w:type="dxa"/>
            <w:shd w:val="clear" w:color="auto" w:fill="D9D9D9"/>
          </w:tcPr>
          <w:p w14:paraId="37949684" w14:textId="77777777" w:rsidR="00972495" w:rsidRPr="009E58AB" w:rsidRDefault="00972495">
            <w:pPr>
              <w:rPr>
                <w:rFonts w:ascii="Tahoma" w:hAnsi="Tahoma"/>
              </w:rPr>
            </w:pPr>
            <w:r w:rsidRPr="009E58AB">
              <w:rPr>
                <w:rFonts w:ascii="Tahoma" w:hAnsi="Tahoma"/>
                <w:sz w:val="22"/>
                <w:szCs w:val="22"/>
              </w:rPr>
              <w:t>Mandatory</w:t>
            </w:r>
          </w:p>
        </w:tc>
        <w:tc>
          <w:tcPr>
            <w:tcW w:w="9248" w:type="dxa"/>
          </w:tcPr>
          <w:p w14:paraId="5A5F1A19" w14:textId="77777777" w:rsidR="00972495" w:rsidRPr="009E58AB" w:rsidRDefault="00972495">
            <w:pPr>
              <w:rPr>
                <w:rFonts w:ascii="Tahoma" w:hAnsi="Tahoma"/>
              </w:rPr>
            </w:pPr>
            <w:r w:rsidRPr="009E58AB">
              <w:rPr>
                <w:rFonts w:ascii="Tahoma" w:hAnsi="Tahoma"/>
                <w:sz w:val="22"/>
                <w:szCs w:val="22"/>
              </w:rPr>
              <w:t>Must be worn at all times. This must be the outermost garment of clothing worn so you are highly visible at all times</w:t>
            </w:r>
          </w:p>
        </w:tc>
      </w:tr>
      <w:tr w:rsidR="00972495" w:rsidRPr="009E58AB" w14:paraId="0B639B0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778AF291" w14:textId="77777777" w:rsidR="00972495" w:rsidRPr="009E58AB" w:rsidRDefault="00972495" w:rsidP="001F68C6">
            <w:pPr>
              <w:rPr>
                <w:rFonts w:ascii="Tahoma" w:hAnsi="Tahoma"/>
              </w:rPr>
            </w:pPr>
            <w:r w:rsidRPr="009E58AB">
              <w:rPr>
                <w:rFonts w:ascii="Tahoma" w:hAnsi="Tahoma"/>
                <w:sz w:val="22"/>
                <w:szCs w:val="22"/>
              </w:rPr>
              <w:t>Safety Boots</w:t>
            </w:r>
          </w:p>
        </w:tc>
        <w:tc>
          <w:tcPr>
            <w:tcW w:w="2552" w:type="dxa"/>
            <w:shd w:val="clear" w:color="auto" w:fill="D9D9D9"/>
          </w:tcPr>
          <w:p w14:paraId="2888A328" w14:textId="77777777" w:rsidR="00972495" w:rsidRPr="009E58AB" w:rsidRDefault="00972495" w:rsidP="001F68C6">
            <w:pPr>
              <w:rPr>
                <w:rFonts w:ascii="Tahoma" w:hAnsi="Tahoma"/>
              </w:rPr>
            </w:pPr>
            <w:r w:rsidRPr="009E58AB">
              <w:rPr>
                <w:rFonts w:ascii="Tahoma" w:hAnsi="Tahoma"/>
                <w:sz w:val="22"/>
                <w:szCs w:val="22"/>
              </w:rPr>
              <w:t>Mandatory</w:t>
            </w:r>
          </w:p>
        </w:tc>
        <w:tc>
          <w:tcPr>
            <w:tcW w:w="9248" w:type="dxa"/>
          </w:tcPr>
          <w:p w14:paraId="1CE80063" w14:textId="77777777" w:rsidR="00972495" w:rsidRPr="009E58AB" w:rsidRDefault="00972495" w:rsidP="001F68C6">
            <w:pPr>
              <w:rPr>
                <w:rFonts w:ascii="Tahoma" w:hAnsi="Tahoma"/>
              </w:rPr>
            </w:pPr>
            <w:r w:rsidRPr="009E58AB">
              <w:rPr>
                <w:rFonts w:ascii="Tahoma" w:hAnsi="Tahoma"/>
                <w:sz w:val="22"/>
                <w:szCs w:val="22"/>
              </w:rPr>
              <w:t>Must be worn at all times</w:t>
            </w:r>
          </w:p>
        </w:tc>
      </w:tr>
      <w:tr w:rsidR="00972495" w:rsidRPr="009E58AB" w14:paraId="0D29AEA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07400756" w14:textId="77777777" w:rsidR="00972495" w:rsidRPr="009E58AB" w:rsidRDefault="00972495" w:rsidP="001F68C6">
            <w:pPr>
              <w:rPr>
                <w:rFonts w:ascii="Tahoma" w:hAnsi="Tahoma"/>
              </w:rPr>
            </w:pPr>
            <w:r w:rsidRPr="009E58AB">
              <w:rPr>
                <w:rFonts w:ascii="Tahoma" w:hAnsi="Tahoma"/>
                <w:sz w:val="22"/>
                <w:szCs w:val="22"/>
              </w:rPr>
              <w:t>Safety Glasses</w:t>
            </w:r>
          </w:p>
        </w:tc>
        <w:tc>
          <w:tcPr>
            <w:tcW w:w="2552" w:type="dxa"/>
            <w:shd w:val="clear" w:color="auto" w:fill="D9D9D9"/>
          </w:tcPr>
          <w:p w14:paraId="3E6617E7" w14:textId="77777777"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14:paraId="6DAFD274" w14:textId="77777777" w:rsidR="00972495" w:rsidRPr="009E58AB" w:rsidRDefault="00972495" w:rsidP="001F68C6">
            <w:pPr>
              <w:rPr>
                <w:rFonts w:ascii="Tahoma" w:hAnsi="Tahoma"/>
              </w:rPr>
            </w:pPr>
            <w:r w:rsidRPr="009E58AB">
              <w:rPr>
                <w:rFonts w:ascii="Tahoma" w:hAnsi="Tahoma"/>
                <w:sz w:val="22"/>
                <w:szCs w:val="22"/>
              </w:rPr>
              <w:t>To be worn with there is risk of flying debris or possible contamination to the eyes</w:t>
            </w:r>
          </w:p>
        </w:tc>
      </w:tr>
      <w:tr w:rsidR="00972495" w:rsidRPr="009E58AB" w14:paraId="6EC41F6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131E99C9" w14:textId="77777777" w:rsidR="00972495" w:rsidRPr="009E58AB" w:rsidRDefault="00972495" w:rsidP="001F68C6">
            <w:pPr>
              <w:rPr>
                <w:rFonts w:ascii="Tahoma" w:hAnsi="Tahoma"/>
              </w:rPr>
            </w:pPr>
            <w:r w:rsidRPr="009E58AB">
              <w:rPr>
                <w:rFonts w:ascii="Tahoma" w:hAnsi="Tahoma"/>
                <w:sz w:val="22"/>
                <w:szCs w:val="22"/>
              </w:rPr>
              <w:t>Ear protection</w:t>
            </w:r>
          </w:p>
        </w:tc>
        <w:tc>
          <w:tcPr>
            <w:tcW w:w="2552" w:type="dxa"/>
            <w:shd w:val="clear" w:color="auto" w:fill="D9D9D9"/>
          </w:tcPr>
          <w:p w14:paraId="17FE6852" w14:textId="77777777"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14:paraId="15F4E364" w14:textId="77777777" w:rsidR="00972495" w:rsidRPr="009E58AB" w:rsidRDefault="00972495" w:rsidP="001F68C6">
            <w:pPr>
              <w:rPr>
                <w:rFonts w:ascii="Tahoma" w:hAnsi="Tahoma"/>
              </w:rPr>
            </w:pPr>
            <w:r w:rsidRPr="009E58AB">
              <w:rPr>
                <w:rFonts w:ascii="Tahoma" w:hAnsi="Tahoma"/>
                <w:sz w:val="22"/>
                <w:szCs w:val="22"/>
              </w:rPr>
              <w:t xml:space="preserve">To be worn </w:t>
            </w:r>
            <w:r w:rsidR="00A81C2C">
              <w:rPr>
                <w:rFonts w:ascii="Tahoma" w:hAnsi="Tahoma"/>
                <w:sz w:val="22"/>
                <w:szCs w:val="22"/>
              </w:rPr>
              <w:t>where levels of volume exceed 85</w:t>
            </w:r>
            <w:r w:rsidRPr="009E58AB">
              <w:rPr>
                <w:rFonts w:ascii="Tahoma" w:hAnsi="Tahoma"/>
                <w:sz w:val="22"/>
                <w:szCs w:val="22"/>
              </w:rPr>
              <w:t>db (A) – i.e. Ambient peak or persistent noise makes normal speech hard to be heard</w:t>
            </w:r>
          </w:p>
        </w:tc>
      </w:tr>
      <w:tr w:rsidR="00972495" w:rsidRPr="009E58AB" w14:paraId="68EADF2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74F4EB4F" w14:textId="77777777" w:rsidR="00972495" w:rsidRPr="009E58AB" w:rsidRDefault="00972495" w:rsidP="001F68C6">
            <w:pPr>
              <w:rPr>
                <w:rFonts w:ascii="Tahoma" w:hAnsi="Tahoma"/>
              </w:rPr>
            </w:pPr>
            <w:r w:rsidRPr="009E58AB">
              <w:rPr>
                <w:rFonts w:ascii="Tahoma" w:hAnsi="Tahoma"/>
                <w:sz w:val="22"/>
                <w:szCs w:val="22"/>
              </w:rPr>
              <w:t>Hard Hat</w:t>
            </w:r>
          </w:p>
        </w:tc>
        <w:tc>
          <w:tcPr>
            <w:tcW w:w="2552" w:type="dxa"/>
            <w:shd w:val="clear" w:color="auto" w:fill="D9D9D9"/>
          </w:tcPr>
          <w:p w14:paraId="72F42783" w14:textId="77777777"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14:paraId="1B9CC97F" w14:textId="77777777" w:rsidR="00972495" w:rsidRPr="009E58AB" w:rsidRDefault="00972495" w:rsidP="001F68C6">
            <w:pPr>
              <w:rPr>
                <w:rFonts w:ascii="Tahoma" w:hAnsi="Tahoma"/>
              </w:rPr>
            </w:pPr>
            <w:r w:rsidRPr="009E58AB">
              <w:rPr>
                <w:rFonts w:ascii="Tahoma" w:hAnsi="Tahoma"/>
                <w:sz w:val="22"/>
                <w:szCs w:val="22"/>
              </w:rPr>
              <w:t>To be worn where there is danger of falling objects</w:t>
            </w:r>
          </w:p>
        </w:tc>
      </w:tr>
      <w:tr w:rsidR="00972495" w:rsidRPr="009E58AB" w14:paraId="65F1F86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1580E3F2" w14:textId="77777777" w:rsidR="00972495" w:rsidRPr="009E58AB" w:rsidRDefault="00972495" w:rsidP="001F68C6">
            <w:pPr>
              <w:rPr>
                <w:rFonts w:ascii="Tahoma" w:hAnsi="Tahoma"/>
              </w:rPr>
            </w:pPr>
            <w:r w:rsidRPr="009E58AB">
              <w:rPr>
                <w:rFonts w:ascii="Tahoma" w:hAnsi="Tahoma"/>
                <w:sz w:val="22"/>
                <w:szCs w:val="22"/>
              </w:rPr>
              <w:t>Suitable Gloves</w:t>
            </w:r>
          </w:p>
        </w:tc>
        <w:tc>
          <w:tcPr>
            <w:tcW w:w="2552" w:type="dxa"/>
            <w:shd w:val="clear" w:color="auto" w:fill="D9D9D9"/>
          </w:tcPr>
          <w:p w14:paraId="0CB5748A" w14:textId="77777777"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14:paraId="28447966" w14:textId="77777777" w:rsidR="00972495" w:rsidRPr="009E58AB" w:rsidRDefault="00972495" w:rsidP="001F68C6">
            <w:pPr>
              <w:rPr>
                <w:rFonts w:ascii="Tahoma" w:hAnsi="Tahoma"/>
              </w:rPr>
            </w:pPr>
            <w:r w:rsidRPr="009E58AB">
              <w:rPr>
                <w:rFonts w:ascii="Tahoma" w:hAnsi="Tahoma"/>
                <w:sz w:val="22"/>
                <w:szCs w:val="22"/>
              </w:rPr>
              <w:t>To be worn where there is chemical, substance or and other identified hazard</w:t>
            </w:r>
          </w:p>
        </w:tc>
      </w:tr>
      <w:tr w:rsidR="00972495" w:rsidRPr="009E58AB" w14:paraId="49D59CAD"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76" w:type="dxa"/>
            <w:shd w:val="clear" w:color="auto" w:fill="FFFF00"/>
          </w:tcPr>
          <w:p w14:paraId="0ED4342F" w14:textId="77777777" w:rsidR="00972495" w:rsidRPr="009E58AB" w:rsidRDefault="00972495" w:rsidP="001F68C6">
            <w:pPr>
              <w:rPr>
                <w:rFonts w:ascii="Tahoma" w:hAnsi="Tahoma"/>
              </w:rPr>
            </w:pPr>
            <w:r w:rsidRPr="009E58AB">
              <w:rPr>
                <w:rFonts w:ascii="Tahoma" w:hAnsi="Tahoma"/>
                <w:sz w:val="22"/>
                <w:szCs w:val="22"/>
              </w:rPr>
              <w:t>Respiratory protection</w:t>
            </w:r>
          </w:p>
        </w:tc>
        <w:tc>
          <w:tcPr>
            <w:tcW w:w="2552" w:type="dxa"/>
            <w:shd w:val="clear" w:color="auto" w:fill="D9D9D9"/>
          </w:tcPr>
          <w:p w14:paraId="7DE2A698" w14:textId="77777777" w:rsidR="00972495" w:rsidRPr="009E58AB" w:rsidRDefault="00972495" w:rsidP="001F68C6">
            <w:pPr>
              <w:rPr>
                <w:rFonts w:ascii="Tahoma" w:hAnsi="Tahoma"/>
              </w:rPr>
            </w:pPr>
            <w:r w:rsidRPr="009E58AB">
              <w:rPr>
                <w:rFonts w:ascii="Tahoma" w:hAnsi="Tahoma"/>
                <w:sz w:val="22"/>
                <w:szCs w:val="22"/>
              </w:rPr>
              <w:t>To be close at hand</w:t>
            </w:r>
          </w:p>
        </w:tc>
        <w:tc>
          <w:tcPr>
            <w:tcW w:w="9248" w:type="dxa"/>
          </w:tcPr>
          <w:p w14:paraId="7B1E05E8" w14:textId="77777777" w:rsidR="00972495" w:rsidRPr="009E58AB" w:rsidRDefault="00972495" w:rsidP="001F68C6">
            <w:pPr>
              <w:rPr>
                <w:rFonts w:ascii="Tahoma" w:hAnsi="Tahoma"/>
              </w:rPr>
            </w:pPr>
            <w:r w:rsidRPr="009E58AB">
              <w:rPr>
                <w:rFonts w:ascii="Tahoma" w:hAnsi="Tahoma"/>
                <w:sz w:val="22"/>
                <w:szCs w:val="22"/>
              </w:rPr>
              <w:t xml:space="preserve">To be worn to </w:t>
            </w:r>
            <w:r w:rsidRPr="009E58AB">
              <w:rPr>
                <w:rFonts w:ascii="Arial" w:hAnsi="Arial" w:cs="Arial"/>
                <w:sz w:val="22"/>
                <w:szCs w:val="22"/>
              </w:rPr>
              <w:t>control occupational diseases caused by breathing air contaminated with harmful dusts, fogs, fumes, mists, gases, smokes, sprays or vapors.</w:t>
            </w:r>
          </w:p>
        </w:tc>
      </w:tr>
    </w:tbl>
    <w:p w14:paraId="22E87B61" w14:textId="77777777" w:rsidR="00972495" w:rsidRDefault="00972495">
      <w:pPr>
        <w:rPr>
          <w:rFonts w:ascii="Tahoma" w:hAnsi="Tahoma"/>
          <w:sz w:val="22"/>
          <w:szCs w:val="22"/>
        </w:rPr>
      </w:pPr>
      <w:r w:rsidRPr="00361C0B">
        <w:rPr>
          <w:rFonts w:ascii="Tahoma" w:hAnsi="Tahoma"/>
          <w:sz w:val="22"/>
          <w:szCs w:val="22"/>
        </w:rPr>
        <w:tab/>
      </w:r>
    </w:p>
    <w:p w14:paraId="4BD20C9B" w14:textId="77777777" w:rsidR="00740442" w:rsidRPr="00361C0B" w:rsidRDefault="00740442">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2660"/>
        <w:gridCol w:w="2693"/>
        <w:gridCol w:w="1701"/>
        <w:gridCol w:w="2396"/>
        <w:gridCol w:w="1149"/>
        <w:gridCol w:w="3577"/>
      </w:tblGrid>
      <w:tr w:rsidR="00972495" w:rsidRPr="009E58AB" w14:paraId="63F5508F" w14:textId="77777777">
        <w:tc>
          <w:tcPr>
            <w:tcW w:w="14176" w:type="dxa"/>
            <w:gridSpan w:val="6"/>
            <w:tcBorders>
              <w:top w:val="single" w:sz="18" w:space="0" w:color="auto"/>
              <w:left w:val="nil"/>
              <w:bottom w:val="single" w:sz="18" w:space="0" w:color="auto"/>
              <w:right w:val="nil"/>
            </w:tcBorders>
            <w:shd w:val="clear" w:color="auto" w:fill="FFFF00"/>
          </w:tcPr>
          <w:p w14:paraId="543A8461" w14:textId="77777777" w:rsidR="00972495" w:rsidRPr="009E58AB" w:rsidRDefault="00972495" w:rsidP="009E58AB">
            <w:pPr>
              <w:jc w:val="center"/>
              <w:rPr>
                <w:rFonts w:ascii="Tahoma" w:hAnsi="Tahoma"/>
                <w:b/>
                <w:bCs/>
              </w:rPr>
            </w:pPr>
            <w:r w:rsidRPr="009E58AB">
              <w:rPr>
                <w:rFonts w:ascii="Tahoma" w:hAnsi="Tahoma"/>
                <w:b/>
                <w:bCs/>
                <w:sz w:val="22"/>
                <w:szCs w:val="22"/>
              </w:rPr>
              <w:t>Emergency Procedures</w:t>
            </w:r>
          </w:p>
        </w:tc>
      </w:tr>
      <w:tr w:rsidR="00972495" w:rsidRPr="009E58AB" w14:paraId="54BDB31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gridSpan w:val="6"/>
          </w:tcPr>
          <w:p w14:paraId="55205730" w14:textId="77777777" w:rsidR="00972495" w:rsidRPr="009E58AB" w:rsidRDefault="00972495">
            <w:pPr>
              <w:rPr>
                <w:rFonts w:ascii="Tahoma" w:hAnsi="Tahoma"/>
              </w:rPr>
            </w:pPr>
            <w:r w:rsidRPr="009E58AB">
              <w:rPr>
                <w:rFonts w:ascii="Tahoma" w:hAnsi="Tahoma"/>
                <w:sz w:val="22"/>
                <w:szCs w:val="22"/>
              </w:rPr>
              <w:t xml:space="preserve">All Sterling Services Operatives will be made aware of fire evacuation procedures, first aid procedures and location of </w:t>
            </w:r>
            <w:r w:rsidR="00740442" w:rsidRPr="009E58AB">
              <w:rPr>
                <w:rFonts w:ascii="Tahoma" w:hAnsi="Tahoma"/>
                <w:sz w:val="22"/>
                <w:szCs w:val="22"/>
              </w:rPr>
              <w:t>firefighting</w:t>
            </w:r>
            <w:r w:rsidRPr="009E58AB">
              <w:rPr>
                <w:rFonts w:ascii="Tahoma" w:hAnsi="Tahoma"/>
                <w:sz w:val="22"/>
                <w:szCs w:val="22"/>
              </w:rPr>
              <w:t xml:space="preserve"> equipment and first aid kits </w:t>
            </w:r>
            <w:r w:rsidRPr="009E58AB">
              <w:rPr>
                <w:rFonts w:ascii="Tahoma" w:hAnsi="Tahoma"/>
                <w:b/>
                <w:sz w:val="22"/>
                <w:szCs w:val="22"/>
              </w:rPr>
              <w:t xml:space="preserve">BEFORE </w:t>
            </w:r>
            <w:r w:rsidRPr="009E58AB">
              <w:rPr>
                <w:rFonts w:ascii="Tahoma" w:hAnsi="Tahoma"/>
                <w:sz w:val="22"/>
                <w:szCs w:val="22"/>
              </w:rPr>
              <w:t xml:space="preserve">starting works. </w:t>
            </w:r>
            <w:proofErr w:type="gramStart"/>
            <w:r w:rsidRPr="009E58AB">
              <w:rPr>
                <w:rFonts w:ascii="Tahoma" w:hAnsi="Tahoma"/>
                <w:sz w:val="22"/>
                <w:szCs w:val="22"/>
              </w:rPr>
              <w:t>This information will be provided by the Sterling Services Site Supervisor</w:t>
            </w:r>
            <w:proofErr w:type="gramEnd"/>
            <w:r w:rsidRPr="009E58AB">
              <w:rPr>
                <w:rFonts w:ascii="Tahoma" w:hAnsi="Tahoma"/>
                <w:sz w:val="22"/>
                <w:szCs w:val="22"/>
              </w:rPr>
              <w:t>.</w:t>
            </w:r>
          </w:p>
        </w:tc>
      </w:tr>
      <w:tr w:rsidR="00972495" w:rsidRPr="009E58AB" w14:paraId="71FC75BE" w14:textId="77777777" w:rsidTr="00531B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91"/>
        </w:trPr>
        <w:tc>
          <w:tcPr>
            <w:tcW w:w="2660" w:type="dxa"/>
            <w:shd w:val="clear" w:color="auto" w:fill="FFFF00"/>
          </w:tcPr>
          <w:p w14:paraId="0C8C4D5B" w14:textId="77777777" w:rsidR="00972495" w:rsidRPr="009E58AB" w:rsidRDefault="00972495">
            <w:pPr>
              <w:rPr>
                <w:rFonts w:ascii="Tahoma" w:hAnsi="Tahoma"/>
              </w:rPr>
            </w:pPr>
            <w:r w:rsidRPr="009E58AB">
              <w:rPr>
                <w:rFonts w:ascii="Tahoma" w:hAnsi="Tahoma"/>
                <w:sz w:val="22"/>
                <w:szCs w:val="22"/>
              </w:rPr>
              <w:t>Sterling Services Appointed First Aider:</w:t>
            </w:r>
          </w:p>
        </w:tc>
        <w:tc>
          <w:tcPr>
            <w:tcW w:w="2693" w:type="dxa"/>
          </w:tcPr>
          <w:p w14:paraId="7D8040EB" w14:textId="4CAA1398" w:rsidR="00972495" w:rsidRPr="009E58AB" w:rsidRDefault="000E6657" w:rsidP="00715E8D">
            <w:pPr>
              <w:jc w:val="center"/>
              <w:rPr>
                <w:rFonts w:ascii="Tahoma" w:hAnsi="Tahoma"/>
              </w:rPr>
            </w:pPr>
            <w:r>
              <w:rPr>
                <w:rFonts w:ascii="Tahoma" w:hAnsi="Tahoma"/>
              </w:rPr>
              <w:t>John Fitzsimmons</w:t>
            </w:r>
          </w:p>
        </w:tc>
        <w:tc>
          <w:tcPr>
            <w:tcW w:w="1701" w:type="dxa"/>
            <w:shd w:val="clear" w:color="auto" w:fill="FFFF00"/>
          </w:tcPr>
          <w:p w14:paraId="3C4785A9" w14:textId="77777777" w:rsidR="00972495" w:rsidRPr="009E58AB" w:rsidRDefault="00972495">
            <w:pPr>
              <w:rPr>
                <w:rFonts w:ascii="Tahoma" w:hAnsi="Tahoma"/>
              </w:rPr>
            </w:pPr>
            <w:r w:rsidRPr="009E58AB">
              <w:rPr>
                <w:rFonts w:ascii="Tahoma" w:hAnsi="Tahoma"/>
                <w:sz w:val="22"/>
                <w:szCs w:val="22"/>
              </w:rPr>
              <w:t>Nearest First Aid Kit:</w:t>
            </w:r>
          </w:p>
        </w:tc>
        <w:tc>
          <w:tcPr>
            <w:tcW w:w="2396" w:type="dxa"/>
          </w:tcPr>
          <w:p w14:paraId="1EDF7BD7" w14:textId="40AD8774" w:rsidR="00972495" w:rsidRPr="009E58AB" w:rsidRDefault="00F64E37" w:rsidP="00715E8D">
            <w:pPr>
              <w:jc w:val="center"/>
              <w:rPr>
                <w:rFonts w:ascii="Tahoma" w:hAnsi="Tahoma"/>
              </w:rPr>
            </w:pPr>
            <w:r>
              <w:rPr>
                <w:rFonts w:ascii="Tahoma" w:hAnsi="Tahoma"/>
              </w:rPr>
              <w:t>Company Vehicle</w:t>
            </w:r>
          </w:p>
        </w:tc>
        <w:tc>
          <w:tcPr>
            <w:tcW w:w="1149" w:type="dxa"/>
            <w:shd w:val="clear" w:color="auto" w:fill="FFFF00"/>
          </w:tcPr>
          <w:p w14:paraId="7E9E999B" w14:textId="77777777" w:rsidR="00972495" w:rsidRPr="009E58AB" w:rsidRDefault="00972495">
            <w:pPr>
              <w:rPr>
                <w:rFonts w:ascii="Tahoma" w:hAnsi="Tahoma"/>
              </w:rPr>
            </w:pPr>
            <w:r w:rsidRPr="009E58AB">
              <w:rPr>
                <w:rFonts w:ascii="Tahoma" w:hAnsi="Tahoma"/>
                <w:sz w:val="22"/>
                <w:szCs w:val="22"/>
              </w:rPr>
              <w:t>Nearest Hospital:</w:t>
            </w:r>
          </w:p>
        </w:tc>
        <w:tc>
          <w:tcPr>
            <w:tcW w:w="3577" w:type="dxa"/>
          </w:tcPr>
          <w:p w14:paraId="2B173A05" w14:textId="56E882B5" w:rsidR="00972495" w:rsidRDefault="000E6657" w:rsidP="00715E8D">
            <w:pPr>
              <w:tabs>
                <w:tab w:val="left" w:pos="973"/>
              </w:tabs>
              <w:jc w:val="center"/>
              <w:rPr>
                <w:rFonts w:ascii="Tahoma" w:hAnsi="Tahoma"/>
              </w:rPr>
            </w:pPr>
            <w:r>
              <w:rPr>
                <w:rFonts w:ascii="Tahoma" w:hAnsi="Tahoma"/>
              </w:rPr>
              <w:t xml:space="preserve">Northern General Hospital, </w:t>
            </w:r>
            <w:proofErr w:type="spellStart"/>
            <w:r>
              <w:rPr>
                <w:rFonts w:ascii="Tahoma" w:hAnsi="Tahoma"/>
              </w:rPr>
              <w:t>Herries</w:t>
            </w:r>
            <w:proofErr w:type="spellEnd"/>
            <w:r>
              <w:rPr>
                <w:rFonts w:ascii="Tahoma" w:hAnsi="Tahoma"/>
              </w:rPr>
              <w:t xml:space="preserve"> Road, Sheffield, S5 7AU</w:t>
            </w:r>
          </w:p>
          <w:p w14:paraId="7D138C5B" w14:textId="4CCD815F" w:rsidR="00715E8D" w:rsidRPr="009E58AB" w:rsidRDefault="00715E8D" w:rsidP="000E6657">
            <w:pPr>
              <w:tabs>
                <w:tab w:val="left" w:pos="973"/>
              </w:tabs>
              <w:jc w:val="center"/>
              <w:rPr>
                <w:rFonts w:ascii="Tahoma" w:hAnsi="Tahoma"/>
              </w:rPr>
            </w:pPr>
            <w:r>
              <w:rPr>
                <w:rFonts w:ascii="Tahoma" w:hAnsi="Tahoma"/>
              </w:rPr>
              <w:t xml:space="preserve">Tel: </w:t>
            </w:r>
            <w:r w:rsidR="000E6657">
              <w:rPr>
                <w:rFonts w:ascii="Tahoma" w:hAnsi="Tahoma"/>
              </w:rPr>
              <w:t>0114 243 4343</w:t>
            </w:r>
          </w:p>
        </w:tc>
      </w:tr>
    </w:tbl>
    <w:p w14:paraId="7D3DEF6F" w14:textId="35198F1C" w:rsidR="00972495" w:rsidRDefault="00972495">
      <w:pPr>
        <w:rPr>
          <w:rFonts w:ascii="Tahoma" w:hAnsi="Tahoma"/>
          <w:sz w:val="22"/>
          <w:szCs w:val="22"/>
        </w:rPr>
      </w:pPr>
    </w:p>
    <w:p w14:paraId="02E8E56B" w14:textId="77777777" w:rsidR="000E6657" w:rsidRDefault="000E6657">
      <w:pPr>
        <w:rPr>
          <w:rFonts w:ascii="Tahoma" w:hAnsi="Tahoma"/>
          <w:sz w:val="22"/>
          <w:szCs w:val="22"/>
        </w:rPr>
      </w:pPr>
    </w:p>
    <w:p w14:paraId="3BB5ED6C" w14:textId="77777777" w:rsidR="000E6657" w:rsidRDefault="000E6657">
      <w:pPr>
        <w:rPr>
          <w:rFonts w:ascii="Tahoma" w:hAnsi="Tahoma"/>
          <w:sz w:val="22"/>
          <w:szCs w:val="22"/>
        </w:rPr>
      </w:pPr>
    </w:p>
    <w:p w14:paraId="4D6220E0" w14:textId="77777777" w:rsidR="000E6657" w:rsidRDefault="000E6657">
      <w:pPr>
        <w:rPr>
          <w:rFonts w:ascii="Tahoma" w:hAnsi="Tahoma"/>
          <w:sz w:val="22"/>
          <w:szCs w:val="22"/>
        </w:rPr>
      </w:pPr>
    </w:p>
    <w:p w14:paraId="48941DA5" w14:textId="77777777" w:rsidR="000E6657" w:rsidRDefault="000E6657">
      <w:pPr>
        <w:rPr>
          <w:rFonts w:ascii="Tahoma" w:hAnsi="Tahoma"/>
          <w:sz w:val="22"/>
          <w:szCs w:val="22"/>
        </w:rPr>
      </w:pPr>
    </w:p>
    <w:p w14:paraId="75422ED6" w14:textId="77777777" w:rsidR="000E6657" w:rsidRPr="00361C0B" w:rsidRDefault="000E6657">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14176"/>
      </w:tblGrid>
      <w:tr w:rsidR="00972495" w:rsidRPr="009E58AB" w14:paraId="38E8261B" w14:textId="77777777">
        <w:tc>
          <w:tcPr>
            <w:tcW w:w="14176" w:type="dxa"/>
            <w:tcBorders>
              <w:top w:val="single" w:sz="18" w:space="0" w:color="auto"/>
              <w:left w:val="nil"/>
              <w:bottom w:val="single" w:sz="18" w:space="0" w:color="auto"/>
              <w:right w:val="nil"/>
            </w:tcBorders>
            <w:shd w:val="clear" w:color="auto" w:fill="FFFF00"/>
          </w:tcPr>
          <w:p w14:paraId="4C176771" w14:textId="77777777" w:rsidR="00972495" w:rsidRPr="009E58AB" w:rsidRDefault="00972495" w:rsidP="009E58AB">
            <w:pPr>
              <w:jc w:val="center"/>
              <w:rPr>
                <w:rFonts w:ascii="Tahoma" w:hAnsi="Tahoma"/>
                <w:b/>
                <w:bCs/>
              </w:rPr>
            </w:pPr>
            <w:r w:rsidRPr="009E58AB">
              <w:rPr>
                <w:rFonts w:ascii="Tahoma" w:hAnsi="Tahoma"/>
                <w:b/>
                <w:bCs/>
                <w:sz w:val="22"/>
                <w:szCs w:val="22"/>
              </w:rPr>
              <w:lastRenderedPageBreak/>
              <w:t>Site Monitoring / Inspection and Supervision</w:t>
            </w:r>
          </w:p>
        </w:tc>
      </w:tr>
      <w:tr w:rsidR="00972495" w:rsidRPr="009E58AB" w14:paraId="31E7586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14:paraId="3D0A9B4C" w14:textId="77777777" w:rsidR="00972495" w:rsidRPr="009E58AB" w:rsidRDefault="00972495" w:rsidP="009E58AB">
            <w:pPr>
              <w:pStyle w:val="ListParagraph"/>
              <w:numPr>
                <w:ilvl w:val="0"/>
                <w:numId w:val="1"/>
              </w:numPr>
              <w:rPr>
                <w:rFonts w:ascii="Tahoma" w:hAnsi="Tahoma"/>
              </w:rPr>
            </w:pPr>
            <w:r w:rsidRPr="009E58AB">
              <w:rPr>
                <w:rFonts w:ascii="Tahoma" w:hAnsi="Tahoma"/>
                <w:sz w:val="22"/>
                <w:szCs w:val="22"/>
              </w:rPr>
              <w:t xml:space="preserve">All Sterling Services Operatives will have at least one operative permanently on site who is trained to SSSTS standard and </w:t>
            </w:r>
            <w:r w:rsidR="00740442" w:rsidRPr="009E58AB">
              <w:rPr>
                <w:rFonts w:ascii="Tahoma" w:hAnsi="Tahoma"/>
                <w:sz w:val="22"/>
                <w:szCs w:val="22"/>
              </w:rPr>
              <w:t>whose</w:t>
            </w:r>
            <w:r w:rsidRPr="009E58AB">
              <w:rPr>
                <w:rFonts w:ascii="Tahoma" w:hAnsi="Tahoma"/>
                <w:sz w:val="22"/>
                <w:szCs w:val="22"/>
              </w:rPr>
              <w:t xml:space="preserve"> relevant experience for the tasks will see that individual nominated on this Risk Assessment and Method Statement.</w:t>
            </w:r>
          </w:p>
          <w:p w14:paraId="5AF48302" w14:textId="77777777" w:rsidR="00972495" w:rsidRPr="009E58AB" w:rsidRDefault="00972495" w:rsidP="009E58AB">
            <w:pPr>
              <w:pStyle w:val="ListParagraph"/>
              <w:numPr>
                <w:ilvl w:val="0"/>
                <w:numId w:val="1"/>
              </w:numPr>
              <w:rPr>
                <w:rFonts w:ascii="Tahoma" w:hAnsi="Tahoma"/>
              </w:rPr>
            </w:pPr>
            <w:r w:rsidRPr="009E58AB">
              <w:rPr>
                <w:rFonts w:ascii="Tahoma" w:hAnsi="Tahoma"/>
                <w:sz w:val="22"/>
                <w:szCs w:val="22"/>
              </w:rPr>
              <w:t>Each ‘onsite supervisor’ will have access to the Sterling Services’ health &amp; safety consultants if additional guidance / requirements are needed.</w:t>
            </w:r>
          </w:p>
          <w:p w14:paraId="7152B9BE" w14:textId="77777777"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Supervisors will make amendments to these RA/MS to take in account any changes to circumstances.</w:t>
            </w:r>
          </w:p>
          <w:p w14:paraId="0DAC9BF2" w14:textId="77777777" w:rsidR="00972495" w:rsidRPr="009E58AB" w:rsidRDefault="00972495" w:rsidP="009E58AB">
            <w:pPr>
              <w:pStyle w:val="ListParagraph"/>
              <w:numPr>
                <w:ilvl w:val="0"/>
                <w:numId w:val="1"/>
              </w:numPr>
              <w:rPr>
                <w:rFonts w:ascii="Tahoma" w:hAnsi="Tahoma"/>
              </w:rPr>
            </w:pPr>
            <w:r w:rsidRPr="009E58AB">
              <w:rPr>
                <w:rFonts w:ascii="Tahoma" w:hAnsi="Tahoma"/>
                <w:sz w:val="22"/>
                <w:szCs w:val="22"/>
              </w:rPr>
              <w:t>Sterling Services Operatives are fully aware that their sites will be routinely and randomly inspected by senior management with a view to ensure that their training, and working strictly to this Risk Assessment and Method Statement, is adhered to. Failure to do so may result in disciplinary action.</w:t>
            </w:r>
          </w:p>
        </w:tc>
      </w:tr>
    </w:tbl>
    <w:p w14:paraId="13361CF7" w14:textId="77777777"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14176"/>
      </w:tblGrid>
      <w:tr w:rsidR="00972495" w:rsidRPr="009E58AB" w14:paraId="4AA6EC38" w14:textId="77777777">
        <w:tc>
          <w:tcPr>
            <w:tcW w:w="14176" w:type="dxa"/>
            <w:tcBorders>
              <w:top w:val="single" w:sz="18" w:space="0" w:color="auto"/>
              <w:left w:val="nil"/>
              <w:bottom w:val="single" w:sz="18" w:space="0" w:color="auto"/>
              <w:right w:val="nil"/>
            </w:tcBorders>
            <w:shd w:val="clear" w:color="auto" w:fill="FFFF00"/>
          </w:tcPr>
          <w:p w14:paraId="1E01EB27" w14:textId="77777777" w:rsidR="00972495" w:rsidRPr="009E58AB" w:rsidRDefault="00972495" w:rsidP="009E58AB">
            <w:pPr>
              <w:jc w:val="center"/>
              <w:rPr>
                <w:rFonts w:ascii="Tahoma" w:hAnsi="Tahoma"/>
                <w:b/>
                <w:bCs/>
              </w:rPr>
            </w:pPr>
            <w:r w:rsidRPr="009E58AB">
              <w:rPr>
                <w:rFonts w:ascii="Tahoma" w:hAnsi="Tahoma"/>
                <w:b/>
                <w:bCs/>
                <w:sz w:val="22"/>
                <w:szCs w:val="22"/>
              </w:rPr>
              <w:t>Environmental Controls</w:t>
            </w:r>
          </w:p>
        </w:tc>
      </w:tr>
      <w:tr w:rsidR="00972495" w:rsidRPr="009E58AB" w14:paraId="0400492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14:paraId="00C0EAE7" w14:textId="77777777" w:rsidR="00972495" w:rsidRPr="009E58AB" w:rsidRDefault="00972495" w:rsidP="003330C2">
            <w:pPr>
              <w:rPr>
                <w:rFonts w:ascii="Tahoma" w:hAnsi="Tahoma"/>
              </w:rPr>
            </w:pPr>
            <w:r w:rsidRPr="009E58AB">
              <w:rPr>
                <w:rFonts w:ascii="Tahoma" w:hAnsi="Tahoma" w:cs="Tahoma"/>
                <w:sz w:val="22"/>
                <w:szCs w:val="22"/>
              </w:rPr>
              <w:t>Every effort will be made to keep to a minimum the levels of noise, and dust made from Operations. Waste levels will be kept to a minimum to ensure they do not cause hazards or become a nuisance to others. Sterling Services Personnel will Tidy up, clear site, remove and transport equipment and surplus materials from site. Working areas will be tidied regularly and waste removed.</w:t>
            </w:r>
          </w:p>
        </w:tc>
      </w:tr>
    </w:tbl>
    <w:p w14:paraId="11C8DD1E" w14:textId="77777777" w:rsidR="00E63BAD" w:rsidRPr="00361C0B" w:rsidRDefault="00E63BAD">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14176"/>
      </w:tblGrid>
      <w:tr w:rsidR="00972495" w:rsidRPr="009E58AB" w14:paraId="2370FA5E" w14:textId="77777777">
        <w:tc>
          <w:tcPr>
            <w:tcW w:w="14176" w:type="dxa"/>
            <w:tcBorders>
              <w:top w:val="single" w:sz="18" w:space="0" w:color="auto"/>
              <w:left w:val="nil"/>
              <w:bottom w:val="single" w:sz="18" w:space="0" w:color="auto"/>
              <w:right w:val="nil"/>
            </w:tcBorders>
            <w:shd w:val="clear" w:color="auto" w:fill="FFFF00"/>
          </w:tcPr>
          <w:p w14:paraId="61D780B1" w14:textId="77777777" w:rsidR="00972495" w:rsidRPr="009E58AB" w:rsidRDefault="00972495" w:rsidP="009E58AB">
            <w:pPr>
              <w:jc w:val="center"/>
              <w:rPr>
                <w:rFonts w:ascii="Tahoma" w:hAnsi="Tahoma"/>
                <w:b/>
                <w:bCs/>
              </w:rPr>
            </w:pPr>
            <w:r w:rsidRPr="009E58AB">
              <w:rPr>
                <w:rFonts w:ascii="Tahoma" w:hAnsi="Tahoma"/>
                <w:b/>
                <w:bCs/>
                <w:sz w:val="22"/>
                <w:szCs w:val="22"/>
              </w:rPr>
              <w:t>Storage on Site</w:t>
            </w:r>
          </w:p>
        </w:tc>
      </w:tr>
      <w:tr w:rsidR="00972495" w:rsidRPr="009E58AB" w14:paraId="320FE2D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14:paraId="4041A97C" w14:textId="7BB239F9" w:rsidR="00972495" w:rsidRPr="009E58AB" w:rsidRDefault="00972495">
            <w:pPr>
              <w:rPr>
                <w:rFonts w:ascii="Tahoma" w:hAnsi="Tahoma"/>
              </w:rPr>
            </w:pPr>
            <w:r w:rsidRPr="009E58AB">
              <w:rPr>
                <w:rFonts w:ascii="Tahoma" w:hAnsi="Tahoma"/>
                <w:sz w:val="22"/>
                <w:szCs w:val="22"/>
              </w:rPr>
              <w:t>Nothing to be stored on this site</w:t>
            </w:r>
            <w:r w:rsidR="0024405B">
              <w:rPr>
                <w:rFonts w:ascii="Tahoma" w:hAnsi="Tahoma"/>
                <w:sz w:val="22"/>
                <w:szCs w:val="22"/>
              </w:rPr>
              <w:t>, although a skip will be delivered and collected the same day</w:t>
            </w:r>
          </w:p>
        </w:tc>
      </w:tr>
    </w:tbl>
    <w:p w14:paraId="267F6346" w14:textId="77777777" w:rsidR="00740442" w:rsidRDefault="00740442">
      <w:pPr>
        <w:rPr>
          <w:rFonts w:ascii="Tahoma" w:hAnsi="Tahoma"/>
          <w:sz w:val="22"/>
          <w:szCs w:val="22"/>
        </w:rPr>
      </w:pPr>
    </w:p>
    <w:p w14:paraId="0C9DF417" w14:textId="77777777" w:rsidR="000E6657" w:rsidRDefault="000E6657">
      <w:pPr>
        <w:rPr>
          <w:rFonts w:ascii="Tahoma" w:hAnsi="Tahoma"/>
          <w:sz w:val="22"/>
          <w:szCs w:val="22"/>
        </w:rPr>
      </w:pPr>
    </w:p>
    <w:p w14:paraId="22A9D140" w14:textId="77777777" w:rsidR="000E6657" w:rsidRDefault="000E6657">
      <w:pPr>
        <w:rPr>
          <w:rFonts w:ascii="Tahoma" w:hAnsi="Tahoma"/>
          <w:sz w:val="22"/>
          <w:szCs w:val="22"/>
        </w:rPr>
      </w:pPr>
    </w:p>
    <w:p w14:paraId="67CD553F" w14:textId="77777777" w:rsidR="000E6657" w:rsidRDefault="000E6657">
      <w:pPr>
        <w:rPr>
          <w:rFonts w:ascii="Tahoma" w:hAnsi="Tahoma"/>
          <w:sz w:val="22"/>
          <w:szCs w:val="22"/>
        </w:rPr>
      </w:pPr>
    </w:p>
    <w:p w14:paraId="4B4C394A" w14:textId="77777777" w:rsidR="000E6657" w:rsidRDefault="000E6657">
      <w:pPr>
        <w:rPr>
          <w:rFonts w:ascii="Tahoma" w:hAnsi="Tahoma"/>
          <w:sz w:val="22"/>
          <w:szCs w:val="22"/>
        </w:rPr>
      </w:pPr>
    </w:p>
    <w:p w14:paraId="463E98D6" w14:textId="77777777" w:rsidR="000E6657" w:rsidRDefault="000E6657">
      <w:pPr>
        <w:rPr>
          <w:rFonts w:ascii="Tahoma" w:hAnsi="Tahoma"/>
          <w:sz w:val="22"/>
          <w:szCs w:val="22"/>
        </w:rPr>
      </w:pPr>
    </w:p>
    <w:p w14:paraId="6A7A121F" w14:textId="77777777" w:rsidR="000E6657" w:rsidRDefault="000E6657">
      <w:pPr>
        <w:rPr>
          <w:rFonts w:ascii="Tahoma" w:hAnsi="Tahoma"/>
          <w:sz w:val="22"/>
          <w:szCs w:val="22"/>
        </w:rPr>
      </w:pPr>
    </w:p>
    <w:p w14:paraId="68161AEE" w14:textId="77777777" w:rsidR="000E6657" w:rsidRPr="00361C0B" w:rsidRDefault="000E6657">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14176"/>
      </w:tblGrid>
      <w:tr w:rsidR="00972495" w:rsidRPr="009E58AB" w14:paraId="09BD5F97" w14:textId="77777777">
        <w:tc>
          <w:tcPr>
            <w:tcW w:w="14176" w:type="dxa"/>
            <w:tcBorders>
              <w:top w:val="single" w:sz="18" w:space="0" w:color="auto"/>
              <w:left w:val="nil"/>
              <w:bottom w:val="single" w:sz="18" w:space="0" w:color="auto"/>
              <w:right w:val="nil"/>
            </w:tcBorders>
            <w:shd w:val="clear" w:color="auto" w:fill="FFFF00"/>
          </w:tcPr>
          <w:p w14:paraId="00103B3E" w14:textId="77777777" w:rsidR="00972495" w:rsidRPr="009E58AB" w:rsidRDefault="00972495" w:rsidP="009E58AB">
            <w:pPr>
              <w:jc w:val="center"/>
              <w:rPr>
                <w:rFonts w:ascii="Tahoma" w:hAnsi="Tahoma"/>
                <w:b/>
                <w:bCs/>
              </w:rPr>
            </w:pPr>
            <w:r w:rsidRPr="009E58AB">
              <w:rPr>
                <w:rFonts w:ascii="Tahoma" w:hAnsi="Tahoma"/>
                <w:b/>
                <w:bCs/>
                <w:sz w:val="22"/>
                <w:szCs w:val="22"/>
              </w:rPr>
              <w:lastRenderedPageBreak/>
              <w:t>Specific Legislation</w:t>
            </w:r>
          </w:p>
        </w:tc>
      </w:tr>
      <w:tr w:rsidR="00972495" w:rsidRPr="009E58AB" w14:paraId="284C210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14:paraId="4108E1D3" w14:textId="77777777"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The Work at Height Regulations 2004 (WAHR)</w:t>
            </w:r>
          </w:p>
          <w:p w14:paraId="0CCC251B" w14:textId="77777777"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 xml:space="preserve">The Management of Health &amp; Safety at Work. Regulations 1999, </w:t>
            </w:r>
            <w:proofErr w:type="spellStart"/>
            <w:r w:rsidRPr="009E58AB">
              <w:rPr>
                <w:rFonts w:ascii="Tahoma" w:hAnsi="Tahoma" w:cs="Tahoma"/>
                <w:sz w:val="22"/>
                <w:szCs w:val="22"/>
              </w:rPr>
              <w:t>Reg</w:t>
            </w:r>
            <w:proofErr w:type="spellEnd"/>
            <w:r w:rsidRPr="009E58AB">
              <w:rPr>
                <w:rFonts w:ascii="Tahoma" w:hAnsi="Tahoma" w:cs="Tahoma"/>
                <w:sz w:val="22"/>
                <w:szCs w:val="22"/>
              </w:rPr>
              <w:t xml:space="preserve"> ‘3’ Risk Assessments.</w:t>
            </w:r>
          </w:p>
          <w:p w14:paraId="0EB828B8" w14:textId="77777777"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Manual Handling Operations Regulations 1992.</w:t>
            </w:r>
          </w:p>
          <w:p w14:paraId="49FEDF41" w14:textId="77777777" w:rsidR="00972495" w:rsidRPr="009E58AB" w:rsidRDefault="00972495" w:rsidP="009E58AB">
            <w:pPr>
              <w:pStyle w:val="ListParagraph"/>
              <w:numPr>
                <w:ilvl w:val="0"/>
                <w:numId w:val="2"/>
              </w:numPr>
              <w:rPr>
                <w:rFonts w:ascii="Tahoma" w:hAnsi="Tahoma" w:cs="Tahoma"/>
              </w:rPr>
            </w:pPr>
            <w:r w:rsidRPr="009E58AB">
              <w:rPr>
                <w:rFonts w:ascii="Tahoma" w:hAnsi="Tahoma" w:cs="Tahoma"/>
                <w:sz w:val="22"/>
                <w:szCs w:val="22"/>
              </w:rPr>
              <w:t>Provision and Use of Work Equipment Regulations 1998</w:t>
            </w:r>
          </w:p>
          <w:p w14:paraId="51C7943C" w14:textId="77777777" w:rsidR="00972495" w:rsidRPr="00740442" w:rsidRDefault="00972495" w:rsidP="00740442">
            <w:pPr>
              <w:pStyle w:val="ListParagraph"/>
              <w:numPr>
                <w:ilvl w:val="0"/>
                <w:numId w:val="3"/>
              </w:numPr>
              <w:contextualSpacing w:val="0"/>
              <w:rPr>
                <w:rFonts w:ascii="Tahoma" w:hAnsi="Tahoma" w:cs="Tahoma"/>
              </w:rPr>
            </w:pPr>
            <w:r w:rsidRPr="009E58AB">
              <w:rPr>
                <w:rFonts w:ascii="Tahoma" w:hAnsi="Tahoma" w:cs="Tahoma"/>
                <w:sz w:val="22"/>
                <w:szCs w:val="22"/>
              </w:rPr>
              <w:t>Control of Substance Hazardous to Health 2002</w:t>
            </w:r>
          </w:p>
          <w:p w14:paraId="708E908B" w14:textId="77777777" w:rsidR="00972495" w:rsidRPr="009E58AB" w:rsidRDefault="00972495" w:rsidP="009E58AB">
            <w:pPr>
              <w:pStyle w:val="listparagraphcxsplast"/>
              <w:numPr>
                <w:ilvl w:val="0"/>
                <w:numId w:val="3"/>
              </w:numPr>
              <w:rPr>
                <w:rFonts w:ascii="Tahoma" w:hAnsi="Tahoma" w:cs="Tahoma"/>
              </w:rPr>
            </w:pPr>
            <w:r w:rsidRPr="009E58AB">
              <w:rPr>
                <w:rFonts w:ascii="Tahoma" w:hAnsi="Tahoma" w:cs="Tahoma"/>
                <w:sz w:val="22"/>
                <w:szCs w:val="22"/>
              </w:rPr>
              <w:t>Electricity at Work Regulations 1989</w:t>
            </w:r>
          </w:p>
        </w:tc>
      </w:tr>
    </w:tbl>
    <w:p w14:paraId="0B9BDF31" w14:textId="77777777"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14176"/>
      </w:tblGrid>
      <w:tr w:rsidR="00972495" w:rsidRPr="009E58AB" w14:paraId="7AD044F0" w14:textId="77777777">
        <w:tc>
          <w:tcPr>
            <w:tcW w:w="14176" w:type="dxa"/>
            <w:tcBorders>
              <w:top w:val="single" w:sz="18" w:space="0" w:color="auto"/>
              <w:left w:val="nil"/>
              <w:bottom w:val="single" w:sz="18" w:space="0" w:color="auto"/>
              <w:right w:val="nil"/>
            </w:tcBorders>
            <w:shd w:val="clear" w:color="auto" w:fill="FFFF00"/>
          </w:tcPr>
          <w:p w14:paraId="75CDFF83" w14:textId="77777777" w:rsidR="00972495" w:rsidRPr="009E58AB" w:rsidRDefault="00972495" w:rsidP="009E58AB">
            <w:pPr>
              <w:jc w:val="center"/>
              <w:rPr>
                <w:rFonts w:ascii="Tahoma" w:hAnsi="Tahoma"/>
                <w:b/>
                <w:bCs/>
              </w:rPr>
            </w:pPr>
            <w:r w:rsidRPr="009E58AB">
              <w:rPr>
                <w:rFonts w:ascii="Tahoma" w:hAnsi="Tahoma"/>
                <w:b/>
                <w:bCs/>
                <w:sz w:val="22"/>
                <w:szCs w:val="22"/>
              </w:rPr>
              <w:t>HSE and Other Guidance</w:t>
            </w:r>
          </w:p>
        </w:tc>
      </w:tr>
      <w:tr w:rsidR="00972495" w:rsidRPr="009E58AB" w14:paraId="35BE8E4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14:paraId="5E5F1AB6" w14:textId="01909D0D" w:rsidR="00F03430" w:rsidRPr="00F03430" w:rsidRDefault="00F03430" w:rsidP="00F03430">
            <w:pPr>
              <w:pStyle w:val="ListParagraph"/>
              <w:numPr>
                <w:ilvl w:val="0"/>
                <w:numId w:val="16"/>
              </w:numPr>
              <w:rPr>
                <w:rFonts w:ascii="Tahoma" w:hAnsi="Tahoma" w:cs="Tahoma"/>
                <w:sz w:val="22"/>
                <w:szCs w:val="22"/>
              </w:rPr>
            </w:pPr>
            <w:r w:rsidRPr="00F03430">
              <w:rPr>
                <w:rFonts w:ascii="Tahoma" w:hAnsi="Tahoma" w:cs="Tahoma"/>
                <w:sz w:val="22"/>
                <w:szCs w:val="22"/>
              </w:rPr>
              <w:t>HSE construction Information Sheets No. 18 Provision of welfare facilities at fixed construction sites</w:t>
            </w:r>
          </w:p>
          <w:p w14:paraId="54CFA7E1" w14:textId="0DD27855" w:rsidR="00F03430" w:rsidRPr="00F03430" w:rsidRDefault="00F03430" w:rsidP="00F03430">
            <w:pPr>
              <w:pStyle w:val="ListParagraph"/>
              <w:numPr>
                <w:ilvl w:val="0"/>
                <w:numId w:val="16"/>
              </w:numPr>
              <w:rPr>
                <w:rFonts w:ascii="Tahoma" w:hAnsi="Tahoma" w:cs="Tahoma"/>
                <w:sz w:val="22"/>
                <w:szCs w:val="22"/>
              </w:rPr>
            </w:pPr>
            <w:r w:rsidRPr="00F03430">
              <w:rPr>
                <w:rFonts w:ascii="Tahoma" w:hAnsi="Tahoma" w:cs="Tahoma"/>
                <w:sz w:val="22"/>
                <w:szCs w:val="22"/>
              </w:rPr>
              <w:t>No. 34 Personal protective equipment: gloves and No. 35 Personal protective equipment: safety footwear.</w:t>
            </w:r>
          </w:p>
          <w:p w14:paraId="3D684292" w14:textId="77777777" w:rsidR="00F03430" w:rsidRPr="00F03430" w:rsidRDefault="00F03430" w:rsidP="00F03430">
            <w:pPr>
              <w:pStyle w:val="ListParagraph"/>
              <w:numPr>
                <w:ilvl w:val="0"/>
                <w:numId w:val="16"/>
              </w:numPr>
              <w:rPr>
                <w:rFonts w:ascii="Tahoma" w:hAnsi="Tahoma" w:cs="Tahoma"/>
                <w:sz w:val="22"/>
                <w:szCs w:val="22"/>
              </w:rPr>
            </w:pPr>
            <w:proofErr w:type="spellStart"/>
            <w:r w:rsidRPr="00F03430">
              <w:rPr>
                <w:rFonts w:ascii="Tahoma" w:hAnsi="Tahoma" w:cs="Tahoma"/>
                <w:sz w:val="22"/>
                <w:szCs w:val="22"/>
              </w:rPr>
              <w:t>Hsg</w:t>
            </w:r>
            <w:proofErr w:type="spellEnd"/>
            <w:r w:rsidRPr="00F03430">
              <w:rPr>
                <w:rFonts w:ascii="Tahoma" w:hAnsi="Tahoma" w:cs="Tahoma"/>
                <w:sz w:val="22"/>
                <w:szCs w:val="22"/>
              </w:rPr>
              <w:t xml:space="preserve"> 150</w:t>
            </w:r>
          </w:p>
          <w:p w14:paraId="1E3015BC" w14:textId="63CEC117" w:rsidR="00972495" w:rsidRPr="00F03430" w:rsidRDefault="00F03430" w:rsidP="00F03430">
            <w:pPr>
              <w:pStyle w:val="ListParagraph"/>
              <w:numPr>
                <w:ilvl w:val="0"/>
                <w:numId w:val="16"/>
              </w:numPr>
              <w:rPr>
                <w:rFonts w:ascii="Tahoma" w:hAnsi="Tahoma"/>
              </w:rPr>
            </w:pPr>
            <w:r w:rsidRPr="00F03430">
              <w:rPr>
                <w:rFonts w:ascii="Tahoma" w:hAnsi="Tahoma" w:cs="Tahoma"/>
                <w:sz w:val="22"/>
                <w:szCs w:val="22"/>
              </w:rPr>
              <w:t>L5 General COSHH ACOP</w:t>
            </w:r>
          </w:p>
        </w:tc>
      </w:tr>
    </w:tbl>
    <w:p w14:paraId="6A646652" w14:textId="77777777" w:rsidR="00972495" w:rsidRDefault="00972495">
      <w:pPr>
        <w:rPr>
          <w:rFonts w:ascii="Tahoma" w:hAnsi="Tahoma"/>
          <w:sz w:val="22"/>
          <w:szCs w:val="22"/>
        </w:rPr>
      </w:pPr>
    </w:p>
    <w:p w14:paraId="28B64AA8" w14:textId="77777777" w:rsidR="00740442" w:rsidRDefault="00740442">
      <w:pPr>
        <w:rPr>
          <w:rFonts w:ascii="Tahoma" w:hAnsi="Tahoma"/>
          <w:sz w:val="22"/>
          <w:szCs w:val="22"/>
        </w:rPr>
      </w:pPr>
    </w:p>
    <w:p w14:paraId="745AD3F6" w14:textId="77777777" w:rsidR="00740442" w:rsidRDefault="00740442">
      <w:pPr>
        <w:rPr>
          <w:rFonts w:ascii="Tahoma" w:hAnsi="Tahoma"/>
          <w:sz w:val="22"/>
          <w:szCs w:val="22"/>
        </w:rPr>
      </w:pPr>
    </w:p>
    <w:p w14:paraId="02594FF4" w14:textId="77777777" w:rsidR="00740442" w:rsidRDefault="00740442">
      <w:pPr>
        <w:rPr>
          <w:rFonts w:ascii="Tahoma" w:hAnsi="Tahoma"/>
          <w:sz w:val="22"/>
          <w:szCs w:val="22"/>
        </w:rPr>
      </w:pPr>
    </w:p>
    <w:p w14:paraId="375CFF82" w14:textId="77777777" w:rsidR="00740442" w:rsidRDefault="00740442">
      <w:pPr>
        <w:rPr>
          <w:rFonts w:ascii="Tahoma" w:hAnsi="Tahoma"/>
          <w:sz w:val="22"/>
          <w:szCs w:val="22"/>
        </w:rPr>
      </w:pPr>
    </w:p>
    <w:p w14:paraId="070BB72A" w14:textId="77777777" w:rsidR="000E6657" w:rsidRDefault="000E6657">
      <w:pPr>
        <w:rPr>
          <w:rFonts w:ascii="Tahoma" w:hAnsi="Tahoma"/>
          <w:sz w:val="22"/>
          <w:szCs w:val="22"/>
        </w:rPr>
      </w:pPr>
    </w:p>
    <w:p w14:paraId="677E7DA1" w14:textId="77777777" w:rsidR="000E6657" w:rsidRDefault="000E6657">
      <w:pPr>
        <w:rPr>
          <w:rFonts w:ascii="Tahoma" w:hAnsi="Tahoma"/>
          <w:sz w:val="22"/>
          <w:szCs w:val="22"/>
        </w:rPr>
      </w:pPr>
    </w:p>
    <w:p w14:paraId="7AA66C3E" w14:textId="77777777" w:rsidR="000E6657" w:rsidRDefault="000E6657">
      <w:pPr>
        <w:rPr>
          <w:rFonts w:ascii="Tahoma" w:hAnsi="Tahoma"/>
          <w:sz w:val="22"/>
          <w:szCs w:val="22"/>
        </w:rPr>
      </w:pPr>
    </w:p>
    <w:p w14:paraId="5D936FCC" w14:textId="77777777" w:rsidR="000E6657" w:rsidRDefault="000E6657">
      <w:pPr>
        <w:rPr>
          <w:rFonts w:ascii="Tahoma" w:hAnsi="Tahoma"/>
          <w:sz w:val="22"/>
          <w:szCs w:val="22"/>
        </w:rPr>
      </w:pPr>
    </w:p>
    <w:p w14:paraId="7C34C6E3" w14:textId="77777777" w:rsidR="000E6657" w:rsidRDefault="000E6657">
      <w:pPr>
        <w:rPr>
          <w:rFonts w:ascii="Tahoma" w:hAnsi="Tahoma"/>
          <w:sz w:val="22"/>
          <w:szCs w:val="22"/>
        </w:rPr>
      </w:pPr>
    </w:p>
    <w:p w14:paraId="0FBEF43E" w14:textId="77777777" w:rsidR="000E6657" w:rsidRDefault="000E6657">
      <w:pPr>
        <w:rPr>
          <w:rFonts w:ascii="Tahoma" w:hAnsi="Tahoma"/>
          <w:sz w:val="22"/>
          <w:szCs w:val="22"/>
        </w:rPr>
      </w:pPr>
    </w:p>
    <w:p w14:paraId="03F94378" w14:textId="77777777" w:rsidR="000E6657" w:rsidRPr="00361C0B" w:rsidRDefault="000E6657">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14176"/>
      </w:tblGrid>
      <w:tr w:rsidR="00972495" w:rsidRPr="009E58AB" w14:paraId="24742430" w14:textId="77777777">
        <w:tc>
          <w:tcPr>
            <w:tcW w:w="14176" w:type="dxa"/>
            <w:tcBorders>
              <w:top w:val="single" w:sz="18" w:space="0" w:color="auto"/>
              <w:left w:val="nil"/>
              <w:bottom w:val="single" w:sz="18" w:space="0" w:color="auto"/>
              <w:right w:val="nil"/>
            </w:tcBorders>
            <w:shd w:val="clear" w:color="auto" w:fill="FFFF00"/>
          </w:tcPr>
          <w:p w14:paraId="05C2FD18" w14:textId="77777777" w:rsidR="00972495" w:rsidRPr="009E58AB" w:rsidRDefault="00972495" w:rsidP="009E58AB">
            <w:pPr>
              <w:jc w:val="center"/>
              <w:rPr>
                <w:rFonts w:ascii="Tahoma" w:hAnsi="Tahoma"/>
                <w:b/>
                <w:bCs/>
              </w:rPr>
            </w:pPr>
            <w:r w:rsidRPr="009E58AB">
              <w:rPr>
                <w:rFonts w:ascii="Tahoma" w:hAnsi="Tahoma"/>
                <w:b/>
                <w:bCs/>
                <w:sz w:val="22"/>
                <w:szCs w:val="22"/>
              </w:rPr>
              <w:lastRenderedPageBreak/>
              <w:t>Statement of Contractors Responsibility</w:t>
            </w:r>
          </w:p>
        </w:tc>
      </w:tr>
      <w:tr w:rsidR="00972495" w:rsidRPr="009E58AB" w14:paraId="223655F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4176" w:type="dxa"/>
          </w:tcPr>
          <w:p w14:paraId="169D0E32" w14:textId="77777777" w:rsidR="00972495" w:rsidRPr="009E58AB" w:rsidRDefault="00972495" w:rsidP="009E58AB">
            <w:pPr>
              <w:jc w:val="center"/>
              <w:rPr>
                <w:rFonts w:ascii="Tahoma" w:hAnsi="Tahoma" w:cs="Tahoma"/>
              </w:rPr>
            </w:pPr>
            <w:r w:rsidRPr="009E58AB">
              <w:rPr>
                <w:rFonts w:ascii="Tahoma" w:hAnsi="Tahoma" w:cs="Tahoma"/>
                <w:sz w:val="22"/>
                <w:szCs w:val="22"/>
              </w:rPr>
              <w:t xml:space="preserve">This method statement is provided to cover only the works indicated and can only be considered as validated when all personnel involved in the working activity have received a </w:t>
            </w:r>
            <w:proofErr w:type="gramStart"/>
            <w:r w:rsidRPr="009E58AB">
              <w:rPr>
                <w:rFonts w:ascii="Tahoma" w:hAnsi="Tahoma" w:cs="Tahoma"/>
                <w:sz w:val="22"/>
                <w:szCs w:val="22"/>
              </w:rPr>
              <w:t>tool box</w:t>
            </w:r>
            <w:proofErr w:type="gramEnd"/>
            <w:r w:rsidRPr="009E58AB">
              <w:rPr>
                <w:rFonts w:ascii="Tahoma" w:hAnsi="Tahoma" w:cs="Tahoma"/>
                <w:sz w:val="22"/>
                <w:szCs w:val="22"/>
              </w:rPr>
              <w:t xml:space="preserve"> talk with a signature obtained. The contractor shall be responsible and shall ensure that adequate supervision is applied to the work detailed within this method statement and shall ensure full and effective compliance. If there is any change in scope of the works or of any other impinging activity that may create risk work will cease and appropriate amendments will be made of this method statement. This statement confirms responsibility and commitment to this method statement and signature of validation below confirms this.</w:t>
            </w:r>
          </w:p>
        </w:tc>
      </w:tr>
    </w:tbl>
    <w:p w14:paraId="198C378D" w14:textId="77777777" w:rsidR="00972495" w:rsidRPr="00361C0B" w:rsidRDefault="00972495">
      <w:pPr>
        <w:rPr>
          <w:rFonts w:ascii="Tahoma" w:hAnsi="Tahom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3"/>
        <w:gridCol w:w="11233"/>
      </w:tblGrid>
      <w:tr w:rsidR="00972495" w:rsidRPr="009E58AB" w14:paraId="7DF87710" w14:textId="77777777">
        <w:tc>
          <w:tcPr>
            <w:tcW w:w="2943" w:type="dxa"/>
            <w:shd w:val="clear" w:color="auto" w:fill="FFFF00"/>
          </w:tcPr>
          <w:p w14:paraId="333BE1C2" w14:textId="77777777" w:rsidR="00972495" w:rsidRPr="009E58AB" w:rsidRDefault="00972495">
            <w:pPr>
              <w:rPr>
                <w:rFonts w:ascii="Tahoma" w:hAnsi="Tahoma"/>
                <w:b/>
              </w:rPr>
            </w:pPr>
            <w:r w:rsidRPr="009E58AB">
              <w:rPr>
                <w:rFonts w:ascii="Tahoma" w:hAnsi="Tahoma"/>
                <w:b/>
                <w:sz w:val="22"/>
                <w:szCs w:val="22"/>
              </w:rPr>
              <w:t>Name:</w:t>
            </w:r>
          </w:p>
        </w:tc>
        <w:tc>
          <w:tcPr>
            <w:tcW w:w="11233" w:type="dxa"/>
          </w:tcPr>
          <w:p w14:paraId="1B509889" w14:textId="0DC8F4A8" w:rsidR="00972495" w:rsidRPr="009E58AB" w:rsidRDefault="00715E8D">
            <w:pPr>
              <w:rPr>
                <w:rFonts w:ascii="Tahoma" w:hAnsi="Tahoma"/>
              </w:rPr>
            </w:pPr>
            <w:r>
              <w:rPr>
                <w:rFonts w:ascii="Tahoma" w:hAnsi="Tahoma"/>
                <w:sz w:val="22"/>
                <w:szCs w:val="22"/>
              </w:rPr>
              <w:t xml:space="preserve">Paul </w:t>
            </w:r>
            <w:proofErr w:type="spellStart"/>
            <w:r>
              <w:rPr>
                <w:rFonts w:ascii="Tahoma" w:hAnsi="Tahoma"/>
                <w:sz w:val="22"/>
                <w:szCs w:val="22"/>
              </w:rPr>
              <w:t>Blennerhassett</w:t>
            </w:r>
            <w:proofErr w:type="spellEnd"/>
          </w:p>
        </w:tc>
      </w:tr>
      <w:tr w:rsidR="00972495" w:rsidRPr="009E58AB" w14:paraId="7F348E0A" w14:textId="77777777">
        <w:tc>
          <w:tcPr>
            <w:tcW w:w="2943" w:type="dxa"/>
            <w:shd w:val="clear" w:color="auto" w:fill="FFFF00"/>
          </w:tcPr>
          <w:p w14:paraId="3FFCA2F7" w14:textId="77777777" w:rsidR="00972495" w:rsidRPr="009E58AB" w:rsidRDefault="00972495">
            <w:pPr>
              <w:rPr>
                <w:rFonts w:ascii="Tahoma" w:hAnsi="Tahoma"/>
                <w:b/>
              </w:rPr>
            </w:pPr>
            <w:r w:rsidRPr="009E58AB">
              <w:rPr>
                <w:rFonts w:ascii="Tahoma" w:hAnsi="Tahoma"/>
                <w:b/>
                <w:sz w:val="22"/>
                <w:szCs w:val="22"/>
              </w:rPr>
              <w:t>Position in Company:</w:t>
            </w:r>
          </w:p>
        </w:tc>
        <w:tc>
          <w:tcPr>
            <w:tcW w:w="11233" w:type="dxa"/>
          </w:tcPr>
          <w:p w14:paraId="5A04A4D6" w14:textId="50A41131" w:rsidR="00972495" w:rsidRPr="009E58AB" w:rsidRDefault="00715E8D">
            <w:pPr>
              <w:rPr>
                <w:rFonts w:ascii="Tahoma" w:hAnsi="Tahoma"/>
              </w:rPr>
            </w:pPr>
            <w:r>
              <w:rPr>
                <w:rFonts w:ascii="Tahoma" w:hAnsi="Tahoma"/>
                <w:sz w:val="22"/>
                <w:szCs w:val="22"/>
              </w:rPr>
              <w:t>Managing Director</w:t>
            </w:r>
          </w:p>
        </w:tc>
      </w:tr>
      <w:tr w:rsidR="00972495" w:rsidRPr="009E58AB" w14:paraId="763A7883" w14:textId="77777777">
        <w:tc>
          <w:tcPr>
            <w:tcW w:w="2943" w:type="dxa"/>
            <w:shd w:val="clear" w:color="auto" w:fill="FFFF00"/>
          </w:tcPr>
          <w:p w14:paraId="1E3A0FD8" w14:textId="77777777" w:rsidR="00972495" w:rsidRPr="009E58AB" w:rsidRDefault="00972495">
            <w:pPr>
              <w:rPr>
                <w:rFonts w:ascii="Tahoma" w:hAnsi="Tahoma"/>
                <w:b/>
              </w:rPr>
            </w:pPr>
            <w:r w:rsidRPr="009E58AB">
              <w:rPr>
                <w:rFonts w:ascii="Tahoma" w:hAnsi="Tahoma"/>
                <w:b/>
                <w:sz w:val="22"/>
                <w:szCs w:val="22"/>
              </w:rPr>
              <w:t>Date:</w:t>
            </w:r>
          </w:p>
        </w:tc>
        <w:tc>
          <w:tcPr>
            <w:tcW w:w="11233" w:type="dxa"/>
          </w:tcPr>
          <w:p w14:paraId="347E8ED6" w14:textId="73E4CA56" w:rsidR="00972495" w:rsidRPr="009E58AB" w:rsidRDefault="00715E8D" w:rsidP="0024405B">
            <w:pPr>
              <w:rPr>
                <w:rFonts w:ascii="Tahoma" w:hAnsi="Tahoma"/>
              </w:rPr>
            </w:pPr>
            <w:r>
              <w:rPr>
                <w:rFonts w:ascii="Tahoma" w:hAnsi="Tahoma"/>
                <w:sz w:val="22"/>
                <w:szCs w:val="22"/>
              </w:rPr>
              <w:t>27</w:t>
            </w:r>
            <w:r w:rsidRPr="00715E8D">
              <w:rPr>
                <w:rFonts w:ascii="Tahoma" w:hAnsi="Tahoma"/>
                <w:sz w:val="22"/>
                <w:szCs w:val="22"/>
                <w:vertAlign w:val="superscript"/>
              </w:rPr>
              <w:t>th</w:t>
            </w:r>
            <w:r>
              <w:rPr>
                <w:rFonts w:ascii="Tahoma" w:hAnsi="Tahoma"/>
                <w:sz w:val="22"/>
                <w:szCs w:val="22"/>
              </w:rPr>
              <w:t xml:space="preserve"> March 2014</w:t>
            </w:r>
          </w:p>
        </w:tc>
      </w:tr>
    </w:tbl>
    <w:p w14:paraId="3C2E3273" w14:textId="77777777" w:rsidR="00F64E37" w:rsidRDefault="00F64E37">
      <w:pPr>
        <w:rPr>
          <w:rFonts w:ascii="Tahoma" w:hAnsi="Tahoma"/>
          <w:sz w:val="22"/>
          <w:szCs w:val="22"/>
        </w:rPr>
      </w:pPr>
    </w:p>
    <w:p w14:paraId="139DC728" w14:textId="77777777" w:rsidR="00972495" w:rsidRPr="00361C0B" w:rsidRDefault="00972495">
      <w:pPr>
        <w:rPr>
          <w:rFonts w:ascii="Tahoma" w:hAnsi="Tahoma"/>
          <w:sz w:val="22"/>
          <w:szCs w:val="22"/>
        </w:rPr>
      </w:pPr>
    </w:p>
    <w:tbl>
      <w:tblPr>
        <w:tblW w:w="0" w:type="auto"/>
        <w:tblBorders>
          <w:top w:val="single" w:sz="18" w:space="0" w:color="auto"/>
          <w:bottom w:val="single" w:sz="18" w:space="0" w:color="auto"/>
        </w:tblBorders>
        <w:tblLook w:val="00A0" w:firstRow="1" w:lastRow="0" w:firstColumn="1" w:lastColumn="0" w:noHBand="0" w:noVBand="0"/>
      </w:tblPr>
      <w:tblGrid>
        <w:gridCol w:w="4077"/>
        <w:gridCol w:w="8647"/>
        <w:gridCol w:w="1452"/>
      </w:tblGrid>
      <w:tr w:rsidR="00972495" w:rsidRPr="009E58AB" w14:paraId="14FE7128" w14:textId="77777777">
        <w:tc>
          <w:tcPr>
            <w:tcW w:w="14176" w:type="dxa"/>
            <w:gridSpan w:val="3"/>
            <w:tcBorders>
              <w:top w:val="single" w:sz="18" w:space="0" w:color="auto"/>
              <w:left w:val="nil"/>
              <w:bottom w:val="single" w:sz="18" w:space="0" w:color="auto"/>
              <w:right w:val="nil"/>
            </w:tcBorders>
            <w:shd w:val="clear" w:color="auto" w:fill="FFFF00"/>
          </w:tcPr>
          <w:p w14:paraId="26EE09E6" w14:textId="77777777" w:rsidR="00972495" w:rsidRPr="009E58AB" w:rsidRDefault="00972495" w:rsidP="009E58AB">
            <w:pPr>
              <w:jc w:val="center"/>
              <w:rPr>
                <w:rFonts w:ascii="Tahoma" w:hAnsi="Tahoma"/>
                <w:b/>
                <w:bCs/>
              </w:rPr>
            </w:pPr>
            <w:r w:rsidRPr="009E58AB">
              <w:rPr>
                <w:rFonts w:ascii="Tahoma" w:hAnsi="Tahoma"/>
                <w:b/>
                <w:bCs/>
                <w:sz w:val="22"/>
                <w:szCs w:val="22"/>
              </w:rPr>
              <w:t>Signature and Data confirming distribution</w:t>
            </w:r>
          </w:p>
        </w:tc>
      </w:tr>
      <w:tr w:rsidR="00972495" w:rsidRPr="009E58AB" w14:paraId="4B8DAA2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077" w:type="dxa"/>
            <w:shd w:val="clear" w:color="auto" w:fill="D9D9D9"/>
          </w:tcPr>
          <w:p w14:paraId="0047D2A4" w14:textId="77777777" w:rsidR="00972495" w:rsidRPr="009E58AB" w:rsidRDefault="00972495">
            <w:pPr>
              <w:rPr>
                <w:rFonts w:ascii="Tahoma" w:hAnsi="Tahoma"/>
              </w:rPr>
            </w:pPr>
            <w:r w:rsidRPr="009E58AB">
              <w:rPr>
                <w:rFonts w:ascii="Tahoma" w:hAnsi="Tahoma"/>
                <w:sz w:val="22"/>
                <w:szCs w:val="22"/>
              </w:rPr>
              <w:t>Site Operative Name</w:t>
            </w:r>
          </w:p>
        </w:tc>
        <w:tc>
          <w:tcPr>
            <w:tcW w:w="8647" w:type="dxa"/>
            <w:shd w:val="clear" w:color="auto" w:fill="D9D9D9"/>
          </w:tcPr>
          <w:p w14:paraId="5E689F83" w14:textId="77777777" w:rsidR="00972495" w:rsidRPr="009E58AB" w:rsidRDefault="00972495">
            <w:pPr>
              <w:rPr>
                <w:rFonts w:ascii="Tahoma" w:hAnsi="Tahoma"/>
              </w:rPr>
            </w:pPr>
            <w:r w:rsidRPr="009E58AB">
              <w:rPr>
                <w:rFonts w:ascii="Tahoma" w:hAnsi="Tahoma"/>
                <w:sz w:val="22"/>
                <w:szCs w:val="22"/>
              </w:rPr>
              <w:t>Site Operative Signature</w:t>
            </w:r>
          </w:p>
        </w:tc>
        <w:tc>
          <w:tcPr>
            <w:tcW w:w="1452" w:type="dxa"/>
            <w:shd w:val="clear" w:color="auto" w:fill="D9D9D9"/>
          </w:tcPr>
          <w:p w14:paraId="6EBC5ECC" w14:textId="77777777" w:rsidR="00972495" w:rsidRPr="009E58AB" w:rsidRDefault="00972495">
            <w:pPr>
              <w:rPr>
                <w:rFonts w:ascii="Tahoma" w:hAnsi="Tahoma"/>
              </w:rPr>
            </w:pPr>
            <w:r w:rsidRPr="009E58AB">
              <w:rPr>
                <w:rFonts w:ascii="Tahoma" w:hAnsi="Tahoma"/>
                <w:sz w:val="22"/>
                <w:szCs w:val="22"/>
              </w:rPr>
              <w:t>Date</w:t>
            </w:r>
          </w:p>
        </w:tc>
      </w:tr>
      <w:tr w:rsidR="00972495" w:rsidRPr="009E58AB" w14:paraId="280997C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6"/>
        </w:trPr>
        <w:tc>
          <w:tcPr>
            <w:tcW w:w="4077" w:type="dxa"/>
          </w:tcPr>
          <w:p w14:paraId="14C55F54" w14:textId="650B057A" w:rsidR="00972495" w:rsidRPr="009E58AB" w:rsidRDefault="00972495" w:rsidP="00531BC1">
            <w:pPr>
              <w:rPr>
                <w:rFonts w:ascii="Tahoma" w:hAnsi="Tahoma"/>
              </w:rPr>
            </w:pPr>
          </w:p>
        </w:tc>
        <w:tc>
          <w:tcPr>
            <w:tcW w:w="8647" w:type="dxa"/>
          </w:tcPr>
          <w:p w14:paraId="72E6E617" w14:textId="77777777" w:rsidR="00972495" w:rsidRPr="009E58AB" w:rsidRDefault="00972495">
            <w:pPr>
              <w:rPr>
                <w:rFonts w:ascii="Tahoma" w:hAnsi="Tahoma"/>
              </w:rPr>
            </w:pPr>
          </w:p>
        </w:tc>
        <w:tc>
          <w:tcPr>
            <w:tcW w:w="1452" w:type="dxa"/>
          </w:tcPr>
          <w:p w14:paraId="1F15F2A0" w14:textId="77777777" w:rsidR="00972495" w:rsidRPr="009E58AB" w:rsidRDefault="00972495">
            <w:pPr>
              <w:rPr>
                <w:rFonts w:ascii="Tahoma" w:hAnsi="Tahoma"/>
              </w:rPr>
            </w:pPr>
          </w:p>
        </w:tc>
      </w:tr>
      <w:tr w:rsidR="00972495" w:rsidRPr="009E58AB" w14:paraId="69A9B82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4"/>
        </w:trPr>
        <w:tc>
          <w:tcPr>
            <w:tcW w:w="4077" w:type="dxa"/>
          </w:tcPr>
          <w:p w14:paraId="130F805D" w14:textId="72DE0DC2" w:rsidR="00972495" w:rsidRPr="009E58AB" w:rsidRDefault="00972495" w:rsidP="00531BC1">
            <w:pPr>
              <w:rPr>
                <w:rFonts w:ascii="Tahoma" w:hAnsi="Tahoma"/>
              </w:rPr>
            </w:pPr>
          </w:p>
        </w:tc>
        <w:tc>
          <w:tcPr>
            <w:tcW w:w="8647" w:type="dxa"/>
          </w:tcPr>
          <w:p w14:paraId="54BC1A91" w14:textId="77777777" w:rsidR="00972495" w:rsidRPr="009E58AB" w:rsidRDefault="00972495" w:rsidP="002F1A2C">
            <w:pPr>
              <w:rPr>
                <w:rFonts w:ascii="Tahoma" w:hAnsi="Tahoma"/>
              </w:rPr>
            </w:pPr>
          </w:p>
        </w:tc>
        <w:tc>
          <w:tcPr>
            <w:tcW w:w="1452" w:type="dxa"/>
          </w:tcPr>
          <w:p w14:paraId="4F542203" w14:textId="77777777" w:rsidR="00972495" w:rsidRPr="009E58AB" w:rsidRDefault="00972495" w:rsidP="002F1A2C">
            <w:pPr>
              <w:rPr>
                <w:rFonts w:ascii="Tahoma" w:hAnsi="Tahoma"/>
              </w:rPr>
            </w:pPr>
          </w:p>
        </w:tc>
      </w:tr>
      <w:tr w:rsidR="00972495" w:rsidRPr="009E58AB" w14:paraId="3F40D7D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5"/>
        </w:trPr>
        <w:tc>
          <w:tcPr>
            <w:tcW w:w="4077" w:type="dxa"/>
          </w:tcPr>
          <w:p w14:paraId="2F0AEC64" w14:textId="4BC2AFA8" w:rsidR="00972495" w:rsidRPr="009E58AB" w:rsidRDefault="00972495" w:rsidP="002F1A2C">
            <w:pPr>
              <w:rPr>
                <w:rFonts w:ascii="Tahoma" w:hAnsi="Tahoma"/>
              </w:rPr>
            </w:pPr>
          </w:p>
        </w:tc>
        <w:tc>
          <w:tcPr>
            <w:tcW w:w="8647" w:type="dxa"/>
          </w:tcPr>
          <w:p w14:paraId="511B7698" w14:textId="77777777" w:rsidR="00972495" w:rsidRPr="009E58AB" w:rsidRDefault="00972495" w:rsidP="002F1A2C">
            <w:pPr>
              <w:rPr>
                <w:rFonts w:ascii="Tahoma" w:hAnsi="Tahoma"/>
              </w:rPr>
            </w:pPr>
          </w:p>
        </w:tc>
        <w:tc>
          <w:tcPr>
            <w:tcW w:w="1452" w:type="dxa"/>
          </w:tcPr>
          <w:p w14:paraId="25A17CE3" w14:textId="77777777" w:rsidR="00972495" w:rsidRPr="009E58AB" w:rsidRDefault="00972495" w:rsidP="002F1A2C">
            <w:pPr>
              <w:rPr>
                <w:rFonts w:ascii="Tahoma" w:hAnsi="Tahoma"/>
              </w:rPr>
            </w:pPr>
          </w:p>
        </w:tc>
      </w:tr>
      <w:tr w:rsidR="00972495" w:rsidRPr="009E58AB" w14:paraId="44CA059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2"/>
        </w:trPr>
        <w:tc>
          <w:tcPr>
            <w:tcW w:w="4077" w:type="dxa"/>
          </w:tcPr>
          <w:p w14:paraId="35A663D3" w14:textId="641C1B40" w:rsidR="00972495" w:rsidRPr="009E58AB" w:rsidRDefault="00972495" w:rsidP="002F1A2C">
            <w:pPr>
              <w:rPr>
                <w:rFonts w:ascii="Tahoma" w:hAnsi="Tahoma"/>
              </w:rPr>
            </w:pPr>
          </w:p>
        </w:tc>
        <w:tc>
          <w:tcPr>
            <w:tcW w:w="8647" w:type="dxa"/>
          </w:tcPr>
          <w:p w14:paraId="4B505903" w14:textId="77777777" w:rsidR="00972495" w:rsidRPr="009E58AB" w:rsidRDefault="00972495" w:rsidP="002F1A2C">
            <w:pPr>
              <w:rPr>
                <w:rFonts w:ascii="Tahoma" w:hAnsi="Tahoma"/>
              </w:rPr>
            </w:pPr>
          </w:p>
        </w:tc>
        <w:tc>
          <w:tcPr>
            <w:tcW w:w="1452" w:type="dxa"/>
          </w:tcPr>
          <w:p w14:paraId="6473AD3E" w14:textId="77777777" w:rsidR="00972495" w:rsidRPr="009E58AB" w:rsidRDefault="00972495" w:rsidP="002F1A2C">
            <w:pPr>
              <w:rPr>
                <w:rFonts w:ascii="Tahoma" w:hAnsi="Tahoma"/>
              </w:rPr>
            </w:pPr>
          </w:p>
        </w:tc>
      </w:tr>
      <w:tr w:rsidR="00972495" w:rsidRPr="009E58AB" w14:paraId="79691D3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4"/>
        </w:trPr>
        <w:tc>
          <w:tcPr>
            <w:tcW w:w="4077" w:type="dxa"/>
          </w:tcPr>
          <w:p w14:paraId="1545DC3C" w14:textId="4B6145F3" w:rsidR="00972495" w:rsidRPr="009E58AB" w:rsidRDefault="00972495" w:rsidP="002F1A2C">
            <w:pPr>
              <w:rPr>
                <w:rFonts w:ascii="Tahoma" w:hAnsi="Tahoma"/>
              </w:rPr>
            </w:pPr>
          </w:p>
        </w:tc>
        <w:tc>
          <w:tcPr>
            <w:tcW w:w="8647" w:type="dxa"/>
          </w:tcPr>
          <w:p w14:paraId="341EA3DE" w14:textId="77777777" w:rsidR="00972495" w:rsidRPr="009E58AB" w:rsidRDefault="00972495" w:rsidP="002F1A2C">
            <w:pPr>
              <w:rPr>
                <w:rFonts w:ascii="Tahoma" w:hAnsi="Tahoma"/>
              </w:rPr>
            </w:pPr>
          </w:p>
        </w:tc>
        <w:tc>
          <w:tcPr>
            <w:tcW w:w="1452" w:type="dxa"/>
          </w:tcPr>
          <w:p w14:paraId="16814CB9" w14:textId="77777777" w:rsidR="00972495" w:rsidRPr="009E58AB" w:rsidRDefault="00972495" w:rsidP="002F1A2C">
            <w:pPr>
              <w:rPr>
                <w:rFonts w:ascii="Tahoma" w:hAnsi="Tahoma"/>
              </w:rPr>
            </w:pPr>
          </w:p>
        </w:tc>
      </w:tr>
      <w:tr w:rsidR="00972495" w:rsidRPr="009E58AB" w14:paraId="6F1951A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4077" w:type="dxa"/>
          </w:tcPr>
          <w:p w14:paraId="50928FCF" w14:textId="77777777" w:rsidR="00972495" w:rsidRPr="009E58AB" w:rsidRDefault="00972495" w:rsidP="002F1A2C">
            <w:pPr>
              <w:rPr>
                <w:rFonts w:ascii="Tahoma" w:hAnsi="Tahoma"/>
              </w:rPr>
            </w:pPr>
          </w:p>
        </w:tc>
        <w:tc>
          <w:tcPr>
            <w:tcW w:w="8647" w:type="dxa"/>
          </w:tcPr>
          <w:p w14:paraId="21A3E752" w14:textId="77777777" w:rsidR="00972495" w:rsidRPr="009E58AB" w:rsidRDefault="00972495" w:rsidP="002F1A2C">
            <w:pPr>
              <w:rPr>
                <w:rFonts w:ascii="Tahoma" w:hAnsi="Tahoma"/>
              </w:rPr>
            </w:pPr>
          </w:p>
        </w:tc>
        <w:tc>
          <w:tcPr>
            <w:tcW w:w="1452" w:type="dxa"/>
          </w:tcPr>
          <w:p w14:paraId="27EDF694" w14:textId="77777777" w:rsidR="00972495" w:rsidRPr="009E58AB" w:rsidRDefault="00972495" w:rsidP="002F1A2C">
            <w:pPr>
              <w:rPr>
                <w:rFonts w:ascii="Tahoma" w:hAnsi="Tahoma"/>
              </w:rPr>
            </w:pPr>
          </w:p>
        </w:tc>
      </w:tr>
    </w:tbl>
    <w:p w14:paraId="395F1F62" w14:textId="77777777" w:rsidR="00972495" w:rsidRPr="00361C0B" w:rsidRDefault="00972495">
      <w:pPr>
        <w:rPr>
          <w:rFonts w:ascii="Tahoma" w:hAnsi="Tahoma"/>
          <w:sz w:val="22"/>
          <w:szCs w:val="22"/>
        </w:rPr>
      </w:pPr>
    </w:p>
    <w:sectPr w:rsidR="00972495" w:rsidRPr="00361C0B" w:rsidSect="008F19D4">
      <w:headerReference w:type="default" r:id="rId8"/>
      <w:footerReference w:type="default" r:id="rId9"/>
      <w:pgSz w:w="16840" w:h="11900" w:orient="landscape"/>
      <w:pgMar w:top="760" w:right="1440" w:bottom="1800" w:left="1440" w:header="708"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61B2C" w14:textId="77777777" w:rsidR="001161BB" w:rsidRDefault="001161BB" w:rsidP="0080166F">
      <w:r>
        <w:separator/>
      </w:r>
    </w:p>
  </w:endnote>
  <w:endnote w:type="continuationSeparator" w:id="0">
    <w:p w14:paraId="0566FCE4" w14:textId="77777777" w:rsidR="001161BB" w:rsidRDefault="001161BB" w:rsidP="0080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B33BB" w14:textId="77777777" w:rsidR="001161BB" w:rsidRDefault="001161BB" w:rsidP="00EF5D57">
    <w:pPr>
      <w:rPr>
        <w:rStyle w:val="PageNumber"/>
      </w:rPr>
    </w:pPr>
  </w:p>
  <w:p w14:paraId="4CBC7169" w14:textId="77777777" w:rsidR="001161BB" w:rsidRPr="00F046BC" w:rsidRDefault="001161BB" w:rsidP="002370AD">
    <w:pPr>
      <w:ind w:left="-1134" w:firstLine="1134"/>
      <w:jc w:val="both"/>
      <w:rPr>
        <w:rFonts w:ascii="Tahoma" w:hAnsi="Tahoma" w:cs="Tahoma"/>
        <w:color w:val="FF0000"/>
        <w:sz w:val="20"/>
        <w:szCs w:val="20"/>
      </w:rPr>
    </w:pPr>
    <w:r>
      <w:rPr>
        <w:rFonts w:ascii="Tahoma" w:hAnsi="Tahoma" w:cs="Tahoma"/>
        <w:sz w:val="16"/>
        <w:szCs w:val="16"/>
      </w:rPr>
      <w:t>Risk Priority:</w:t>
    </w:r>
    <w:r>
      <w:rPr>
        <w:rFonts w:ascii="Tahoma" w:hAnsi="Tahoma" w:cs="Tahoma"/>
        <w:sz w:val="16"/>
        <w:szCs w:val="16"/>
      </w:rPr>
      <w:tab/>
    </w:r>
    <w:r w:rsidRPr="00F046BC">
      <w:rPr>
        <w:rFonts w:ascii="Tahoma" w:hAnsi="Tahoma" w:cs="Tahoma"/>
        <w:color w:val="FF0000"/>
        <w:sz w:val="20"/>
        <w:szCs w:val="20"/>
      </w:rPr>
      <w:t>High:</w:t>
    </w:r>
    <w:r w:rsidRPr="00F046BC">
      <w:rPr>
        <w:rFonts w:ascii="Tahoma" w:hAnsi="Tahoma" w:cs="Tahoma"/>
        <w:color w:val="FF0000"/>
        <w:sz w:val="20"/>
        <w:szCs w:val="20"/>
      </w:rPr>
      <w:tab/>
    </w:r>
    <w:r>
      <w:rPr>
        <w:rFonts w:ascii="Tahoma" w:hAnsi="Tahoma" w:cs="Tahoma"/>
        <w:color w:val="FF0000"/>
        <w:sz w:val="20"/>
        <w:szCs w:val="20"/>
      </w:rPr>
      <w:tab/>
    </w:r>
    <w:r w:rsidRPr="00F046BC">
      <w:rPr>
        <w:rFonts w:ascii="Tahoma" w:hAnsi="Tahoma" w:cs="Tahoma"/>
        <w:color w:val="FF0000"/>
        <w:sz w:val="20"/>
        <w:szCs w:val="20"/>
      </w:rPr>
      <w:t>Accident likely with possibility of serious injury or los</w:t>
    </w:r>
    <w:r>
      <w:rPr>
        <w:rFonts w:ascii="Tahoma" w:hAnsi="Tahoma" w:cs="Tahoma"/>
        <w:color w:val="FF0000"/>
        <w:sz w:val="20"/>
        <w:szCs w:val="20"/>
      </w:rPr>
      <w:t>s.</w:t>
    </w:r>
  </w:p>
  <w:p w14:paraId="7457B94F" w14:textId="77777777" w:rsidR="001161BB" w:rsidRPr="00F046BC" w:rsidRDefault="001161BB" w:rsidP="002370AD">
    <w:pPr>
      <w:ind w:left="306" w:firstLine="1134"/>
      <w:jc w:val="both"/>
      <w:rPr>
        <w:rFonts w:ascii="Tahoma" w:hAnsi="Tahoma" w:cs="Tahoma"/>
        <w:sz w:val="20"/>
        <w:szCs w:val="20"/>
      </w:rPr>
    </w:pPr>
    <w:r w:rsidRPr="00F046BC">
      <w:rPr>
        <w:rFonts w:ascii="Tahoma" w:hAnsi="Tahoma" w:cs="Tahoma"/>
        <w:color w:val="FFB100"/>
        <w:sz w:val="20"/>
        <w:szCs w:val="20"/>
      </w:rPr>
      <w:t>Medium:</w:t>
    </w:r>
    <w:r w:rsidRPr="00F046BC">
      <w:rPr>
        <w:rFonts w:ascii="Tahoma" w:hAnsi="Tahoma" w:cs="Tahoma"/>
        <w:color w:val="FFB100"/>
        <w:sz w:val="20"/>
        <w:szCs w:val="20"/>
      </w:rPr>
      <w:tab/>
      <w:t>Possibility of accident/incident occurring causing minor injury or loss</w:t>
    </w:r>
    <w:r>
      <w:rPr>
        <w:rFonts w:ascii="Tahoma" w:hAnsi="Tahoma" w:cs="Tahoma"/>
        <w:color w:val="FFB100"/>
        <w:sz w:val="20"/>
        <w:szCs w:val="20"/>
      </w:rPr>
      <w:t>.</w:t>
    </w:r>
    <w:r w:rsidRPr="00F046BC">
      <w:rPr>
        <w:rFonts w:ascii="Tahoma" w:hAnsi="Tahoma" w:cs="Tahoma"/>
        <w:sz w:val="20"/>
        <w:szCs w:val="20"/>
      </w:rPr>
      <w:t xml:space="preserve">        </w:t>
    </w:r>
  </w:p>
  <w:p w14:paraId="646D08AD" w14:textId="77777777" w:rsidR="001161BB" w:rsidRPr="00F046BC" w:rsidRDefault="001161BB" w:rsidP="002370AD">
    <w:pPr>
      <w:ind w:left="306" w:firstLine="1134"/>
      <w:jc w:val="both"/>
      <w:rPr>
        <w:rFonts w:ascii="Tahoma" w:hAnsi="Tahoma" w:cs="Tahoma"/>
        <w:color w:val="008000"/>
        <w:sz w:val="20"/>
        <w:szCs w:val="20"/>
      </w:rPr>
    </w:pPr>
    <w:r w:rsidRPr="00F046BC">
      <w:rPr>
        <w:rFonts w:ascii="Tahoma" w:hAnsi="Tahoma" w:cs="Tahoma"/>
        <w:color w:val="008000"/>
        <w:sz w:val="20"/>
        <w:szCs w:val="20"/>
      </w:rPr>
      <w:t>Low:</w:t>
    </w:r>
    <w:r w:rsidRPr="00F046BC">
      <w:rPr>
        <w:rFonts w:ascii="Tahoma" w:hAnsi="Tahoma" w:cs="Tahoma"/>
        <w:color w:val="008000"/>
        <w:sz w:val="20"/>
        <w:szCs w:val="20"/>
      </w:rPr>
      <w:tab/>
    </w:r>
    <w:r>
      <w:rPr>
        <w:rFonts w:ascii="Tahoma" w:hAnsi="Tahoma" w:cs="Tahoma"/>
        <w:color w:val="008000"/>
        <w:sz w:val="20"/>
        <w:szCs w:val="20"/>
      </w:rPr>
      <w:tab/>
    </w:r>
    <w:r w:rsidRPr="00F046BC">
      <w:rPr>
        <w:rFonts w:ascii="Tahoma" w:hAnsi="Tahoma" w:cs="Tahoma"/>
        <w:color w:val="008000"/>
        <w:sz w:val="20"/>
        <w:szCs w:val="20"/>
      </w:rPr>
      <w:t>Accident unlikely with control measures in place</w:t>
    </w:r>
    <w:r>
      <w:rPr>
        <w:rFonts w:ascii="Tahoma" w:hAnsi="Tahoma" w:cs="Tahoma"/>
        <w:color w:val="008000"/>
        <w:sz w:val="20"/>
        <w:szCs w:val="20"/>
      </w:rPr>
      <w:t>.</w:t>
    </w:r>
  </w:p>
  <w:p w14:paraId="45F2D427" w14:textId="77777777" w:rsidR="001161BB" w:rsidRDefault="001161BB" w:rsidP="00EF5D57">
    <w:pPr>
      <w:rPr>
        <w:rFonts w:ascii="Tahoma" w:hAnsi="Tahoma" w:cs="Tahoma"/>
        <w:sz w:val="16"/>
        <w:szCs w:val="16"/>
      </w:rPr>
    </w:pPr>
  </w:p>
  <w:p w14:paraId="0FC1A6F3" w14:textId="77777777" w:rsidR="001161BB" w:rsidRPr="00FF0B10" w:rsidRDefault="001161BB" w:rsidP="00EF5D57">
    <w:pPr>
      <w:rPr>
        <w:rStyle w:val="PageNumber"/>
      </w:rPr>
    </w:pP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132E7665" w14:textId="77777777" w:rsidR="001161BB" w:rsidRPr="008E10BF" w:rsidRDefault="001161BB" w:rsidP="00EF5D57">
    <w:pPr>
      <w:rPr>
        <w:rFonts w:ascii="Arial" w:hAnsi="Arial" w:cs="Arial"/>
      </w:rPr>
    </w:pPr>
    <w:r w:rsidRPr="002D58C5">
      <w:rPr>
        <w:rFonts w:ascii="Arial" w:hAnsi="Arial" w:cs="Arial"/>
        <w:b/>
      </w:rPr>
      <w:tab/>
    </w:r>
    <w:r w:rsidRPr="002D58C5">
      <w:rPr>
        <w:rFonts w:ascii="Arial" w:hAnsi="Arial" w:cs="Arial"/>
        <w:b/>
      </w:rPr>
      <w:tab/>
    </w:r>
    <w:r w:rsidRPr="002D58C5">
      <w:rPr>
        <w:rFonts w:ascii="Arial" w:hAnsi="Arial" w:cs="Arial"/>
        <w:b/>
      </w:rPr>
      <w:tab/>
    </w:r>
    <w:r>
      <w:rPr>
        <w:rFonts w:ascii="Arial" w:hAnsi="Arial" w:cs="Arial"/>
        <w:b/>
      </w:rPr>
      <w:tab/>
    </w:r>
    <w:r>
      <w:rPr>
        <w:rFonts w:ascii="Arial" w:hAnsi="Arial" w:cs="Arial"/>
        <w:b/>
      </w:rPr>
      <w:tab/>
    </w:r>
    <w:r>
      <w:rPr>
        <w:rFonts w:ascii="Arial" w:hAnsi="Arial" w:cs="Arial"/>
        <w:b/>
      </w:rPr>
      <w:tab/>
    </w:r>
    <w:r w:rsidRPr="002D58C5">
      <w:rPr>
        <w:rFonts w:ascii="Arial" w:hAnsi="Arial" w:cs="Arial"/>
        <w:b/>
      </w:rPr>
      <w:tab/>
    </w:r>
  </w:p>
  <w:p w14:paraId="7880CA6B" w14:textId="77777777" w:rsidR="001161BB" w:rsidRDefault="001161BB" w:rsidP="00EF5D57">
    <w:pPr>
      <w:pStyle w:val="Footer"/>
      <w:jc w:val="center"/>
    </w:pPr>
  </w:p>
  <w:p w14:paraId="7FE260E1" w14:textId="77777777" w:rsidR="001161BB" w:rsidRDefault="001161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3BBA9" w14:textId="77777777" w:rsidR="001161BB" w:rsidRDefault="001161BB" w:rsidP="0080166F">
      <w:r>
        <w:separator/>
      </w:r>
    </w:p>
  </w:footnote>
  <w:footnote w:type="continuationSeparator" w:id="0">
    <w:p w14:paraId="31B1D717" w14:textId="77777777" w:rsidR="001161BB" w:rsidRDefault="001161BB" w:rsidP="008016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3DFAF" w14:textId="77777777" w:rsidR="001161BB" w:rsidRDefault="001161BB" w:rsidP="0080166F">
    <w:pPr>
      <w:pStyle w:val="Header"/>
      <w:ind w:left="-1134"/>
    </w:pPr>
    <w:r>
      <w:tab/>
      <w:t xml:space="preserve">                    </w:t>
    </w:r>
    <w:r>
      <w:rPr>
        <w:noProof/>
      </w:rPr>
      <w:drawing>
        <wp:inline distT="0" distB="0" distL="0" distR="0" wp14:anchorId="0BA7D929" wp14:editId="4142AE1F">
          <wp:extent cx="1312545" cy="744855"/>
          <wp:effectExtent l="2540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12545" cy="744855"/>
                  </a:xfrm>
                  <a:prstGeom prst="rect">
                    <a:avLst/>
                  </a:prstGeom>
                  <a:noFill/>
                  <a:ln w="9525">
                    <a:noFill/>
                    <a:miter lim="800000"/>
                    <a:headEnd/>
                    <a:tailEnd/>
                  </a:ln>
                </pic:spPr>
              </pic:pic>
            </a:graphicData>
          </a:graphic>
        </wp:inline>
      </w:drawing>
    </w:r>
    <w:r>
      <w:t xml:space="preserve">    </w:t>
    </w:r>
    <w:r w:rsidRPr="0080166F">
      <w:rPr>
        <w:rFonts w:ascii="Arial" w:hAnsi="Arial"/>
      </w:rPr>
      <w:t xml:space="preserve">Sterling Services, Sterling House, </w:t>
    </w:r>
    <w:proofErr w:type="spellStart"/>
    <w:r w:rsidRPr="0080166F">
      <w:rPr>
        <w:rFonts w:ascii="Arial" w:hAnsi="Arial"/>
      </w:rPr>
      <w:t>Caddick</w:t>
    </w:r>
    <w:proofErr w:type="spellEnd"/>
    <w:r w:rsidRPr="0080166F">
      <w:rPr>
        <w:rFonts w:ascii="Arial" w:hAnsi="Arial"/>
      </w:rPr>
      <w:t xml:space="preserve"> Road, </w:t>
    </w:r>
    <w:proofErr w:type="spellStart"/>
    <w:r w:rsidRPr="0080166F">
      <w:rPr>
        <w:rFonts w:ascii="Arial" w:hAnsi="Arial"/>
      </w:rPr>
      <w:t>Knowsley</w:t>
    </w:r>
    <w:proofErr w:type="spellEnd"/>
    <w:r w:rsidRPr="0080166F">
      <w:rPr>
        <w:rFonts w:ascii="Arial" w:hAnsi="Arial"/>
      </w:rPr>
      <w:t xml:space="preserve"> Business Park, L34 9HP – </w:t>
    </w:r>
    <w:proofErr w:type="spellStart"/>
    <w:r w:rsidRPr="0080166F">
      <w:rPr>
        <w:rFonts w:ascii="Arial" w:hAnsi="Arial"/>
      </w:rPr>
      <w:t>tel</w:t>
    </w:r>
    <w:proofErr w:type="spellEnd"/>
    <w:r w:rsidRPr="0080166F">
      <w:rPr>
        <w:rFonts w:ascii="Arial" w:hAnsi="Arial"/>
      </w:rPr>
      <w:t>: 0151 524 3532</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02A8"/>
    <w:multiLevelType w:val="hybridMultilevel"/>
    <w:tmpl w:val="47D6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7741A"/>
    <w:multiLevelType w:val="hybridMultilevel"/>
    <w:tmpl w:val="AA9A7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506DAC"/>
    <w:multiLevelType w:val="hybridMultilevel"/>
    <w:tmpl w:val="116E0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2A66696"/>
    <w:multiLevelType w:val="hybridMultilevel"/>
    <w:tmpl w:val="C832A6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E53B98"/>
    <w:multiLevelType w:val="hybridMultilevel"/>
    <w:tmpl w:val="0228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86001"/>
    <w:multiLevelType w:val="hybridMultilevel"/>
    <w:tmpl w:val="9CFA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325B6"/>
    <w:multiLevelType w:val="hybridMultilevel"/>
    <w:tmpl w:val="BE2E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123C8"/>
    <w:multiLevelType w:val="hybridMultilevel"/>
    <w:tmpl w:val="BD141954"/>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8">
    <w:nsid w:val="49C25F5D"/>
    <w:multiLevelType w:val="hybridMultilevel"/>
    <w:tmpl w:val="7612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10266"/>
    <w:multiLevelType w:val="hybridMultilevel"/>
    <w:tmpl w:val="57EA1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FEB170F"/>
    <w:multiLevelType w:val="hybridMultilevel"/>
    <w:tmpl w:val="22686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C566976"/>
    <w:multiLevelType w:val="hybridMultilevel"/>
    <w:tmpl w:val="21C0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835CB"/>
    <w:multiLevelType w:val="hybridMultilevel"/>
    <w:tmpl w:val="B36E04F0"/>
    <w:lvl w:ilvl="0" w:tplc="04090001">
      <w:start w:val="1"/>
      <w:numFmt w:val="bullet"/>
      <w:lvlText w:val=""/>
      <w:lvlJc w:val="left"/>
      <w:pPr>
        <w:ind w:left="2213" w:hanging="360"/>
      </w:pPr>
      <w:rPr>
        <w:rFonts w:ascii="Symbol" w:hAnsi="Symbol" w:hint="default"/>
      </w:rPr>
    </w:lvl>
    <w:lvl w:ilvl="1" w:tplc="04090003" w:tentative="1">
      <w:start w:val="1"/>
      <w:numFmt w:val="bullet"/>
      <w:lvlText w:val="o"/>
      <w:lvlJc w:val="left"/>
      <w:pPr>
        <w:ind w:left="2933" w:hanging="360"/>
      </w:pPr>
      <w:rPr>
        <w:rFonts w:ascii="Courier New" w:hAnsi="Courier New" w:hint="default"/>
      </w:rPr>
    </w:lvl>
    <w:lvl w:ilvl="2" w:tplc="04090005" w:tentative="1">
      <w:start w:val="1"/>
      <w:numFmt w:val="bullet"/>
      <w:lvlText w:val=""/>
      <w:lvlJc w:val="left"/>
      <w:pPr>
        <w:ind w:left="3653" w:hanging="360"/>
      </w:pPr>
      <w:rPr>
        <w:rFonts w:ascii="Wingdings" w:hAnsi="Wingdings" w:hint="default"/>
      </w:rPr>
    </w:lvl>
    <w:lvl w:ilvl="3" w:tplc="04090001" w:tentative="1">
      <w:start w:val="1"/>
      <w:numFmt w:val="bullet"/>
      <w:lvlText w:val=""/>
      <w:lvlJc w:val="left"/>
      <w:pPr>
        <w:ind w:left="4373" w:hanging="360"/>
      </w:pPr>
      <w:rPr>
        <w:rFonts w:ascii="Symbol" w:hAnsi="Symbol" w:hint="default"/>
      </w:rPr>
    </w:lvl>
    <w:lvl w:ilvl="4" w:tplc="04090003" w:tentative="1">
      <w:start w:val="1"/>
      <w:numFmt w:val="bullet"/>
      <w:lvlText w:val="o"/>
      <w:lvlJc w:val="left"/>
      <w:pPr>
        <w:ind w:left="5093" w:hanging="360"/>
      </w:pPr>
      <w:rPr>
        <w:rFonts w:ascii="Courier New" w:hAnsi="Courier New" w:hint="default"/>
      </w:rPr>
    </w:lvl>
    <w:lvl w:ilvl="5" w:tplc="04090005" w:tentative="1">
      <w:start w:val="1"/>
      <w:numFmt w:val="bullet"/>
      <w:lvlText w:val=""/>
      <w:lvlJc w:val="left"/>
      <w:pPr>
        <w:ind w:left="5813" w:hanging="360"/>
      </w:pPr>
      <w:rPr>
        <w:rFonts w:ascii="Wingdings" w:hAnsi="Wingdings" w:hint="default"/>
      </w:rPr>
    </w:lvl>
    <w:lvl w:ilvl="6" w:tplc="04090001" w:tentative="1">
      <w:start w:val="1"/>
      <w:numFmt w:val="bullet"/>
      <w:lvlText w:val=""/>
      <w:lvlJc w:val="left"/>
      <w:pPr>
        <w:ind w:left="6533" w:hanging="360"/>
      </w:pPr>
      <w:rPr>
        <w:rFonts w:ascii="Symbol" w:hAnsi="Symbol" w:hint="default"/>
      </w:rPr>
    </w:lvl>
    <w:lvl w:ilvl="7" w:tplc="04090003" w:tentative="1">
      <w:start w:val="1"/>
      <w:numFmt w:val="bullet"/>
      <w:lvlText w:val="o"/>
      <w:lvlJc w:val="left"/>
      <w:pPr>
        <w:ind w:left="7253" w:hanging="360"/>
      </w:pPr>
      <w:rPr>
        <w:rFonts w:ascii="Courier New" w:hAnsi="Courier New" w:hint="default"/>
      </w:rPr>
    </w:lvl>
    <w:lvl w:ilvl="8" w:tplc="04090005" w:tentative="1">
      <w:start w:val="1"/>
      <w:numFmt w:val="bullet"/>
      <w:lvlText w:val=""/>
      <w:lvlJc w:val="left"/>
      <w:pPr>
        <w:ind w:left="7973" w:hanging="360"/>
      </w:pPr>
      <w:rPr>
        <w:rFonts w:ascii="Wingdings" w:hAnsi="Wingdings" w:hint="default"/>
      </w:rPr>
    </w:lvl>
  </w:abstractNum>
  <w:abstractNum w:abstractNumId="13">
    <w:nsid w:val="6E5462BF"/>
    <w:multiLevelType w:val="hybridMultilevel"/>
    <w:tmpl w:val="1C5A1D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A573A75"/>
    <w:multiLevelType w:val="hybridMultilevel"/>
    <w:tmpl w:val="9BD8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E6547"/>
    <w:multiLevelType w:val="hybridMultilevel"/>
    <w:tmpl w:val="4F5005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CDF5CB5"/>
    <w:multiLevelType w:val="hybridMultilevel"/>
    <w:tmpl w:val="9DF8A3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
  </w:num>
  <w:num w:numId="6">
    <w:abstractNumId w:val="16"/>
  </w:num>
  <w:num w:numId="7">
    <w:abstractNumId w:val="10"/>
  </w:num>
  <w:num w:numId="8">
    <w:abstractNumId w:val="2"/>
  </w:num>
  <w:num w:numId="9">
    <w:abstractNumId w:val="15"/>
  </w:num>
  <w:num w:numId="10">
    <w:abstractNumId w:val="11"/>
  </w:num>
  <w:num w:numId="11">
    <w:abstractNumId w:val="3"/>
  </w:num>
  <w:num w:numId="12">
    <w:abstractNumId w:val="7"/>
  </w:num>
  <w:num w:numId="13">
    <w:abstractNumId w:val="12"/>
  </w:num>
  <w:num w:numId="14">
    <w:abstractNumId w:val="0"/>
  </w:num>
  <w:num w:numId="15">
    <w:abstractNumId w:val="14"/>
  </w:num>
  <w:num w:numId="16">
    <w:abstractNumId w:val="4"/>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63C"/>
    <w:rsid w:val="00007039"/>
    <w:rsid w:val="0003754D"/>
    <w:rsid w:val="000521D6"/>
    <w:rsid w:val="00060E72"/>
    <w:rsid w:val="00062847"/>
    <w:rsid w:val="000A49D9"/>
    <w:rsid w:val="000B3E4D"/>
    <w:rsid w:val="000E6657"/>
    <w:rsid w:val="001161BB"/>
    <w:rsid w:val="00146146"/>
    <w:rsid w:val="0014749F"/>
    <w:rsid w:val="001A2FD7"/>
    <w:rsid w:val="001F68C6"/>
    <w:rsid w:val="00230222"/>
    <w:rsid w:val="002370AD"/>
    <w:rsid w:val="0024405B"/>
    <w:rsid w:val="0024661A"/>
    <w:rsid w:val="00277BFB"/>
    <w:rsid w:val="00277C2C"/>
    <w:rsid w:val="002A3C45"/>
    <w:rsid w:val="002A5878"/>
    <w:rsid w:val="002D58C5"/>
    <w:rsid w:val="002D6467"/>
    <w:rsid w:val="002F1A2C"/>
    <w:rsid w:val="003330C2"/>
    <w:rsid w:val="00361C0B"/>
    <w:rsid w:val="003965DB"/>
    <w:rsid w:val="003F3B50"/>
    <w:rsid w:val="00405440"/>
    <w:rsid w:val="00405DB7"/>
    <w:rsid w:val="00436625"/>
    <w:rsid w:val="004452D8"/>
    <w:rsid w:val="004500D4"/>
    <w:rsid w:val="00474C39"/>
    <w:rsid w:val="00494157"/>
    <w:rsid w:val="004B3325"/>
    <w:rsid w:val="00531BC1"/>
    <w:rsid w:val="00560D1B"/>
    <w:rsid w:val="00591147"/>
    <w:rsid w:val="005A489C"/>
    <w:rsid w:val="005C2E0E"/>
    <w:rsid w:val="00612875"/>
    <w:rsid w:val="0063701C"/>
    <w:rsid w:val="00673916"/>
    <w:rsid w:val="006827D8"/>
    <w:rsid w:val="00697085"/>
    <w:rsid w:val="006F25F5"/>
    <w:rsid w:val="00715E8D"/>
    <w:rsid w:val="00721F04"/>
    <w:rsid w:val="00740442"/>
    <w:rsid w:val="007B48C3"/>
    <w:rsid w:val="007C38D0"/>
    <w:rsid w:val="007D0A4F"/>
    <w:rsid w:val="007E18FE"/>
    <w:rsid w:val="0080166F"/>
    <w:rsid w:val="00817938"/>
    <w:rsid w:val="0083093C"/>
    <w:rsid w:val="008447AC"/>
    <w:rsid w:val="00866474"/>
    <w:rsid w:val="008735A5"/>
    <w:rsid w:val="00877C71"/>
    <w:rsid w:val="008A0A1B"/>
    <w:rsid w:val="008E10BF"/>
    <w:rsid w:val="008F1136"/>
    <w:rsid w:val="008F19D4"/>
    <w:rsid w:val="008F5524"/>
    <w:rsid w:val="00927D4B"/>
    <w:rsid w:val="009426B8"/>
    <w:rsid w:val="00972495"/>
    <w:rsid w:val="009B7620"/>
    <w:rsid w:val="009E58AB"/>
    <w:rsid w:val="00A27D7F"/>
    <w:rsid w:val="00A3284B"/>
    <w:rsid w:val="00A73E5F"/>
    <w:rsid w:val="00A81C2C"/>
    <w:rsid w:val="00A92F54"/>
    <w:rsid w:val="00A9690B"/>
    <w:rsid w:val="00A979E3"/>
    <w:rsid w:val="00AC69AC"/>
    <w:rsid w:val="00AD778C"/>
    <w:rsid w:val="00B341F2"/>
    <w:rsid w:val="00B40D3B"/>
    <w:rsid w:val="00B4614C"/>
    <w:rsid w:val="00B5531B"/>
    <w:rsid w:val="00B775C0"/>
    <w:rsid w:val="00B86819"/>
    <w:rsid w:val="00B90453"/>
    <w:rsid w:val="00B942D9"/>
    <w:rsid w:val="00BC663C"/>
    <w:rsid w:val="00C004B6"/>
    <w:rsid w:val="00C366F1"/>
    <w:rsid w:val="00C419EB"/>
    <w:rsid w:val="00C42330"/>
    <w:rsid w:val="00C672E2"/>
    <w:rsid w:val="00D03575"/>
    <w:rsid w:val="00D039F3"/>
    <w:rsid w:val="00D12326"/>
    <w:rsid w:val="00D127AA"/>
    <w:rsid w:val="00D21302"/>
    <w:rsid w:val="00D43722"/>
    <w:rsid w:val="00D467B4"/>
    <w:rsid w:val="00D640C9"/>
    <w:rsid w:val="00DA2144"/>
    <w:rsid w:val="00DD2C0C"/>
    <w:rsid w:val="00E315B4"/>
    <w:rsid w:val="00E43EA8"/>
    <w:rsid w:val="00E62354"/>
    <w:rsid w:val="00E63BAD"/>
    <w:rsid w:val="00ED01B9"/>
    <w:rsid w:val="00EE4EA8"/>
    <w:rsid w:val="00EF5CAA"/>
    <w:rsid w:val="00EF5D57"/>
    <w:rsid w:val="00F03430"/>
    <w:rsid w:val="00F046BC"/>
    <w:rsid w:val="00F153FF"/>
    <w:rsid w:val="00F303F6"/>
    <w:rsid w:val="00F35786"/>
    <w:rsid w:val="00F3738C"/>
    <w:rsid w:val="00F57AB9"/>
    <w:rsid w:val="00F62E7B"/>
    <w:rsid w:val="00F64E37"/>
    <w:rsid w:val="00F91CCC"/>
    <w:rsid w:val="00F9544B"/>
    <w:rsid w:val="00FC5687"/>
    <w:rsid w:val="00FD4D55"/>
    <w:rsid w:val="00FF0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CE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166F"/>
    <w:pPr>
      <w:tabs>
        <w:tab w:val="center" w:pos="4320"/>
        <w:tab w:val="right" w:pos="8640"/>
      </w:tabs>
    </w:pPr>
  </w:style>
  <w:style w:type="character" w:customStyle="1" w:styleId="HeaderChar">
    <w:name w:val="Header Char"/>
    <w:basedOn w:val="DefaultParagraphFont"/>
    <w:link w:val="Header"/>
    <w:uiPriority w:val="99"/>
    <w:locked/>
    <w:rsid w:val="0080166F"/>
    <w:rPr>
      <w:rFonts w:cs="Times New Roman"/>
    </w:rPr>
  </w:style>
  <w:style w:type="paragraph" w:styleId="Footer">
    <w:name w:val="footer"/>
    <w:basedOn w:val="Normal"/>
    <w:link w:val="FooterChar"/>
    <w:uiPriority w:val="99"/>
    <w:rsid w:val="0080166F"/>
    <w:pPr>
      <w:tabs>
        <w:tab w:val="center" w:pos="4320"/>
        <w:tab w:val="right" w:pos="8640"/>
      </w:tabs>
    </w:pPr>
  </w:style>
  <w:style w:type="character" w:customStyle="1" w:styleId="FooterChar">
    <w:name w:val="Footer Char"/>
    <w:basedOn w:val="DefaultParagraphFont"/>
    <w:link w:val="Footer"/>
    <w:uiPriority w:val="99"/>
    <w:locked/>
    <w:rsid w:val="0080166F"/>
    <w:rPr>
      <w:rFonts w:cs="Times New Roman"/>
    </w:rPr>
  </w:style>
  <w:style w:type="paragraph" w:styleId="BalloonText">
    <w:name w:val="Balloon Text"/>
    <w:basedOn w:val="Normal"/>
    <w:link w:val="BalloonTextChar"/>
    <w:uiPriority w:val="99"/>
    <w:semiHidden/>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0166F"/>
    <w:rPr>
      <w:rFonts w:ascii="Lucida Grande" w:hAnsi="Lucida Grande" w:cs="Lucida Grande"/>
      <w:sz w:val="18"/>
      <w:szCs w:val="18"/>
    </w:rPr>
  </w:style>
  <w:style w:type="table" w:styleId="TableGrid">
    <w:name w:val="Table Grid"/>
    <w:basedOn w:val="TableNormal"/>
    <w:uiPriority w:val="9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99"/>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uiPriority w:val="99"/>
    <w:rsid w:val="00612875"/>
    <w:pPr>
      <w:tabs>
        <w:tab w:val="center" w:pos="4513"/>
        <w:tab w:val="left" w:pos="5851"/>
      </w:tabs>
      <w:jc w:val="center"/>
    </w:pPr>
    <w:rPr>
      <w:rFonts w:ascii="Tahoma" w:hAnsi="Tahoma" w:cs="Tahoma"/>
      <w:b/>
      <w:bCs/>
      <w:iCs/>
      <w:sz w:val="20"/>
      <w:szCs w:val="20"/>
      <w:lang w:val="en-GB"/>
    </w:rPr>
  </w:style>
  <w:style w:type="character" w:customStyle="1" w:styleId="RCSChar">
    <w:name w:val="RCS Char"/>
    <w:basedOn w:val="DefaultParagraphFont"/>
    <w:link w:val="RCS"/>
    <w:uiPriority w:val="99"/>
    <w:locked/>
    <w:rsid w:val="00612875"/>
    <w:rPr>
      <w:rFonts w:ascii="Tahoma" w:eastAsia="Times New Roman" w:hAnsi="Tahoma" w:cs="Tahoma"/>
      <w:b/>
      <w:bCs/>
      <w:iCs/>
      <w:sz w:val="20"/>
      <w:szCs w:val="20"/>
      <w:lang w:val="en-GB"/>
    </w:rPr>
  </w:style>
  <w:style w:type="character" w:styleId="PageNumber">
    <w:name w:val="page number"/>
    <w:basedOn w:val="DefaultParagraphFont"/>
    <w:uiPriority w:val="99"/>
    <w:rsid w:val="00EF5D57"/>
    <w:rPr>
      <w:rFonts w:cs="Times New Roman"/>
    </w:rPr>
  </w:style>
  <w:style w:type="table" w:styleId="LightList-Accent6">
    <w:name w:val="Light List Accent 6"/>
    <w:basedOn w:val="TableNormal"/>
    <w:uiPriority w:val="99"/>
    <w:rsid w:val="00D039F3"/>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F9544B"/>
    <w:pPr>
      <w:ind w:left="720"/>
      <w:contextualSpacing/>
    </w:pPr>
  </w:style>
  <w:style w:type="table" w:styleId="MediumShading2-Accent4">
    <w:name w:val="Medium Shading 2 Accent 4"/>
    <w:basedOn w:val="TableNormal"/>
    <w:uiPriority w:val="99"/>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uiPriority w:val="99"/>
    <w:rsid w:val="003330C2"/>
    <w:pPr>
      <w:spacing w:before="100" w:beforeAutospacing="1" w:after="100" w:afterAutospacing="1"/>
    </w:pPr>
    <w:rPr>
      <w:rFonts w:ascii="Times New Roman" w:hAnsi="Times New Roman"/>
    </w:rPr>
  </w:style>
  <w:style w:type="paragraph" w:styleId="BodyText">
    <w:name w:val="Body Text"/>
    <w:basedOn w:val="Normal"/>
    <w:link w:val="BodyTextChar"/>
    <w:uiPriority w:val="99"/>
    <w:rsid w:val="00C419EB"/>
    <w:rPr>
      <w:rFonts w:ascii="Arial" w:hAnsi="Arial"/>
      <w:color w:val="000000"/>
      <w:sz w:val="20"/>
      <w:szCs w:val="20"/>
    </w:rPr>
  </w:style>
  <w:style w:type="character" w:customStyle="1" w:styleId="BodyTextChar">
    <w:name w:val="Body Text Char"/>
    <w:basedOn w:val="DefaultParagraphFont"/>
    <w:link w:val="BodyText"/>
    <w:uiPriority w:val="99"/>
    <w:locked/>
    <w:rsid w:val="00C419EB"/>
    <w:rPr>
      <w:rFonts w:ascii="Arial" w:hAnsi="Arial" w:cs="Times New Roman"/>
      <w:snapToGrid w:val="0"/>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3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166F"/>
    <w:pPr>
      <w:tabs>
        <w:tab w:val="center" w:pos="4320"/>
        <w:tab w:val="right" w:pos="8640"/>
      </w:tabs>
    </w:pPr>
  </w:style>
  <w:style w:type="character" w:customStyle="1" w:styleId="HeaderChar">
    <w:name w:val="Header Char"/>
    <w:basedOn w:val="DefaultParagraphFont"/>
    <w:link w:val="Header"/>
    <w:uiPriority w:val="99"/>
    <w:locked/>
    <w:rsid w:val="0080166F"/>
    <w:rPr>
      <w:rFonts w:cs="Times New Roman"/>
    </w:rPr>
  </w:style>
  <w:style w:type="paragraph" w:styleId="Footer">
    <w:name w:val="footer"/>
    <w:basedOn w:val="Normal"/>
    <w:link w:val="FooterChar"/>
    <w:uiPriority w:val="99"/>
    <w:rsid w:val="0080166F"/>
    <w:pPr>
      <w:tabs>
        <w:tab w:val="center" w:pos="4320"/>
        <w:tab w:val="right" w:pos="8640"/>
      </w:tabs>
    </w:pPr>
  </w:style>
  <w:style w:type="character" w:customStyle="1" w:styleId="FooterChar">
    <w:name w:val="Footer Char"/>
    <w:basedOn w:val="DefaultParagraphFont"/>
    <w:link w:val="Footer"/>
    <w:uiPriority w:val="99"/>
    <w:locked/>
    <w:rsid w:val="0080166F"/>
    <w:rPr>
      <w:rFonts w:cs="Times New Roman"/>
    </w:rPr>
  </w:style>
  <w:style w:type="paragraph" w:styleId="BalloonText">
    <w:name w:val="Balloon Text"/>
    <w:basedOn w:val="Normal"/>
    <w:link w:val="BalloonTextChar"/>
    <w:uiPriority w:val="99"/>
    <w:semiHidden/>
    <w:rsid w:val="008016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0166F"/>
    <w:rPr>
      <w:rFonts w:ascii="Lucida Grande" w:hAnsi="Lucida Grande" w:cs="Lucida Grande"/>
      <w:sz w:val="18"/>
      <w:szCs w:val="18"/>
    </w:rPr>
  </w:style>
  <w:style w:type="table" w:styleId="TableGrid">
    <w:name w:val="Table Grid"/>
    <w:basedOn w:val="TableNormal"/>
    <w:uiPriority w:val="99"/>
    <w:rsid w:val="008016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3">
    <w:name w:val="Medium Shading 2 Accent 3"/>
    <w:basedOn w:val="TableNormal"/>
    <w:uiPriority w:val="99"/>
    <w:rsid w:val="0080166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RCS">
    <w:name w:val="RCS"/>
    <w:basedOn w:val="Normal"/>
    <w:link w:val="RCSChar"/>
    <w:autoRedefine/>
    <w:uiPriority w:val="99"/>
    <w:rsid w:val="00612875"/>
    <w:pPr>
      <w:tabs>
        <w:tab w:val="center" w:pos="4513"/>
        <w:tab w:val="left" w:pos="5851"/>
      </w:tabs>
      <w:jc w:val="center"/>
    </w:pPr>
    <w:rPr>
      <w:rFonts w:ascii="Tahoma" w:hAnsi="Tahoma" w:cs="Tahoma"/>
      <w:b/>
      <w:bCs/>
      <w:iCs/>
      <w:sz w:val="20"/>
      <w:szCs w:val="20"/>
      <w:lang w:val="en-GB"/>
    </w:rPr>
  </w:style>
  <w:style w:type="character" w:customStyle="1" w:styleId="RCSChar">
    <w:name w:val="RCS Char"/>
    <w:basedOn w:val="DefaultParagraphFont"/>
    <w:link w:val="RCS"/>
    <w:uiPriority w:val="99"/>
    <w:locked/>
    <w:rsid w:val="00612875"/>
    <w:rPr>
      <w:rFonts w:ascii="Tahoma" w:eastAsia="Times New Roman" w:hAnsi="Tahoma" w:cs="Tahoma"/>
      <w:b/>
      <w:bCs/>
      <w:iCs/>
      <w:sz w:val="20"/>
      <w:szCs w:val="20"/>
      <w:lang w:val="en-GB"/>
    </w:rPr>
  </w:style>
  <w:style w:type="character" w:styleId="PageNumber">
    <w:name w:val="page number"/>
    <w:basedOn w:val="DefaultParagraphFont"/>
    <w:uiPriority w:val="99"/>
    <w:rsid w:val="00EF5D57"/>
    <w:rPr>
      <w:rFonts w:cs="Times New Roman"/>
    </w:rPr>
  </w:style>
  <w:style w:type="table" w:styleId="LightList-Accent6">
    <w:name w:val="Light List Accent 6"/>
    <w:basedOn w:val="TableNormal"/>
    <w:uiPriority w:val="99"/>
    <w:rsid w:val="00D039F3"/>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qFormat/>
    <w:rsid w:val="00F9544B"/>
    <w:pPr>
      <w:ind w:left="720"/>
      <w:contextualSpacing/>
    </w:pPr>
  </w:style>
  <w:style w:type="table" w:styleId="MediumShading2-Accent4">
    <w:name w:val="Medium Shading 2 Accent 4"/>
    <w:basedOn w:val="TableNormal"/>
    <w:uiPriority w:val="99"/>
    <w:rsid w:val="003330C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listparagraphcxsplast">
    <w:name w:val="listparagraphcxsplast"/>
    <w:basedOn w:val="Normal"/>
    <w:uiPriority w:val="99"/>
    <w:rsid w:val="003330C2"/>
    <w:pPr>
      <w:spacing w:before="100" w:beforeAutospacing="1" w:after="100" w:afterAutospacing="1"/>
    </w:pPr>
    <w:rPr>
      <w:rFonts w:ascii="Times New Roman" w:hAnsi="Times New Roman"/>
    </w:rPr>
  </w:style>
  <w:style w:type="paragraph" w:styleId="BodyText">
    <w:name w:val="Body Text"/>
    <w:basedOn w:val="Normal"/>
    <w:link w:val="BodyTextChar"/>
    <w:uiPriority w:val="99"/>
    <w:rsid w:val="00C419EB"/>
    <w:rPr>
      <w:rFonts w:ascii="Arial" w:hAnsi="Arial"/>
      <w:color w:val="000000"/>
      <w:sz w:val="20"/>
      <w:szCs w:val="20"/>
    </w:rPr>
  </w:style>
  <w:style w:type="character" w:customStyle="1" w:styleId="BodyTextChar">
    <w:name w:val="Body Text Char"/>
    <w:basedOn w:val="DefaultParagraphFont"/>
    <w:link w:val="BodyText"/>
    <w:uiPriority w:val="99"/>
    <w:locked/>
    <w:rsid w:val="00C419EB"/>
    <w:rPr>
      <w:rFonts w:ascii="Arial" w:hAnsi="Arial" w:cs="Times New Roman"/>
      <w:snapToGrid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1772</Words>
  <Characters>10101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Risk Assessment / Method Statement</vt:lpstr>
    </vt:vector>
  </TitlesOfParts>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Method Statement</dc:title>
  <dc:subject/>
  <dc:creator>Paul Blennerhassett</dc:creator>
  <cp:keywords/>
  <dc:description/>
  <cp:lastModifiedBy>Sterling Services</cp:lastModifiedBy>
  <cp:revision>2</cp:revision>
  <cp:lastPrinted>2012-11-08T08:24:00Z</cp:lastPrinted>
  <dcterms:created xsi:type="dcterms:W3CDTF">2014-04-03T10:55:00Z</dcterms:created>
  <dcterms:modified xsi:type="dcterms:W3CDTF">2014-04-03T10:55:00Z</dcterms:modified>
</cp:coreProperties>
</file>