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63408" w14:textId="77777777" w:rsidR="00B40D3B" w:rsidRPr="00361C0B" w:rsidRDefault="00B40D3B">
      <w:pPr>
        <w:rPr>
          <w:rFonts w:ascii="Tahoma" w:hAnsi="Tahoma"/>
          <w:sz w:val="2"/>
          <w:szCs w:val="22"/>
        </w:rPr>
      </w:pPr>
    </w:p>
    <w:tbl>
      <w:tblPr>
        <w:tblStyle w:val="MediumShading2-Accent3"/>
        <w:tblW w:w="0" w:type="auto"/>
        <w:tblLook w:val="04A0" w:firstRow="1" w:lastRow="0" w:firstColumn="1" w:lastColumn="0" w:noHBand="0" w:noVBand="1"/>
      </w:tblPr>
      <w:tblGrid>
        <w:gridCol w:w="14176"/>
      </w:tblGrid>
      <w:tr w:rsidR="0080166F" w:rsidRPr="00361C0B" w14:paraId="578471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0826E74F" w14:textId="77777777"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firstRow="1" w:lastRow="0" w:firstColumn="1" w:lastColumn="0" w:noHBand="0" w:noVBand="1"/>
      </w:tblPr>
      <w:tblGrid>
        <w:gridCol w:w="2943"/>
        <w:gridCol w:w="6946"/>
        <w:gridCol w:w="1843"/>
        <w:gridCol w:w="2444"/>
      </w:tblGrid>
      <w:tr w:rsidR="0080166F" w:rsidRPr="00361C0B" w14:paraId="0F31B324" w14:textId="77777777">
        <w:tc>
          <w:tcPr>
            <w:tcW w:w="2943" w:type="dxa"/>
            <w:shd w:val="clear" w:color="auto" w:fill="FFFF00"/>
          </w:tcPr>
          <w:p w14:paraId="0EFD779E" w14:textId="77777777"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14:paraId="2CE2ADC9" w14:textId="1238C019" w:rsidR="0080166F" w:rsidRPr="00361C0B" w:rsidRDefault="009C7835" w:rsidP="006F651D">
            <w:pPr>
              <w:rPr>
                <w:rFonts w:ascii="Tahoma" w:hAnsi="Tahoma"/>
                <w:sz w:val="22"/>
                <w:szCs w:val="22"/>
              </w:rPr>
            </w:pPr>
            <w:r>
              <w:rPr>
                <w:rFonts w:ascii="Tahoma" w:hAnsi="Tahoma"/>
                <w:sz w:val="22"/>
                <w:szCs w:val="22"/>
              </w:rPr>
              <w:t>SS102445</w:t>
            </w:r>
          </w:p>
        </w:tc>
      </w:tr>
      <w:tr w:rsidR="0080166F" w:rsidRPr="00361C0B" w14:paraId="0E35C1C4" w14:textId="77777777">
        <w:tc>
          <w:tcPr>
            <w:tcW w:w="2943" w:type="dxa"/>
            <w:shd w:val="clear" w:color="auto" w:fill="FFFF00"/>
          </w:tcPr>
          <w:p w14:paraId="00B22B9F" w14:textId="77777777"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14:paraId="4E402770" w14:textId="569B3B02" w:rsidR="0080166F" w:rsidRPr="00361C0B" w:rsidRDefault="00F53F5C" w:rsidP="009C7835">
            <w:pPr>
              <w:rPr>
                <w:rFonts w:ascii="Tahoma" w:hAnsi="Tahoma"/>
                <w:sz w:val="22"/>
                <w:szCs w:val="22"/>
              </w:rPr>
            </w:pPr>
            <w:proofErr w:type="spellStart"/>
            <w:r>
              <w:rPr>
                <w:rFonts w:ascii="Tahoma" w:hAnsi="Tahoma"/>
                <w:sz w:val="22"/>
                <w:szCs w:val="22"/>
              </w:rPr>
              <w:t>Certas</w:t>
            </w:r>
            <w:proofErr w:type="spellEnd"/>
            <w:r>
              <w:rPr>
                <w:rFonts w:ascii="Tahoma" w:hAnsi="Tahoma"/>
                <w:sz w:val="22"/>
                <w:szCs w:val="22"/>
              </w:rPr>
              <w:t xml:space="preserve"> Energy </w:t>
            </w:r>
            <w:proofErr w:type="spellStart"/>
            <w:r w:rsidR="009C7835">
              <w:rPr>
                <w:rFonts w:ascii="Tahoma" w:hAnsi="Tahoma"/>
                <w:sz w:val="22"/>
                <w:szCs w:val="22"/>
              </w:rPr>
              <w:t>Warninglid</w:t>
            </w:r>
            <w:proofErr w:type="spellEnd"/>
          </w:p>
        </w:tc>
      </w:tr>
      <w:tr w:rsidR="0080166F" w:rsidRPr="00361C0B" w14:paraId="4258D0AD" w14:textId="77777777">
        <w:tc>
          <w:tcPr>
            <w:tcW w:w="2943" w:type="dxa"/>
            <w:shd w:val="clear" w:color="auto" w:fill="FFFF00"/>
          </w:tcPr>
          <w:p w14:paraId="3F57457C" w14:textId="77777777"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14:paraId="12117241" w14:textId="0120574F" w:rsidR="0080166F" w:rsidRPr="00361C0B" w:rsidRDefault="009C7835">
            <w:pPr>
              <w:rPr>
                <w:rFonts w:ascii="Tahoma" w:hAnsi="Tahoma"/>
                <w:sz w:val="22"/>
                <w:szCs w:val="22"/>
              </w:rPr>
            </w:pPr>
            <w:proofErr w:type="spellStart"/>
            <w:r>
              <w:rPr>
                <w:rFonts w:ascii="Tahoma" w:hAnsi="Tahoma"/>
                <w:sz w:val="22"/>
                <w:szCs w:val="22"/>
              </w:rPr>
              <w:t>Colwood</w:t>
            </w:r>
            <w:proofErr w:type="spellEnd"/>
            <w:r>
              <w:rPr>
                <w:rFonts w:ascii="Tahoma" w:hAnsi="Tahoma"/>
                <w:sz w:val="22"/>
                <w:szCs w:val="22"/>
              </w:rPr>
              <w:t xml:space="preserve"> Lane, </w:t>
            </w:r>
            <w:proofErr w:type="spellStart"/>
            <w:r>
              <w:rPr>
                <w:rFonts w:ascii="Tahoma" w:hAnsi="Tahoma"/>
                <w:sz w:val="22"/>
                <w:szCs w:val="22"/>
              </w:rPr>
              <w:t>Warninglid</w:t>
            </w:r>
            <w:proofErr w:type="spellEnd"/>
            <w:r>
              <w:rPr>
                <w:rFonts w:ascii="Tahoma" w:hAnsi="Tahoma"/>
                <w:sz w:val="22"/>
                <w:szCs w:val="22"/>
              </w:rPr>
              <w:t>, West Sussex, RH17 5UE</w:t>
            </w:r>
          </w:p>
        </w:tc>
      </w:tr>
      <w:tr w:rsidR="0080166F" w:rsidRPr="00361C0B" w14:paraId="6A98EEDD" w14:textId="77777777">
        <w:tc>
          <w:tcPr>
            <w:tcW w:w="2943" w:type="dxa"/>
            <w:shd w:val="clear" w:color="auto" w:fill="FFFF00"/>
          </w:tcPr>
          <w:p w14:paraId="644A4500" w14:textId="77777777"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14:paraId="10460E22" w14:textId="44974FD2" w:rsidR="0080166F" w:rsidRPr="00361C0B" w:rsidRDefault="009C7835" w:rsidP="00761119">
            <w:pPr>
              <w:rPr>
                <w:rFonts w:ascii="Tahoma" w:hAnsi="Tahoma"/>
                <w:sz w:val="22"/>
                <w:szCs w:val="22"/>
              </w:rPr>
            </w:pPr>
            <w:r>
              <w:rPr>
                <w:rFonts w:ascii="Tahoma" w:hAnsi="Tahoma"/>
                <w:sz w:val="22"/>
                <w:szCs w:val="22"/>
              </w:rPr>
              <w:t>Routing and regional sales managers office</w:t>
            </w:r>
          </w:p>
        </w:tc>
      </w:tr>
      <w:tr w:rsidR="0080166F" w:rsidRPr="00361C0B" w14:paraId="2B31C806" w14:textId="77777777">
        <w:tc>
          <w:tcPr>
            <w:tcW w:w="2943" w:type="dxa"/>
            <w:shd w:val="clear" w:color="auto" w:fill="FFFF00"/>
          </w:tcPr>
          <w:p w14:paraId="08107D30" w14:textId="77777777"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14:paraId="7B9F594D" w14:textId="0F7794AA" w:rsidR="0080166F" w:rsidRPr="00361C0B" w:rsidRDefault="00761119" w:rsidP="009C7835">
            <w:pPr>
              <w:rPr>
                <w:rFonts w:ascii="Tahoma" w:hAnsi="Tahoma"/>
                <w:sz w:val="22"/>
                <w:szCs w:val="22"/>
              </w:rPr>
            </w:pPr>
            <w:r>
              <w:rPr>
                <w:rFonts w:ascii="Tahoma" w:hAnsi="Tahoma"/>
                <w:sz w:val="22"/>
                <w:szCs w:val="22"/>
              </w:rPr>
              <w:t xml:space="preserve">Redecoration of </w:t>
            </w:r>
            <w:r w:rsidR="009C7835">
              <w:rPr>
                <w:rFonts w:ascii="Tahoma" w:hAnsi="Tahoma"/>
                <w:sz w:val="22"/>
                <w:szCs w:val="22"/>
              </w:rPr>
              <w:t>water stained ceiling</w:t>
            </w:r>
          </w:p>
        </w:tc>
      </w:tr>
      <w:tr w:rsidR="0080166F" w:rsidRPr="00361C0B" w14:paraId="41D58A50" w14:textId="77777777" w:rsidTr="009C7835">
        <w:tc>
          <w:tcPr>
            <w:tcW w:w="2943" w:type="dxa"/>
            <w:shd w:val="clear" w:color="auto" w:fill="FFFF00"/>
          </w:tcPr>
          <w:p w14:paraId="2FD35B22" w14:textId="77777777" w:rsidR="0080166F" w:rsidRPr="00361C0B" w:rsidRDefault="0080166F">
            <w:pPr>
              <w:rPr>
                <w:rFonts w:ascii="Tahoma" w:hAnsi="Tahoma"/>
                <w:b/>
                <w:sz w:val="22"/>
                <w:szCs w:val="22"/>
              </w:rPr>
            </w:pPr>
            <w:r w:rsidRPr="00361C0B">
              <w:rPr>
                <w:rFonts w:ascii="Tahoma" w:hAnsi="Tahoma"/>
                <w:b/>
                <w:sz w:val="22"/>
                <w:szCs w:val="22"/>
              </w:rPr>
              <w:t>Assessment date:</w:t>
            </w:r>
          </w:p>
        </w:tc>
        <w:tc>
          <w:tcPr>
            <w:tcW w:w="6946" w:type="dxa"/>
          </w:tcPr>
          <w:p w14:paraId="5A5BEFBB" w14:textId="3DD39992" w:rsidR="0080166F" w:rsidRPr="00361C0B" w:rsidRDefault="009C7835">
            <w:pPr>
              <w:rPr>
                <w:rFonts w:ascii="Tahoma" w:hAnsi="Tahoma"/>
                <w:sz w:val="22"/>
                <w:szCs w:val="22"/>
              </w:rPr>
            </w:pPr>
            <w:r>
              <w:rPr>
                <w:rFonts w:ascii="Tahoma" w:hAnsi="Tahoma"/>
                <w:sz w:val="22"/>
                <w:szCs w:val="22"/>
              </w:rPr>
              <w:t>10</w:t>
            </w:r>
            <w:r w:rsidRPr="009C7835">
              <w:rPr>
                <w:rFonts w:ascii="Tahoma" w:hAnsi="Tahoma"/>
                <w:sz w:val="22"/>
                <w:szCs w:val="22"/>
                <w:vertAlign w:val="superscript"/>
              </w:rPr>
              <w:t>th</w:t>
            </w:r>
            <w:r>
              <w:rPr>
                <w:rFonts w:ascii="Tahoma" w:hAnsi="Tahoma"/>
                <w:sz w:val="22"/>
                <w:szCs w:val="22"/>
              </w:rPr>
              <w:t xml:space="preserve"> November</w:t>
            </w:r>
            <w:r w:rsidR="00F53F5C">
              <w:rPr>
                <w:rFonts w:ascii="Tahoma" w:hAnsi="Tahoma"/>
                <w:sz w:val="22"/>
                <w:szCs w:val="22"/>
              </w:rPr>
              <w:t xml:space="preserve"> 2014</w:t>
            </w:r>
          </w:p>
        </w:tc>
        <w:tc>
          <w:tcPr>
            <w:tcW w:w="1843" w:type="dxa"/>
            <w:shd w:val="clear" w:color="auto" w:fill="FFFF00"/>
          </w:tcPr>
          <w:p w14:paraId="1408C49C" w14:textId="77777777" w:rsidR="0080166F" w:rsidRPr="00361C0B" w:rsidRDefault="0080166F">
            <w:pPr>
              <w:rPr>
                <w:rFonts w:ascii="Tahoma" w:hAnsi="Tahoma"/>
                <w:b/>
                <w:sz w:val="22"/>
                <w:szCs w:val="22"/>
              </w:rPr>
            </w:pPr>
            <w:r w:rsidRPr="00361C0B">
              <w:rPr>
                <w:rFonts w:ascii="Tahoma" w:hAnsi="Tahoma"/>
                <w:b/>
                <w:sz w:val="22"/>
                <w:szCs w:val="22"/>
              </w:rPr>
              <w:t>Review Date:</w:t>
            </w:r>
          </w:p>
        </w:tc>
        <w:tc>
          <w:tcPr>
            <w:tcW w:w="2444" w:type="dxa"/>
          </w:tcPr>
          <w:p w14:paraId="2F6B48D3" w14:textId="65E7585F" w:rsidR="0080166F" w:rsidRPr="00361C0B" w:rsidRDefault="009C7835">
            <w:pPr>
              <w:rPr>
                <w:rFonts w:ascii="Tahoma" w:hAnsi="Tahoma"/>
                <w:sz w:val="22"/>
                <w:szCs w:val="22"/>
              </w:rPr>
            </w:pPr>
            <w:r>
              <w:rPr>
                <w:rFonts w:ascii="Tahoma" w:hAnsi="Tahoma"/>
                <w:sz w:val="22"/>
                <w:szCs w:val="22"/>
              </w:rPr>
              <w:t>10</w:t>
            </w:r>
            <w:r w:rsidRPr="009C7835">
              <w:rPr>
                <w:rFonts w:ascii="Tahoma" w:hAnsi="Tahoma"/>
                <w:sz w:val="22"/>
                <w:szCs w:val="22"/>
                <w:vertAlign w:val="superscript"/>
              </w:rPr>
              <w:t>th</w:t>
            </w:r>
            <w:r>
              <w:rPr>
                <w:rFonts w:ascii="Tahoma" w:hAnsi="Tahoma"/>
                <w:sz w:val="22"/>
                <w:szCs w:val="22"/>
              </w:rPr>
              <w:t xml:space="preserve"> November 2014</w:t>
            </w:r>
          </w:p>
        </w:tc>
      </w:tr>
      <w:tr w:rsidR="0080166F" w:rsidRPr="00361C0B" w14:paraId="6459120A" w14:textId="77777777">
        <w:tc>
          <w:tcPr>
            <w:tcW w:w="2943" w:type="dxa"/>
            <w:shd w:val="clear" w:color="auto" w:fill="FFFF00"/>
          </w:tcPr>
          <w:p w14:paraId="3827F9BA" w14:textId="77777777"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14:paraId="70A4262A" w14:textId="66DEFAD0" w:rsidR="0080166F" w:rsidRPr="00361C0B" w:rsidRDefault="00F53F5C">
            <w:pPr>
              <w:rPr>
                <w:rFonts w:ascii="Tahoma" w:hAnsi="Tahoma"/>
                <w:sz w:val="22"/>
                <w:szCs w:val="22"/>
              </w:rPr>
            </w:pPr>
            <w:r>
              <w:rPr>
                <w:rFonts w:ascii="Tahoma" w:hAnsi="Tahoma"/>
                <w:sz w:val="22"/>
                <w:szCs w:val="22"/>
              </w:rPr>
              <w:t>Jack Stewart</w:t>
            </w:r>
          </w:p>
        </w:tc>
      </w:tr>
      <w:tr w:rsidR="0080166F" w:rsidRPr="00361C0B" w14:paraId="258DE6D5" w14:textId="77777777">
        <w:tc>
          <w:tcPr>
            <w:tcW w:w="2943" w:type="dxa"/>
            <w:shd w:val="clear" w:color="auto" w:fill="FFFF00"/>
          </w:tcPr>
          <w:p w14:paraId="48160258" w14:textId="77777777"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14:paraId="0F64B55A" w14:textId="70D6F899" w:rsidR="0080166F" w:rsidRPr="00361C0B" w:rsidRDefault="009C7835">
            <w:pPr>
              <w:rPr>
                <w:rFonts w:ascii="Tahoma" w:hAnsi="Tahoma"/>
                <w:sz w:val="22"/>
                <w:szCs w:val="22"/>
              </w:rPr>
            </w:pPr>
            <w:r>
              <w:rPr>
                <w:rFonts w:ascii="Tahoma" w:hAnsi="Tahoma"/>
                <w:sz w:val="22"/>
                <w:szCs w:val="22"/>
              </w:rPr>
              <w:t xml:space="preserve">Peter </w:t>
            </w:r>
            <w:proofErr w:type="spellStart"/>
            <w:r>
              <w:rPr>
                <w:rFonts w:ascii="Tahoma" w:hAnsi="Tahoma"/>
                <w:sz w:val="22"/>
                <w:szCs w:val="22"/>
              </w:rPr>
              <w:t>Earley</w:t>
            </w:r>
            <w:proofErr w:type="spellEnd"/>
            <w:r>
              <w:rPr>
                <w:rFonts w:ascii="Tahoma" w:hAnsi="Tahoma"/>
                <w:sz w:val="22"/>
                <w:szCs w:val="22"/>
              </w:rPr>
              <w:t xml:space="preserve"> &amp; Peter Graves</w:t>
            </w:r>
          </w:p>
        </w:tc>
      </w:tr>
      <w:tr w:rsidR="0080166F" w:rsidRPr="00361C0B" w14:paraId="067E157B" w14:textId="77777777">
        <w:tc>
          <w:tcPr>
            <w:tcW w:w="2943" w:type="dxa"/>
            <w:shd w:val="clear" w:color="auto" w:fill="FFFF00"/>
          </w:tcPr>
          <w:p w14:paraId="4FDD4881" w14:textId="77777777"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14:paraId="77334F82" w14:textId="1DC335C2" w:rsidR="0080166F" w:rsidRPr="00361C0B" w:rsidRDefault="009C7835">
            <w:pPr>
              <w:rPr>
                <w:rFonts w:ascii="Tahoma" w:hAnsi="Tahoma"/>
                <w:sz w:val="22"/>
                <w:szCs w:val="22"/>
              </w:rPr>
            </w:pPr>
            <w:r>
              <w:rPr>
                <w:rFonts w:ascii="Tahoma" w:hAnsi="Tahoma"/>
                <w:sz w:val="22"/>
                <w:szCs w:val="22"/>
              </w:rPr>
              <w:t xml:space="preserve">Peter </w:t>
            </w:r>
            <w:proofErr w:type="spellStart"/>
            <w:r>
              <w:rPr>
                <w:rFonts w:ascii="Tahoma" w:hAnsi="Tahoma"/>
                <w:sz w:val="22"/>
                <w:szCs w:val="22"/>
              </w:rPr>
              <w:t>Earley</w:t>
            </w:r>
            <w:proofErr w:type="spellEnd"/>
          </w:p>
        </w:tc>
      </w:tr>
    </w:tbl>
    <w:p w14:paraId="2E0ACED9" w14:textId="77777777" w:rsidR="0080166F" w:rsidRPr="00361C0B" w:rsidRDefault="0080166F">
      <w:pPr>
        <w:rPr>
          <w:rFonts w:ascii="Tahoma" w:hAnsi="Tahoma"/>
          <w:sz w:val="22"/>
          <w:szCs w:val="22"/>
        </w:rPr>
      </w:pPr>
    </w:p>
    <w:tbl>
      <w:tblPr>
        <w:tblStyle w:val="TableGrid"/>
        <w:tblW w:w="0" w:type="auto"/>
        <w:tblLook w:val="04A0" w:firstRow="1" w:lastRow="0" w:firstColumn="1" w:lastColumn="0" w:noHBand="0" w:noVBand="1"/>
      </w:tblPr>
      <w:tblGrid>
        <w:gridCol w:w="14176"/>
      </w:tblGrid>
      <w:tr w:rsidR="00612875" w:rsidRPr="00361C0B" w14:paraId="67493F9A" w14:textId="77777777">
        <w:trPr>
          <w:trHeight w:val="1248"/>
        </w:trPr>
        <w:tc>
          <w:tcPr>
            <w:tcW w:w="14176" w:type="dxa"/>
          </w:tcPr>
          <w:p w14:paraId="6FAE3964" w14:textId="77777777" w:rsidR="00361C0B" w:rsidRPr="00361C0B" w:rsidRDefault="00361C0B" w:rsidP="00612875">
            <w:pPr>
              <w:pStyle w:val="RCS"/>
              <w:rPr>
                <w:sz w:val="4"/>
                <w:szCs w:val="22"/>
                <w:u w:val="single"/>
              </w:rPr>
            </w:pPr>
          </w:p>
          <w:p w14:paraId="09DC9403" w14:textId="77777777"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14:paraId="6E26F31B" w14:textId="77777777"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14:paraId="0019ED43" w14:textId="77777777" w:rsidR="00EF5D57" w:rsidRPr="00361C0B" w:rsidRDefault="00EF5D57">
      <w:pPr>
        <w:rPr>
          <w:rFonts w:ascii="Tahoma" w:hAnsi="Tahoma"/>
          <w:sz w:val="22"/>
          <w:szCs w:val="22"/>
        </w:rPr>
      </w:pPr>
    </w:p>
    <w:tbl>
      <w:tblPr>
        <w:tblStyle w:val="TableGrid"/>
        <w:tblW w:w="0" w:type="auto"/>
        <w:tblLook w:val="04A0" w:firstRow="1" w:lastRow="0" w:firstColumn="1" w:lastColumn="0" w:noHBand="0" w:noVBand="1"/>
      </w:tblPr>
      <w:tblGrid>
        <w:gridCol w:w="2943"/>
        <w:gridCol w:w="1276"/>
        <w:gridCol w:w="1559"/>
        <w:gridCol w:w="7230"/>
        <w:gridCol w:w="1168"/>
      </w:tblGrid>
      <w:tr w:rsidR="00A92F54" w:rsidRPr="00361C0B" w14:paraId="5AC34BAC" w14:textId="77777777">
        <w:trPr>
          <w:trHeight w:val="268"/>
        </w:trPr>
        <w:tc>
          <w:tcPr>
            <w:tcW w:w="2943" w:type="dxa"/>
            <w:shd w:val="clear" w:color="auto" w:fill="FFFF00"/>
          </w:tcPr>
          <w:p w14:paraId="7DAFCF8B" w14:textId="77777777"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76" w:type="dxa"/>
            <w:shd w:val="clear" w:color="auto" w:fill="FFFF00"/>
          </w:tcPr>
          <w:p w14:paraId="5CBA0E24" w14:textId="77777777"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9" w:type="dxa"/>
            <w:shd w:val="clear" w:color="auto" w:fill="FFFF00"/>
          </w:tcPr>
          <w:p w14:paraId="68BD7249" w14:textId="77777777"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30" w:type="dxa"/>
            <w:shd w:val="clear" w:color="auto" w:fill="FFFF00"/>
          </w:tcPr>
          <w:p w14:paraId="46D65A59" w14:textId="77777777"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14:paraId="2854DD87" w14:textId="77777777"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14:paraId="1866FB9D" w14:textId="77777777">
        <w:trPr>
          <w:trHeight w:val="268"/>
        </w:trPr>
        <w:tc>
          <w:tcPr>
            <w:tcW w:w="2943" w:type="dxa"/>
          </w:tcPr>
          <w:p w14:paraId="113AF834" w14:textId="6625B683" w:rsidR="00005BF4" w:rsidRDefault="00F53F5C" w:rsidP="00005BF4">
            <w:pPr>
              <w:pStyle w:val="NormalWeb"/>
              <w:shd w:val="clear" w:color="auto" w:fill="FFFFFF"/>
              <w:spacing w:before="2" w:after="2"/>
            </w:pPr>
            <w:r>
              <w:rPr>
                <w:rFonts w:ascii="Tahoma" w:hAnsi="Tahoma"/>
              </w:rPr>
              <w:t xml:space="preserve">Interaction with </w:t>
            </w:r>
            <w:proofErr w:type="spellStart"/>
            <w:r>
              <w:rPr>
                <w:rFonts w:ascii="Tahoma" w:hAnsi="Tahoma"/>
              </w:rPr>
              <w:t>Certas</w:t>
            </w:r>
            <w:proofErr w:type="spellEnd"/>
            <w:r w:rsidR="00005BF4">
              <w:rPr>
                <w:rFonts w:ascii="Tahoma" w:hAnsi="Tahoma"/>
              </w:rPr>
              <w:t xml:space="preserve"> site, and site employees, visitors, guests, other contractors.</w:t>
            </w:r>
            <w:r w:rsidR="00005BF4">
              <w:rPr>
                <w:rFonts w:ascii="Tahoma" w:hAnsi="Tahoma"/>
              </w:rPr>
              <w:br/>
              <w:t xml:space="preserve">Access to site when undertaking work. </w:t>
            </w:r>
          </w:p>
          <w:p w14:paraId="1E5099E4" w14:textId="77777777" w:rsidR="00005BF4" w:rsidRDefault="00005BF4" w:rsidP="00005BF4">
            <w:pPr>
              <w:pStyle w:val="NormalWeb"/>
              <w:shd w:val="clear" w:color="auto" w:fill="FFFFFF"/>
              <w:spacing w:before="2" w:after="2"/>
            </w:pPr>
            <w:r>
              <w:rPr>
                <w:rFonts w:ascii="Tahoma" w:hAnsi="Tahoma"/>
              </w:rPr>
              <w:t xml:space="preserve">Interaction with FLT’s, delivery vehicles, </w:t>
            </w:r>
            <w:proofErr w:type="gramStart"/>
            <w:r>
              <w:rPr>
                <w:rFonts w:ascii="Tahoma" w:hAnsi="Tahoma"/>
              </w:rPr>
              <w:t>contractors</w:t>
            </w:r>
            <w:proofErr w:type="gramEnd"/>
            <w:r>
              <w:rPr>
                <w:rFonts w:ascii="Tahoma" w:hAnsi="Tahoma"/>
              </w:rPr>
              <w:t xml:space="preserve"> vehicles, public and staff vehicles. </w:t>
            </w:r>
          </w:p>
          <w:p w14:paraId="152C7FBF" w14:textId="77777777" w:rsidR="004452D8" w:rsidRPr="004452D8" w:rsidRDefault="004452D8" w:rsidP="002D6467">
            <w:pPr>
              <w:rPr>
                <w:rFonts w:ascii="Tahoma" w:hAnsi="Tahoma" w:cs="Tahoma"/>
                <w:sz w:val="20"/>
                <w:szCs w:val="20"/>
                <w:lang w:val="en-GB"/>
              </w:rPr>
            </w:pPr>
          </w:p>
        </w:tc>
        <w:tc>
          <w:tcPr>
            <w:tcW w:w="1276" w:type="dxa"/>
          </w:tcPr>
          <w:p w14:paraId="672D738A" w14:textId="77777777" w:rsidR="00005BF4" w:rsidRDefault="00005BF4" w:rsidP="00005BF4">
            <w:pPr>
              <w:pStyle w:val="NormalWeb"/>
              <w:shd w:val="clear" w:color="auto" w:fill="FFFFFF"/>
              <w:spacing w:before="2" w:after="2"/>
            </w:pPr>
            <w:r>
              <w:rPr>
                <w:rFonts w:ascii="Tahoma" w:hAnsi="Tahoma"/>
              </w:rPr>
              <w:lastRenderedPageBreak/>
              <w:t xml:space="preserve">Engineer, Employees, Visitors </w:t>
            </w:r>
          </w:p>
          <w:p w14:paraId="55B654F7" w14:textId="77777777" w:rsidR="0083093C" w:rsidRPr="00361C0B" w:rsidRDefault="0083093C" w:rsidP="0058426B">
            <w:pPr>
              <w:jc w:val="center"/>
              <w:rPr>
                <w:rFonts w:ascii="Tahoma" w:hAnsi="Tahoma"/>
                <w:sz w:val="22"/>
                <w:szCs w:val="22"/>
              </w:rPr>
            </w:pPr>
          </w:p>
        </w:tc>
        <w:tc>
          <w:tcPr>
            <w:tcW w:w="1559" w:type="dxa"/>
          </w:tcPr>
          <w:p w14:paraId="4EE66DC8" w14:textId="77777777" w:rsidR="00005BF4" w:rsidRDefault="00005BF4" w:rsidP="00005BF4">
            <w:pPr>
              <w:pStyle w:val="NormalWeb"/>
              <w:shd w:val="clear" w:color="auto" w:fill="FFFFFF"/>
              <w:spacing w:before="2" w:after="2"/>
            </w:pPr>
            <w:r>
              <w:rPr>
                <w:rFonts w:ascii="Tahoma" w:hAnsi="Tahoma"/>
                <w:sz w:val="22"/>
                <w:szCs w:val="22"/>
              </w:rPr>
              <w:t xml:space="preserve">High </w:t>
            </w:r>
          </w:p>
          <w:p w14:paraId="790E7AA1" w14:textId="77777777" w:rsidR="0058426B" w:rsidRDefault="0058426B" w:rsidP="006F25F5">
            <w:pPr>
              <w:jc w:val="center"/>
              <w:rPr>
                <w:rFonts w:ascii="Tahoma" w:hAnsi="Tahoma"/>
                <w:sz w:val="22"/>
                <w:szCs w:val="22"/>
              </w:rPr>
            </w:pPr>
          </w:p>
          <w:p w14:paraId="3B835EAF" w14:textId="77777777" w:rsidR="0083093C" w:rsidRPr="00361C0B" w:rsidRDefault="0083093C" w:rsidP="006F25F5">
            <w:pPr>
              <w:jc w:val="center"/>
              <w:rPr>
                <w:rFonts w:ascii="Tahoma" w:hAnsi="Tahoma"/>
                <w:sz w:val="22"/>
                <w:szCs w:val="22"/>
              </w:rPr>
            </w:pPr>
          </w:p>
        </w:tc>
        <w:tc>
          <w:tcPr>
            <w:tcW w:w="7230" w:type="dxa"/>
          </w:tcPr>
          <w:p w14:paraId="39D44481" w14:textId="1D8A7E1C" w:rsidR="00005BF4" w:rsidRDefault="00005BF4" w:rsidP="00005BF4">
            <w:pPr>
              <w:pStyle w:val="NormalWeb"/>
              <w:numPr>
                <w:ilvl w:val="0"/>
                <w:numId w:val="12"/>
              </w:numPr>
              <w:shd w:val="clear" w:color="auto" w:fill="FFFFFF"/>
              <w:spacing w:before="2" w:after="2"/>
            </w:pPr>
            <w:r>
              <w:rPr>
                <w:rFonts w:ascii="Tahoma" w:hAnsi="Tahoma"/>
              </w:rPr>
              <w:t xml:space="preserve">All operatives shall be inducted, where required, to site by </w:t>
            </w:r>
            <w:proofErr w:type="spellStart"/>
            <w:r w:rsidR="00F53F5C">
              <w:rPr>
                <w:rFonts w:ascii="Tahoma" w:hAnsi="Tahoma"/>
              </w:rPr>
              <w:t>Certas</w:t>
            </w:r>
            <w:proofErr w:type="spellEnd"/>
            <w:r w:rsidR="00F53F5C">
              <w:rPr>
                <w:rFonts w:ascii="Tahoma" w:hAnsi="Tahoma"/>
              </w:rPr>
              <w:t xml:space="preserve"> </w:t>
            </w:r>
            <w:r>
              <w:rPr>
                <w:rFonts w:ascii="Tahoma" w:hAnsi="Tahoma"/>
              </w:rPr>
              <w:t>site management outlining site rules and requirements and mandatory levels of PPE required on site.</w:t>
            </w:r>
          </w:p>
          <w:p w14:paraId="1F54D60B" w14:textId="77777777" w:rsidR="00005BF4" w:rsidRDefault="00005BF4" w:rsidP="00005BF4">
            <w:pPr>
              <w:pStyle w:val="NormalWeb"/>
              <w:numPr>
                <w:ilvl w:val="0"/>
                <w:numId w:val="13"/>
              </w:numPr>
              <w:shd w:val="clear" w:color="auto" w:fill="FFFFFF"/>
              <w:spacing w:before="2" w:after="2"/>
            </w:pPr>
            <w:r>
              <w:rPr>
                <w:rFonts w:ascii="Tahoma" w:hAnsi="Tahoma"/>
              </w:rPr>
              <w:t xml:space="preserve">All Sterling Services operatives shall sign site register on arrival at reception and sign out when leaving. </w:t>
            </w:r>
          </w:p>
          <w:p w14:paraId="14A41AEC" w14:textId="665A21D8" w:rsidR="00005BF4" w:rsidRDefault="00005BF4" w:rsidP="00005BF4">
            <w:pPr>
              <w:pStyle w:val="NormalWeb"/>
              <w:numPr>
                <w:ilvl w:val="0"/>
                <w:numId w:val="14"/>
              </w:numPr>
              <w:shd w:val="clear" w:color="auto" w:fill="FFFFFF"/>
              <w:spacing w:before="2" w:after="2"/>
              <w:rPr>
                <w:rFonts w:ascii="Tahoma" w:hAnsi="Tahoma"/>
              </w:rPr>
            </w:pPr>
            <w:r>
              <w:rPr>
                <w:rFonts w:ascii="Tahoma" w:hAnsi="Tahoma"/>
              </w:rPr>
              <w:t>Suitable control measures shall be implemented when working in populated areas to ensure that works are sufficiently segregated at all times and that work does not impac</w:t>
            </w:r>
            <w:r w:rsidR="00F53F5C">
              <w:rPr>
                <w:rFonts w:ascii="Tahoma" w:hAnsi="Tahoma"/>
              </w:rPr>
              <w:t xml:space="preserve">t on the health and safety of </w:t>
            </w:r>
            <w:proofErr w:type="spellStart"/>
            <w:r w:rsidR="00F53F5C">
              <w:rPr>
                <w:rFonts w:ascii="Tahoma" w:hAnsi="Tahoma"/>
              </w:rPr>
              <w:lastRenderedPageBreak/>
              <w:t>Certas</w:t>
            </w:r>
            <w:proofErr w:type="spellEnd"/>
            <w:r>
              <w:rPr>
                <w:rFonts w:ascii="Tahoma" w:hAnsi="Tahoma"/>
              </w:rPr>
              <w:t xml:space="preserve"> employees.</w:t>
            </w:r>
          </w:p>
          <w:p w14:paraId="76A988AD" w14:textId="77777777" w:rsidR="00005BF4" w:rsidRDefault="00005BF4" w:rsidP="00005BF4">
            <w:pPr>
              <w:pStyle w:val="NormalWeb"/>
              <w:numPr>
                <w:ilvl w:val="0"/>
                <w:numId w:val="15"/>
              </w:numPr>
              <w:shd w:val="clear" w:color="auto" w:fill="FFFFFF"/>
              <w:spacing w:before="2" w:after="2"/>
            </w:pPr>
            <w:r>
              <w:rPr>
                <w:rFonts w:ascii="Tahoma" w:hAnsi="Tahoma"/>
              </w:rPr>
              <w:t xml:space="preserve">Safe routes, access and egress have been communicated with </w:t>
            </w:r>
            <w:r w:rsidR="00753759">
              <w:rPr>
                <w:rFonts w:ascii="Tahoma" w:hAnsi="Tahoma"/>
              </w:rPr>
              <w:t xml:space="preserve">GB </w:t>
            </w:r>
            <w:r>
              <w:rPr>
                <w:rFonts w:ascii="Tahoma" w:hAnsi="Tahoma"/>
              </w:rPr>
              <w:t xml:space="preserve">staff </w:t>
            </w:r>
          </w:p>
          <w:p w14:paraId="60ED56D9" w14:textId="77777777" w:rsidR="00005BF4" w:rsidRDefault="00005BF4" w:rsidP="00005BF4">
            <w:pPr>
              <w:pStyle w:val="NormalWeb"/>
              <w:shd w:val="clear" w:color="auto" w:fill="FFFFFF"/>
              <w:spacing w:before="2" w:after="2"/>
            </w:pPr>
          </w:p>
          <w:p w14:paraId="0C29A25E" w14:textId="77777777" w:rsidR="0083093C" w:rsidRPr="00D03575" w:rsidRDefault="0083093C" w:rsidP="0058426B">
            <w:pPr>
              <w:ind w:left="720"/>
              <w:rPr>
                <w:rFonts w:ascii="Tahoma" w:hAnsi="Tahoma" w:cs="Tahoma"/>
                <w:sz w:val="20"/>
                <w:szCs w:val="20"/>
                <w:lang w:val="en-GB"/>
              </w:rPr>
            </w:pPr>
          </w:p>
        </w:tc>
        <w:tc>
          <w:tcPr>
            <w:tcW w:w="1168" w:type="dxa"/>
          </w:tcPr>
          <w:p w14:paraId="3446BA54" w14:textId="77777777"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14:paraId="7C80D108" w14:textId="77777777">
        <w:trPr>
          <w:trHeight w:val="268"/>
        </w:trPr>
        <w:tc>
          <w:tcPr>
            <w:tcW w:w="2943" w:type="dxa"/>
          </w:tcPr>
          <w:p w14:paraId="41CF7A5F" w14:textId="77777777" w:rsidR="00005BF4" w:rsidRDefault="00005BF4" w:rsidP="00005BF4">
            <w:pPr>
              <w:pStyle w:val="NormalWeb"/>
              <w:shd w:val="clear" w:color="auto" w:fill="FFFFFF"/>
              <w:spacing w:before="2" w:after="2"/>
            </w:pPr>
            <w:r>
              <w:rPr>
                <w:rFonts w:ascii="Tahoma" w:hAnsi="Tahoma"/>
              </w:rPr>
              <w:lastRenderedPageBreak/>
              <w:t xml:space="preserve">Manual Handling, musculoskeletal disorders, sprains etc </w:t>
            </w:r>
          </w:p>
          <w:p w14:paraId="4F965B2A" w14:textId="77777777" w:rsidR="00DA2144" w:rsidRPr="002F2820" w:rsidRDefault="00DA2144" w:rsidP="00005BF4">
            <w:pPr>
              <w:ind w:firstLine="720"/>
              <w:rPr>
                <w:rFonts w:ascii="Tahoma" w:hAnsi="Tahoma" w:cs="Tahoma"/>
                <w:sz w:val="20"/>
                <w:szCs w:val="20"/>
                <w:lang w:val="en-GB"/>
              </w:rPr>
            </w:pPr>
          </w:p>
        </w:tc>
        <w:tc>
          <w:tcPr>
            <w:tcW w:w="1276" w:type="dxa"/>
          </w:tcPr>
          <w:p w14:paraId="56342D21" w14:textId="77777777" w:rsidR="00005BF4" w:rsidRDefault="00005BF4" w:rsidP="00005BF4">
            <w:pPr>
              <w:pStyle w:val="NormalWeb"/>
              <w:shd w:val="clear" w:color="auto" w:fill="FFFFFF"/>
              <w:spacing w:before="2" w:after="2"/>
            </w:pPr>
            <w:r>
              <w:rPr>
                <w:rFonts w:ascii="Tahoma" w:hAnsi="Tahoma"/>
              </w:rPr>
              <w:t xml:space="preserve">Operative </w:t>
            </w:r>
          </w:p>
          <w:p w14:paraId="2AB420C8" w14:textId="77777777" w:rsidR="00DA2144" w:rsidRPr="002F2820" w:rsidRDefault="00DA2144" w:rsidP="00DA2144">
            <w:pPr>
              <w:jc w:val="center"/>
              <w:rPr>
                <w:rFonts w:ascii="Tahoma" w:hAnsi="Tahoma" w:cs="Tahoma"/>
                <w:sz w:val="20"/>
                <w:szCs w:val="20"/>
                <w:lang w:val="en-GB"/>
              </w:rPr>
            </w:pPr>
          </w:p>
        </w:tc>
        <w:tc>
          <w:tcPr>
            <w:tcW w:w="1559" w:type="dxa"/>
          </w:tcPr>
          <w:p w14:paraId="5B5A71AB" w14:textId="77777777" w:rsidR="00005BF4" w:rsidRDefault="00005BF4" w:rsidP="00005BF4">
            <w:pPr>
              <w:pStyle w:val="NormalWeb"/>
              <w:shd w:val="clear" w:color="auto" w:fill="FFFFFF"/>
              <w:spacing w:before="2" w:after="2"/>
            </w:pPr>
            <w:r>
              <w:rPr>
                <w:rFonts w:ascii="Tahoma" w:hAnsi="Tahoma"/>
              </w:rPr>
              <w:t xml:space="preserve">Medium </w:t>
            </w:r>
          </w:p>
          <w:p w14:paraId="37C7A53B" w14:textId="77777777" w:rsidR="00DA2144" w:rsidRPr="002F2820" w:rsidRDefault="00DA2144" w:rsidP="00005BF4">
            <w:pPr>
              <w:jc w:val="center"/>
              <w:rPr>
                <w:rFonts w:ascii="Tahoma" w:hAnsi="Tahoma" w:cs="Tahoma"/>
                <w:sz w:val="20"/>
                <w:szCs w:val="20"/>
                <w:lang w:val="en-GB"/>
              </w:rPr>
            </w:pPr>
          </w:p>
        </w:tc>
        <w:tc>
          <w:tcPr>
            <w:tcW w:w="7230" w:type="dxa"/>
          </w:tcPr>
          <w:p w14:paraId="011AA8CC" w14:textId="77777777" w:rsidR="00005BF4" w:rsidRDefault="00005BF4" w:rsidP="00005BF4">
            <w:pPr>
              <w:pStyle w:val="NormalWeb"/>
              <w:numPr>
                <w:ilvl w:val="0"/>
                <w:numId w:val="19"/>
              </w:numPr>
              <w:shd w:val="clear" w:color="auto" w:fill="FFFFFF"/>
              <w:spacing w:before="2" w:after="2"/>
            </w:pPr>
            <w:r>
              <w:rPr>
                <w:rFonts w:ascii="Tahoma" w:hAnsi="Tahoma"/>
              </w:rPr>
              <w:t>SS operatives shall be trained in manual handling operations and lifting principles.</w:t>
            </w:r>
            <w:r>
              <w:rPr>
                <w:rFonts w:ascii="Tahoma" w:hAnsi="Tahoma"/>
              </w:rPr>
              <w:br/>
              <w:t xml:space="preserve">Manual Handling will be avoided where so far as reasonably practical mechanical lifting devices can be used. </w:t>
            </w:r>
          </w:p>
          <w:p w14:paraId="76CA3DD9" w14:textId="77777777" w:rsidR="00005BF4" w:rsidRDefault="00005BF4" w:rsidP="00005BF4">
            <w:pPr>
              <w:pStyle w:val="NormalWeb"/>
              <w:numPr>
                <w:ilvl w:val="0"/>
                <w:numId w:val="17"/>
              </w:numPr>
              <w:shd w:val="clear" w:color="auto" w:fill="FFFFFF"/>
              <w:spacing w:before="2" w:after="2"/>
            </w:pPr>
            <w:r>
              <w:rPr>
                <w:rFonts w:ascii="Tahoma" w:hAnsi="Tahoma"/>
              </w:rPr>
              <w:t>Engineer shall only lift weight that they are comfortable with.</w:t>
            </w:r>
            <w:r>
              <w:rPr>
                <w:rFonts w:ascii="Tahoma" w:hAnsi="Tahoma"/>
              </w:rPr>
              <w:br/>
              <w:t xml:space="preserve">If works being carried out require repetitive or unusual manual handling then a specific manual handling assessment shall be done. </w:t>
            </w:r>
          </w:p>
          <w:p w14:paraId="47B3A053" w14:textId="77777777" w:rsidR="00DA2144" w:rsidRPr="00DA2144" w:rsidRDefault="00DA2144" w:rsidP="0058426B">
            <w:pPr>
              <w:ind w:left="720"/>
              <w:rPr>
                <w:rFonts w:ascii="Tahoma" w:hAnsi="Tahoma" w:cs="Tahoma"/>
                <w:sz w:val="20"/>
                <w:szCs w:val="20"/>
                <w:lang w:val="en-GB"/>
              </w:rPr>
            </w:pPr>
            <w:r>
              <w:rPr>
                <w:rFonts w:ascii="Tahoma" w:hAnsi="Tahoma" w:cs="Tahoma"/>
                <w:sz w:val="20"/>
                <w:szCs w:val="20"/>
                <w:lang w:val="en-GB"/>
              </w:rPr>
              <w:t xml:space="preserve"> </w:t>
            </w:r>
          </w:p>
        </w:tc>
        <w:tc>
          <w:tcPr>
            <w:tcW w:w="1168" w:type="dxa"/>
          </w:tcPr>
          <w:p w14:paraId="511A6425" w14:textId="77777777" w:rsidR="00DA2144" w:rsidRPr="002F2820" w:rsidRDefault="00DA2144" w:rsidP="00005BF4">
            <w:pPr>
              <w:jc w:val="center"/>
              <w:rPr>
                <w:rFonts w:ascii="Tahoma" w:hAnsi="Tahoma" w:cs="Tahoma"/>
                <w:sz w:val="20"/>
                <w:szCs w:val="20"/>
                <w:lang w:val="en-GB"/>
              </w:rPr>
            </w:pPr>
            <w:r w:rsidRPr="002F2820">
              <w:rPr>
                <w:rFonts w:ascii="Tahoma" w:hAnsi="Tahoma" w:cs="Tahoma"/>
                <w:sz w:val="20"/>
                <w:szCs w:val="20"/>
                <w:lang w:val="en-GB"/>
              </w:rPr>
              <w:t>Low</w:t>
            </w:r>
          </w:p>
        </w:tc>
      </w:tr>
      <w:tr w:rsidR="00D43722" w:rsidRPr="00361C0B" w14:paraId="4727E85B" w14:textId="77777777">
        <w:trPr>
          <w:trHeight w:val="268"/>
        </w:trPr>
        <w:tc>
          <w:tcPr>
            <w:tcW w:w="2943" w:type="dxa"/>
          </w:tcPr>
          <w:p w14:paraId="74E007D4" w14:textId="77777777" w:rsidR="00005BF4" w:rsidRDefault="00BD401B" w:rsidP="00005BF4">
            <w:pPr>
              <w:pStyle w:val="NormalWeb"/>
              <w:shd w:val="clear" w:color="auto" w:fill="FFFFFF"/>
              <w:spacing w:before="2" w:after="2"/>
              <w:rPr>
                <w:rFonts w:ascii="Tahoma" w:hAnsi="Tahoma"/>
              </w:rPr>
            </w:pPr>
            <w:r>
              <w:rPr>
                <w:rFonts w:ascii="Tahoma" w:hAnsi="Tahoma"/>
              </w:rPr>
              <w:t>Working at height</w:t>
            </w:r>
          </w:p>
          <w:p w14:paraId="51994DD2" w14:textId="77777777" w:rsidR="00BD401B" w:rsidRDefault="00BD401B" w:rsidP="00005BF4">
            <w:pPr>
              <w:pStyle w:val="NormalWeb"/>
              <w:shd w:val="clear" w:color="auto" w:fill="FFFFFF"/>
              <w:spacing w:before="2" w:after="2"/>
              <w:rPr>
                <w:rFonts w:ascii="Tahoma" w:hAnsi="Tahoma"/>
              </w:rPr>
            </w:pPr>
          </w:p>
          <w:p w14:paraId="014B4A3C" w14:textId="3960ED91" w:rsidR="00BD401B" w:rsidRDefault="00BD401B" w:rsidP="00005BF4">
            <w:pPr>
              <w:pStyle w:val="NormalWeb"/>
              <w:shd w:val="clear" w:color="auto" w:fill="FFFFFF"/>
              <w:spacing w:before="2" w:after="2"/>
            </w:pPr>
            <w:r>
              <w:rPr>
                <w:rFonts w:ascii="Tahoma" w:hAnsi="Tahoma"/>
              </w:rPr>
              <w:t>Falling objects</w:t>
            </w:r>
            <w:r w:rsidR="00F53F5C">
              <w:rPr>
                <w:rFonts w:ascii="Tahoma" w:hAnsi="Tahoma"/>
              </w:rPr>
              <w:t xml:space="preserve"> / Falling from height</w:t>
            </w:r>
          </w:p>
          <w:p w14:paraId="406B8436" w14:textId="77777777" w:rsidR="00D43722" w:rsidRPr="002F2820" w:rsidRDefault="00D43722" w:rsidP="00005BF4">
            <w:pPr>
              <w:rPr>
                <w:rFonts w:ascii="Tahoma" w:hAnsi="Tahoma" w:cs="Tahoma"/>
                <w:sz w:val="20"/>
                <w:szCs w:val="20"/>
                <w:lang w:val="en-GB"/>
              </w:rPr>
            </w:pPr>
          </w:p>
        </w:tc>
        <w:tc>
          <w:tcPr>
            <w:tcW w:w="1276" w:type="dxa"/>
          </w:tcPr>
          <w:p w14:paraId="77BBF018" w14:textId="77777777" w:rsidR="00005BF4" w:rsidRDefault="00005BF4" w:rsidP="00005BF4">
            <w:pPr>
              <w:pStyle w:val="NormalWeb"/>
              <w:shd w:val="clear" w:color="auto" w:fill="FFFFFF"/>
              <w:spacing w:before="2" w:after="2"/>
            </w:pPr>
            <w:r>
              <w:rPr>
                <w:rFonts w:ascii="Tahoma" w:hAnsi="Tahoma"/>
              </w:rPr>
              <w:t xml:space="preserve">Operative, employees, visitors </w:t>
            </w:r>
          </w:p>
          <w:p w14:paraId="7FF6C446" w14:textId="77777777" w:rsidR="00D43722" w:rsidRPr="002F2820" w:rsidRDefault="00D43722" w:rsidP="0058426B">
            <w:pPr>
              <w:rPr>
                <w:rFonts w:ascii="Tahoma" w:hAnsi="Tahoma" w:cs="Tahoma"/>
                <w:sz w:val="20"/>
                <w:szCs w:val="20"/>
                <w:lang w:val="en-GB"/>
              </w:rPr>
            </w:pPr>
          </w:p>
        </w:tc>
        <w:tc>
          <w:tcPr>
            <w:tcW w:w="1559" w:type="dxa"/>
          </w:tcPr>
          <w:p w14:paraId="38D49F80" w14:textId="77777777" w:rsidR="00005BF4" w:rsidRDefault="00005BF4" w:rsidP="00005BF4">
            <w:pPr>
              <w:pStyle w:val="NormalWeb"/>
              <w:shd w:val="clear" w:color="auto" w:fill="FFFFFF"/>
              <w:spacing w:before="2" w:after="2"/>
            </w:pPr>
            <w:r>
              <w:rPr>
                <w:rFonts w:ascii="Tahoma" w:hAnsi="Tahoma"/>
              </w:rPr>
              <w:t xml:space="preserve">High </w:t>
            </w:r>
          </w:p>
          <w:p w14:paraId="4FF7C4E5" w14:textId="77777777" w:rsidR="00D43722" w:rsidRPr="002F2820" w:rsidRDefault="00D43722" w:rsidP="00005BF4">
            <w:pPr>
              <w:jc w:val="center"/>
              <w:rPr>
                <w:rFonts w:ascii="Tahoma" w:hAnsi="Tahoma" w:cs="Tahoma"/>
                <w:sz w:val="20"/>
                <w:szCs w:val="20"/>
                <w:lang w:val="en-GB"/>
              </w:rPr>
            </w:pPr>
          </w:p>
        </w:tc>
        <w:tc>
          <w:tcPr>
            <w:tcW w:w="7230" w:type="dxa"/>
          </w:tcPr>
          <w:p w14:paraId="6F496566" w14:textId="77777777" w:rsidR="001D7D81" w:rsidRDefault="001D7D81" w:rsidP="00BD401B">
            <w:pPr>
              <w:pStyle w:val="NormalWeb"/>
              <w:numPr>
                <w:ilvl w:val="0"/>
                <w:numId w:val="21"/>
              </w:numPr>
              <w:shd w:val="clear" w:color="auto" w:fill="FFFFFF"/>
              <w:spacing w:before="2" w:after="2"/>
              <w:rPr>
                <w:rFonts w:ascii="Tahoma" w:hAnsi="Tahoma" w:cs="Tahoma"/>
              </w:rPr>
            </w:pPr>
            <w:r>
              <w:rPr>
                <w:rFonts w:ascii="Tahoma" w:hAnsi="Tahoma" w:cs="Tahoma"/>
              </w:rPr>
              <w:t>Strict observation to working at height regulations 2005. Please refer to attached HSE guidance INDG401</w:t>
            </w:r>
          </w:p>
          <w:p w14:paraId="5E367C8A" w14:textId="6B54B131" w:rsidR="00761119" w:rsidRPr="001D7D81" w:rsidRDefault="00761119" w:rsidP="00BD401B">
            <w:pPr>
              <w:pStyle w:val="NormalWeb"/>
              <w:numPr>
                <w:ilvl w:val="0"/>
                <w:numId w:val="21"/>
              </w:numPr>
              <w:shd w:val="clear" w:color="auto" w:fill="FFFFFF"/>
              <w:spacing w:before="2" w:after="2"/>
              <w:rPr>
                <w:rFonts w:ascii="Tahoma" w:hAnsi="Tahoma" w:cs="Tahoma"/>
              </w:rPr>
            </w:pPr>
            <w:r>
              <w:rPr>
                <w:rFonts w:ascii="Tahoma" w:hAnsi="Tahoma" w:cs="Tahoma"/>
              </w:rPr>
              <w:t>Where possible, works shall be carried out from the ground using rollers or extendable brushes.</w:t>
            </w:r>
          </w:p>
          <w:p w14:paraId="42AAA081" w14:textId="2AEBD68B" w:rsidR="00F53F5C" w:rsidRPr="00761119" w:rsidRDefault="00761119" w:rsidP="00761119">
            <w:pPr>
              <w:pStyle w:val="NormalWeb"/>
              <w:numPr>
                <w:ilvl w:val="0"/>
                <w:numId w:val="21"/>
              </w:numPr>
              <w:shd w:val="clear" w:color="auto" w:fill="FFFFFF"/>
              <w:spacing w:before="2" w:after="2"/>
              <w:rPr>
                <w:rFonts w:ascii="Tahoma" w:hAnsi="Tahoma" w:cs="Tahoma"/>
              </w:rPr>
            </w:pPr>
            <w:r>
              <w:rPr>
                <w:rFonts w:ascii="Tahoma" w:hAnsi="Tahoma"/>
              </w:rPr>
              <w:t>Should the above not be possible, stepladders will only be footed on even solid surfaces.</w:t>
            </w:r>
          </w:p>
          <w:p w14:paraId="0DF23AF1" w14:textId="6F5BBC09" w:rsidR="00761119" w:rsidRPr="00761119" w:rsidRDefault="00761119" w:rsidP="00761119">
            <w:pPr>
              <w:pStyle w:val="NormalWeb"/>
              <w:numPr>
                <w:ilvl w:val="0"/>
                <w:numId w:val="21"/>
              </w:numPr>
              <w:shd w:val="clear" w:color="auto" w:fill="FFFFFF"/>
              <w:spacing w:before="2" w:after="2"/>
              <w:rPr>
                <w:rFonts w:ascii="Tahoma" w:hAnsi="Tahoma" w:cs="Tahoma"/>
              </w:rPr>
            </w:pPr>
            <w:r>
              <w:rPr>
                <w:rFonts w:ascii="Tahoma" w:hAnsi="Tahoma" w:cs="Tahoma"/>
              </w:rPr>
              <w:t>Operative will not lean from stepladder and only work either directly in front or above ladders.</w:t>
            </w:r>
          </w:p>
        </w:tc>
        <w:tc>
          <w:tcPr>
            <w:tcW w:w="1168" w:type="dxa"/>
          </w:tcPr>
          <w:p w14:paraId="20CBD7F0" w14:textId="77777777" w:rsidR="00D43722" w:rsidRPr="002F2820" w:rsidRDefault="00D43722" w:rsidP="00005BF4">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14:paraId="24EC0E31" w14:textId="77777777">
        <w:trPr>
          <w:trHeight w:val="268"/>
        </w:trPr>
        <w:tc>
          <w:tcPr>
            <w:tcW w:w="2943" w:type="dxa"/>
          </w:tcPr>
          <w:p w14:paraId="6109C08D" w14:textId="4DA07177" w:rsidR="00B30C7F" w:rsidRDefault="00B30C7F" w:rsidP="00B30C7F">
            <w:pPr>
              <w:pStyle w:val="NormalWeb"/>
              <w:shd w:val="clear" w:color="auto" w:fill="FFFFFF"/>
              <w:spacing w:before="2" w:after="2"/>
            </w:pPr>
            <w:r>
              <w:rPr>
                <w:rFonts w:ascii="Tahoma" w:hAnsi="Tahoma"/>
              </w:rPr>
              <w:t xml:space="preserve">Hand held tools, worn, damaged, unsuitable Portable Power Tools Extension leads </w:t>
            </w:r>
          </w:p>
          <w:p w14:paraId="4E2CC4BA" w14:textId="77777777" w:rsidR="008735A5" w:rsidRPr="002F2820" w:rsidRDefault="008735A5" w:rsidP="00005BF4">
            <w:pPr>
              <w:rPr>
                <w:rFonts w:ascii="Tahoma" w:hAnsi="Tahoma" w:cs="Tahoma"/>
                <w:sz w:val="20"/>
                <w:szCs w:val="20"/>
                <w:lang w:val="en-GB"/>
              </w:rPr>
            </w:pPr>
          </w:p>
        </w:tc>
        <w:tc>
          <w:tcPr>
            <w:tcW w:w="1276" w:type="dxa"/>
          </w:tcPr>
          <w:p w14:paraId="2683F5CE" w14:textId="77777777" w:rsidR="00B30C7F" w:rsidRDefault="00B30C7F" w:rsidP="00B30C7F">
            <w:pPr>
              <w:pStyle w:val="NormalWeb"/>
              <w:shd w:val="clear" w:color="auto" w:fill="FFFFFF"/>
              <w:spacing w:before="2" w:after="2"/>
            </w:pPr>
            <w:r>
              <w:rPr>
                <w:rFonts w:ascii="Tahoma" w:hAnsi="Tahoma"/>
              </w:rPr>
              <w:t xml:space="preserve">Operative </w:t>
            </w:r>
          </w:p>
          <w:p w14:paraId="2F799855" w14:textId="77777777" w:rsidR="008735A5" w:rsidRPr="002F2820" w:rsidRDefault="008735A5" w:rsidP="00005BF4">
            <w:pPr>
              <w:jc w:val="center"/>
              <w:rPr>
                <w:rFonts w:ascii="Tahoma" w:hAnsi="Tahoma" w:cs="Tahoma"/>
                <w:sz w:val="20"/>
                <w:szCs w:val="20"/>
                <w:lang w:val="en-GB"/>
              </w:rPr>
            </w:pPr>
          </w:p>
          <w:p w14:paraId="66D5CD11" w14:textId="77777777" w:rsidR="008735A5" w:rsidRPr="002F2820" w:rsidRDefault="008735A5" w:rsidP="0058426B">
            <w:pPr>
              <w:rPr>
                <w:rFonts w:ascii="Tahoma" w:hAnsi="Tahoma" w:cs="Tahoma"/>
                <w:sz w:val="20"/>
                <w:szCs w:val="20"/>
                <w:lang w:val="en-GB"/>
              </w:rPr>
            </w:pPr>
          </w:p>
        </w:tc>
        <w:tc>
          <w:tcPr>
            <w:tcW w:w="1559" w:type="dxa"/>
          </w:tcPr>
          <w:p w14:paraId="3328FD5D" w14:textId="77777777" w:rsidR="00B30C7F" w:rsidRDefault="00B30C7F" w:rsidP="00B30C7F">
            <w:pPr>
              <w:pStyle w:val="NormalWeb"/>
              <w:shd w:val="clear" w:color="auto" w:fill="FFFFFF"/>
              <w:spacing w:before="2" w:after="2"/>
            </w:pPr>
            <w:r>
              <w:rPr>
                <w:rFonts w:ascii="Tahoma" w:hAnsi="Tahoma"/>
              </w:rPr>
              <w:t xml:space="preserve">Medium </w:t>
            </w:r>
          </w:p>
          <w:p w14:paraId="468C99BF" w14:textId="77777777" w:rsidR="008735A5" w:rsidRPr="002F2820" w:rsidRDefault="008735A5" w:rsidP="00005BF4">
            <w:pPr>
              <w:jc w:val="center"/>
              <w:rPr>
                <w:rFonts w:ascii="Tahoma" w:hAnsi="Tahoma" w:cs="Tahoma"/>
                <w:sz w:val="20"/>
                <w:szCs w:val="20"/>
                <w:lang w:val="en-GB"/>
              </w:rPr>
            </w:pPr>
          </w:p>
        </w:tc>
        <w:tc>
          <w:tcPr>
            <w:tcW w:w="7230" w:type="dxa"/>
          </w:tcPr>
          <w:p w14:paraId="1AF320BC" w14:textId="77777777" w:rsidR="00B30C7F" w:rsidRDefault="00B30C7F" w:rsidP="00B30C7F">
            <w:pPr>
              <w:pStyle w:val="NormalWeb"/>
              <w:numPr>
                <w:ilvl w:val="0"/>
                <w:numId w:val="24"/>
              </w:numPr>
              <w:shd w:val="clear" w:color="auto" w:fill="FFFFFF"/>
              <w:spacing w:before="2" w:after="2"/>
            </w:pPr>
            <w:r>
              <w:rPr>
                <w:rFonts w:ascii="Tahoma" w:hAnsi="Tahoma"/>
              </w:rPr>
              <w:t>All hand tools shall be fit for purpose, visually inspected before use for damage or wear and tear.</w:t>
            </w:r>
            <w:r>
              <w:rPr>
                <w:rFonts w:ascii="Tahoma" w:hAnsi="Tahoma"/>
              </w:rPr>
              <w:br/>
              <w:t xml:space="preserve">All portable power tools/extension leads shall be 110v only, be fit for purpose and visually inspected before use. </w:t>
            </w:r>
          </w:p>
          <w:p w14:paraId="7C3B98CC" w14:textId="77777777" w:rsidR="00B30C7F" w:rsidRDefault="00B30C7F" w:rsidP="00B30C7F">
            <w:pPr>
              <w:pStyle w:val="NormalWeb"/>
              <w:numPr>
                <w:ilvl w:val="0"/>
                <w:numId w:val="25"/>
              </w:numPr>
              <w:shd w:val="clear" w:color="auto" w:fill="FFFFFF"/>
              <w:spacing w:before="2" w:after="2"/>
            </w:pPr>
            <w:r>
              <w:rPr>
                <w:rFonts w:ascii="Tahoma" w:hAnsi="Tahoma"/>
              </w:rPr>
              <w:t>All portable power tools shall be PAT tested.</w:t>
            </w:r>
            <w:r>
              <w:rPr>
                <w:rFonts w:ascii="Tahoma" w:hAnsi="Tahoma"/>
              </w:rPr>
              <w:br/>
              <w:t xml:space="preserve">Only competent Engineer shall use portable power tools. </w:t>
            </w:r>
          </w:p>
          <w:p w14:paraId="1561B569" w14:textId="77777777" w:rsidR="008735A5" w:rsidRPr="002F2820" w:rsidRDefault="008735A5" w:rsidP="0058426B">
            <w:pPr>
              <w:ind w:left="720"/>
              <w:rPr>
                <w:rFonts w:ascii="Tahoma" w:hAnsi="Tahoma" w:cs="Tahoma"/>
                <w:sz w:val="20"/>
                <w:szCs w:val="20"/>
                <w:lang w:val="en-GB"/>
              </w:rPr>
            </w:pPr>
          </w:p>
        </w:tc>
        <w:tc>
          <w:tcPr>
            <w:tcW w:w="1168" w:type="dxa"/>
          </w:tcPr>
          <w:p w14:paraId="607934D1" w14:textId="77777777" w:rsidR="008735A5" w:rsidRPr="002F2820" w:rsidRDefault="008735A5" w:rsidP="00005BF4">
            <w:pPr>
              <w:jc w:val="center"/>
              <w:rPr>
                <w:rFonts w:ascii="Tahoma" w:hAnsi="Tahoma" w:cs="Tahoma"/>
                <w:sz w:val="20"/>
                <w:szCs w:val="20"/>
                <w:lang w:val="en-GB"/>
              </w:rPr>
            </w:pPr>
            <w:r w:rsidRPr="002F2820">
              <w:rPr>
                <w:rFonts w:ascii="Tahoma" w:hAnsi="Tahoma" w:cs="Tahoma"/>
                <w:sz w:val="20"/>
                <w:szCs w:val="20"/>
                <w:lang w:val="en-GB"/>
              </w:rPr>
              <w:t>Low</w:t>
            </w:r>
          </w:p>
        </w:tc>
      </w:tr>
      <w:tr w:rsidR="00B5531B" w:rsidRPr="00361C0B" w14:paraId="314DCAA8" w14:textId="77777777">
        <w:trPr>
          <w:trHeight w:val="268"/>
        </w:trPr>
        <w:tc>
          <w:tcPr>
            <w:tcW w:w="2943" w:type="dxa"/>
          </w:tcPr>
          <w:p w14:paraId="28B49491" w14:textId="77777777" w:rsidR="00B30C7F" w:rsidRDefault="00B30C7F" w:rsidP="00B30C7F">
            <w:pPr>
              <w:pStyle w:val="NormalWeb"/>
              <w:shd w:val="clear" w:color="auto" w:fill="FFFFFF"/>
              <w:spacing w:before="2" w:after="2"/>
            </w:pPr>
            <w:r>
              <w:rPr>
                <w:rFonts w:ascii="Tahoma" w:hAnsi="Tahoma"/>
              </w:rPr>
              <w:t xml:space="preserve">Slips, Trips and Falls </w:t>
            </w:r>
          </w:p>
          <w:p w14:paraId="32B43D04" w14:textId="77777777" w:rsidR="00B5531B" w:rsidRDefault="00B5531B" w:rsidP="0058426B">
            <w:pPr>
              <w:rPr>
                <w:rFonts w:ascii="Tahoma" w:hAnsi="Tahoma" w:cs="Tahoma"/>
                <w:sz w:val="20"/>
                <w:szCs w:val="20"/>
              </w:rPr>
            </w:pPr>
          </w:p>
        </w:tc>
        <w:tc>
          <w:tcPr>
            <w:tcW w:w="1276" w:type="dxa"/>
          </w:tcPr>
          <w:p w14:paraId="4795A116" w14:textId="77777777" w:rsidR="00B30C7F" w:rsidRDefault="00B30C7F" w:rsidP="00B30C7F">
            <w:pPr>
              <w:pStyle w:val="NormalWeb"/>
              <w:shd w:val="clear" w:color="auto" w:fill="FFFFFF"/>
              <w:spacing w:before="2" w:after="2"/>
            </w:pPr>
            <w:r>
              <w:rPr>
                <w:rFonts w:ascii="Tahoma" w:hAnsi="Tahoma"/>
              </w:rPr>
              <w:t xml:space="preserve">Operative </w:t>
            </w:r>
          </w:p>
          <w:p w14:paraId="5251B2A4" w14:textId="77777777" w:rsidR="00B5531B" w:rsidRDefault="00B5531B" w:rsidP="00005BF4">
            <w:pPr>
              <w:jc w:val="center"/>
              <w:rPr>
                <w:rFonts w:ascii="Tahoma" w:hAnsi="Tahoma" w:cs="Tahoma"/>
                <w:sz w:val="20"/>
                <w:szCs w:val="20"/>
                <w:lang w:val="en-GB"/>
              </w:rPr>
            </w:pPr>
          </w:p>
        </w:tc>
        <w:tc>
          <w:tcPr>
            <w:tcW w:w="1559" w:type="dxa"/>
          </w:tcPr>
          <w:p w14:paraId="233F1BC4" w14:textId="77777777" w:rsidR="00B30C7F" w:rsidRDefault="00B30C7F" w:rsidP="00B30C7F">
            <w:pPr>
              <w:pStyle w:val="NormalWeb"/>
              <w:shd w:val="clear" w:color="auto" w:fill="FFFFFF"/>
              <w:spacing w:before="2" w:after="2"/>
            </w:pPr>
            <w:r>
              <w:rPr>
                <w:rFonts w:ascii="Tahoma" w:hAnsi="Tahoma"/>
              </w:rPr>
              <w:t xml:space="preserve">Medium </w:t>
            </w:r>
          </w:p>
          <w:p w14:paraId="4718EE0B" w14:textId="77777777" w:rsidR="00B5531B" w:rsidRDefault="00B5531B" w:rsidP="00005BF4">
            <w:pPr>
              <w:jc w:val="center"/>
              <w:rPr>
                <w:rFonts w:ascii="Tahoma" w:hAnsi="Tahoma" w:cs="Tahoma"/>
                <w:sz w:val="20"/>
                <w:szCs w:val="20"/>
                <w:lang w:val="en-GB"/>
              </w:rPr>
            </w:pPr>
          </w:p>
        </w:tc>
        <w:tc>
          <w:tcPr>
            <w:tcW w:w="7230" w:type="dxa"/>
          </w:tcPr>
          <w:p w14:paraId="2270EC8C" w14:textId="77777777" w:rsidR="00B30C7F" w:rsidRDefault="00B30C7F" w:rsidP="00B30C7F">
            <w:pPr>
              <w:pStyle w:val="NormalWeb"/>
              <w:numPr>
                <w:ilvl w:val="0"/>
                <w:numId w:val="31"/>
              </w:numPr>
              <w:shd w:val="clear" w:color="auto" w:fill="FFFFFF"/>
              <w:spacing w:before="2" w:after="2"/>
            </w:pPr>
            <w:r>
              <w:rPr>
                <w:rFonts w:ascii="Tahoma" w:hAnsi="Tahoma"/>
              </w:rPr>
              <w:t>Operatives shall carry out a visual observation of the work area to familiarise themselves with the environment.</w:t>
            </w:r>
            <w:r>
              <w:rPr>
                <w:rFonts w:ascii="Tahoma" w:hAnsi="Tahoma"/>
              </w:rPr>
              <w:br/>
              <w:t xml:space="preserve">Work area shall be kept clean and tidy with materials and debris not </w:t>
            </w:r>
            <w:r>
              <w:rPr>
                <w:rFonts w:ascii="Tahoma" w:hAnsi="Tahoma"/>
              </w:rPr>
              <w:lastRenderedPageBreak/>
              <w:t xml:space="preserve">allowed to accumulate. </w:t>
            </w:r>
          </w:p>
          <w:p w14:paraId="612F7473" w14:textId="77777777" w:rsidR="00A92F54" w:rsidRPr="00A92F54" w:rsidRDefault="00A92F54" w:rsidP="0058426B">
            <w:pPr>
              <w:ind w:left="720"/>
              <w:rPr>
                <w:rFonts w:ascii="Tahoma" w:hAnsi="Tahoma" w:cs="Tahoma"/>
                <w:sz w:val="20"/>
                <w:szCs w:val="20"/>
                <w:lang w:val="en-GB"/>
              </w:rPr>
            </w:pPr>
          </w:p>
        </w:tc>
        <w:tc>
          <w:tcPr>
            <w:tcW w:w="1168" w:type="dxa"/>
          </w:tcPr>
          <w:p w14:paraId="74934574" w14:textId="77777777" w:rsidR="00B30C7F" w:rsidRDefault="00B30C7F" w:rsidP="00B30C7F">
            <w:pPr>
              <w:pStyle w:val="NormalWeb"/>
              <w:shd w:val="clear" w:color="auto" w:fill="FFFFFF"/>
              <w:spacing w:before="2" w:after="2"/>
            </w:pPr>
            <w:r>
              <w:rPr>
                <w:rFonts w:ascii="Tahoma" w:hAnsi="Tahoma"/>
              </w:rPr>
              <w:lastRenderedPageBreak/>
              <w:t xml:space="preserve">Low </w:t>
            </w:r>
          </w:p>
          <w:p w14:paraId="50DC5FA3" w14:textId="77777777" w:rsidR="00B5531B" w:rsidRDefault="00B5531B" w:rsidP="00005BF4">
            <w:pPr>
              <w:jc w:val="center"/>
              <w:rPr>
                <w:rFonts w:ascii="Tahoma" w:hAnsi="Tahoma" w:cs="Tahoma"/>
                <w:sz w:val="20"/>
                <w:szCs w:val="20"/>
                <w:lang w:val="en-GB"/>
              </w:rPr>
            </w:pPr>
          </w:p>
        </w:tc>
      </w:tr>
      <w:tr w:rsidR="00A92F54" w:rsidRPr="00361C0B" w14:paraId="128C41CE" w14:textId="77777777">
        <w:trPr>
          <w:trHeight w:val="268"/>
        </w:trPr>
        <w:tc>
          <w:tcPr>
            <w:tcW w:w="2943" w:type="dxa"/>
          </w:tcPr>
          <w:p w14:paraId="10644BBA" w14:textId="77777777" w:rsidR="00B30C7F" w:rsidRDefault="00B30C7F" w:rsidP="00B30C7F">
            <w:pPr>
              <w:pStyle w:val="NormalWeb"/>
              <w:shd w:val="clear" w:color="auto" w:fill="FFFFFF"/>
              <w:spacing w:before="2" w:after="2"/>
            </w:pPr>
            <w:r>
              <w:rPr>
                <w:rFonts w:ascii="Tahoma" w:hAnsi="Tahoma"/>
              </w:rPr>
              <w:lastRenderedPageBreak/>
              <w:t xml:space="preserve">Environmental Conditions, extremes of weather, lightning, high winds, snow, rain etc. </w:t>
            </w:r>
          </w:p>
          <w:p w14:paraId="72B9D6FD" w14:textId="77777777" w:rsidR="00A92F54" w:rsidRDefault="00A92F54" w:rsidP="00005BF4">
            <w:pPr>
              <w:rPr>
                <w:rFonts w:ascii="Tahoma" w:hAnsi="Tahoma" w:cs="Tahoma"/>
                <w:sz w:val="20"/>
                <w:szCs w:val="20"/>
              </w:rPr>
            </w:pPr>
          </w:p>
        </w:tc>
        <w:tc>
          <w:tcPr>
            <w:tcW w:w="1276" w:type="dxa"/>
          </w:tcPr>
          <w:p w14:paraId="5E799F7F" w14:textId="77777777" w:rsidR="00B30C7F" w:rsidRDefault="00B30C7F" w:rsidP="00B30C7F">
            <w:pPr>
              <w:pStyle w:val="NormalWeb"/>
              <w:shd w:val="clear" w:color="auto" w:fill="FFFFFF"/>
              <w:spacing w:before="2" w:after="2"/>
            </w:pPr>
            <w:r>
              <w:rPr>
                <w:rFonts w:ascii="Tahoma" w:hAnsi="Tahoma"/>
              </w:rPr>
              <w:t xml:space="preserve">Operatives </w:t>
            </w:r>
          </w:p>
          <w:p w14:paraId="7AE8A114" w14:textId="77777777" w:rsidR="00A92F54" w:rsidRDefault="00A92F54" w:rsidP="0058426B">
            <w:pPr>
              <w:jc w:val="center"/>
              <w:rPr>
                <w:rFonts w:ascii="Tahoma" w:hAnsi="Tahoma" w:cs="Tahoma"/>
                <w:sz w:val="20"/>
                <w:szCs w:val="20"/>
                <w:lang w:val="en-GB"/>
              </w:rPr>
            </w:pPr>
          </w:p>
        </w:tc>
        <w:tc>
          <w:tcPr>
            <w:tcW w:w="1559" w:type="dxa"/>
          </w:tcPr>
          <w:p w14:paraId="49786338" w14:textId="3659016E" w:rsidR="00B30C7F" w:rsidRDefault="00761119" w:rsidP="00B30C7F">
            <w:pPr>
              <w:pStyle w:val="NormalWeb"/>
              <w:shd w:val="clear" w:color="auto" w:fill="FFFFFF"/>
              <w:spacing w:before="2" w:after="2"/>
            </w:pPr>
            <w:r>
              <w:rPr>
                <w:rFonts w:ascii="Tahoma" w:hAnsi="Tahoma"/>
              </w:rPr>
              <w:t>Low</w:t>
            </w:r>
            <w:r w:rsidR="00B30C7F">
              <w:rPr>
                <w:rFonts w:ascii="Tahoma" w:hAnsi="Tahoma"/>
              </w:rPr>
              <w:t xml:space="preserve"> </w:t>
            </w:r>
          </w:p>
          <w:p w14:paraId="2A832500" w14:textId="77777777" w:rsidR="00A92F54" w:rsidRDefault="00A92F54" w:rsidP="00005BF4">
            <w:pPr>
              <w:jc w:val="center"/>
              <w:rPr>
                <w:rFonts w:ascii="Tahoma" w:hAnsi="Tahoma" w:cs="Tahoma"/>
                <w:sz w:val="20"/>
                <w:szCs w:val="20"/>
                <w:lang w:val="en-GB"/>
              </w:rPr>
            </w:pPr>
          </w:p>
        </w:tc>
        <w:tc>
          <w:tcPr>
            <w:tcW w:w="7230" w:type="dxa"/>
          </w:tcPr>
          <w:p w14:paraId="042F39AF" w14:textId="3E200C0C" w:rsidR="00B30C7F" w:rsidRDefault="00761119" w:rsidP="00B30C7F">
            <w:pPr>
              <w:pStyle w:val="NormalWeb"/>
              <w:numPr>
                <w:ilvl w:val="0"/>
                <w:numId w:val="32"/>
              </w:numPr>
              <w:shd w:val="clear" w:color="auto" w:fill="FFFFFF"/>
              <w:spacing w:before="2" w:after="2"/>
            </w:pPr>
            <w:r>
              <w:rPr>
                <w:rFonts w:ascii="Tahoma" w:hAnsi="Tahoma"/>
              </w:rPr>
              <w:t>Works are internal and operatives will not be exposed to environmental conditions – N/A</w:t>
            </w:r>
          </w:p>
          <w:p w14:paraId="22C4A965" w14:textId="77777777" w:rsidR="00A92F54" w:rsidRDefault="00A92F54" w:rsidP="0058426B">
            <w:pPr>
              <w:ind w:left="720"/>
              <w:rPr>
                <w:rFonts w:ascii="Tahoma" w:hAnsi="Tahoma" w:cs="Tahoma"/>
                <w:sz w:val="20"/>
                <w:szCs w:val="20"/>
                <w:lang w:val="en-GB"/>
              </w:rPr>
            </w:pPr>
            <w:r>
              <w:rPr>
                <w:rFonts w:ascii="Tahoma" w:hAnsi="Tahoma" w:cs="Tahoma"/>
                <w:sz w:val="20"/>
                <w:szCs w:val="20"/>
                <w:lang w:val="en-GB"/>
              </w:rPr>
              <w:t xml:space="preserve"> </w:t>
            </w:r>
          </w:p>
        </w:tc>
        <w:tc>
          <w:tcPr>
            <w:tcW w:w="1168" w:type="dxa"/>
          </w:tcPr>
          <w:p w14:paraId="6DA351B8" w14:textId="77777777" w:rsidR="00B30C7F" w:rsidRDefault="00B30C7F" w:rsidP="00B30C7F">
            <w:pPr>
              <w:pStyle w:val="NormalWeb"/>
              <w:shd w:val="clear" w:color="auto" w:fill="FFFFFF"/>
              <w:spacing w:before="2" w:after="2"/>
            </w:pPr>
            <w:r>
              <w:rPr>
                <w:rFonts w:ascii="Tahoma" w:hAnsi="Tahoma"/>
              </w:rPr>
              <w:t xml:space="preserve">Low </w:t>
            </w:r>
          </w:p>
          <w:p w14:paraId="2D82EB5E" w14:textId="77777777" w:rsidR="00A92F54" w:rsidRDefault="00A92F54" w:rsidP="00005BF4">
            <w:pPr>
              <w:jc w:val="center"/>
              <w:rPr>
                <w:rFonts w:ascii="Tahoma" w:hAnsi="Tahoma" w:cs="Tahoma"/>
                <w:sz w:val="20"/>
                <w:szCs w:val="20"/>
                <w:lang w:val="en-GB"/>
              </w:rPr>
            </w:pPr>
          </w:p>
        </w:tc>
      </w:tr>
      <w:tr w:rsidR="00A92F54" w:rsidRPr="00361C0B" w14:paraId="508DCFCA" w14:textId="77777777">
        <w:trPr>
          <w:trHeight w:val="268"/>
        </w:trPr>
        <w:tc>
          <w:tcPr>
            <w:tcW w:w="2943" w:type="dxa"/>
          </w:tcPr>
          <w:p w14:paraId="29C52858" w14:textId="77777777" w:rsidR="00B30C7F" w:rsidRDefault="00B30C7F" w:rsidP="00B30C7F">
            <w:pPr>
              <w:pStyle w:val="NormalWeb"/>
              <w:shd w:val="clear" w:color="auto" w:fill="FFFFFF"/>
              <w:spacing w:before="2" w:after="2"/>
            </w:pPr>
            <w:r>
              <w:rPr>
                <w:rFonts w:ascii="Tahoma" w:hAnsi="Tahoma"/>
              </w:rPr>
              <w:t xml:space="preserve">Vibration </w:t>
            </w:r>
          </w:p>
          <w:p w14:paraId="0BA98DC4" w14:textId="77777777" w:rsidR="00A92F54" w:rsidRDefault="00A92F54" w:rsidP="00005BF4">
            <w:pPr>
              <w:rPr>
                <w:rFonts w:ascii="Tahoma" w:hAnsi="Tahoma" w:cs="Tahoma"/>
                <w:sz w:val="20"/>
                <w:szCs w:val="20"/>
              </w:rPr>
            </w:pPr>
          </w:p>
        </w:tc>
        <w:tc>
          <w:tcPr>
            <w:tcW w:w="1276" w:type="dxa"/>
          </w:tcPr>
          <w:p w14:paraId="02B04ADC" w14:textId="77777777" w:rsidR="00B30C7F" w:rsidRDefault="00B30C7F" w:rsidP="00B30C7F">
            <w:pPr>
              <w:pStyle w:val="NormalWeb"/>
              <w:shd w:val="clear" w:color="auto" w:fill="FFFFFF"/>
              <w:spacing w:before="2" w:after="2"/>
            </w:pPr>
            <w:r>
              <w:rPr>
                <w:rFonts w:ascii="Tahoma" w:hAnsi="Tahoma"/>
              </w:rPr>
              <w:t xml:space="preserve">Operatives </w:t>
            </w:r>
          </w:p>
          <w:p w14:paraId="4034854E" w14:textId="77777777" w:rsidR="00A92F54" w:rsidRDefault="00A92F54" w:rsidP="00005BF4">
            <w:pPr>
              <w:jc w:val="center"/>
              <w:rPr>
                <w:rFonts w:ascii="Tahoma" w:hAnsi="Tahoma" w:cs="Tahoma"/>
                <w:sz w:val="20"/>
                <w:szCs w:val="20"/>
                <w:lang w:val="en-GB"/>
              </w:rPr>
            </w:pPr>
          </w:p>
        </w:tc>
        <w:tc>
          <w:tcPr>
            <w:tcW w:w="1559" w:type="dxa"/>
          </w:tcPr>
          <w:p w14:paraId="39EAE1B2" w14:textId="77777777" w:rsidR="00B30C7F" w:rsidRDefault="00B30C7F" w:rsidP="00B30C7F">
            <w:pPr>
              <w:pStyle w:val="NormalWeb"/>
              <w:shd w:val="clear" w:color="auto" w:fill="FFFFFF"/>
              <w:spacing w:before="2" w:after="2"/>
            </w:pPr>
            <w:r>
              <w:rPr>
                <w:rFonts w:ascii="Tahoma" w:hAnsi="Tahoma"/>
              </w:rPr>
              <w:t xml:space="preserve">Medium </w:t>
            </w:r>
          </w:p>
          <w:p w14:paraId="02E14AC6" w14:textId="77777777" w:rsidR="00A92F54" w:rsidRDefault="00A92F54" w:rsidP="00B30C7F">
            <w:pPr>
              <w:tabs>
                <w:tab w:val="left" w:pos="220"/>
              </w:tabs>
              <w:rPr>
                <w:rFonts w:ascii="Tahoma" w:hAnsi="Tahoma" w:cs="Tahoma"/>
                <w:sz w:val="20"/>
                <w:szCs w:val="20"/>
                <w:lang w:val="en-GB"/>
              </w:rPr>
            </w:pPr>
          </w:p>
        </w:tc>
        <w:tc>
          <w:tcPr>
            <w:tcW w:w="7230" w:type="dxa"/>
          </w:tcPr>
          <w:p w14:paraId="17FE50FE" w14:textId="77777777" w:rsidR="00673916" w:rsidRPr="001D7D81" w:rsidRDefault="00B30C7F" w:rsidP="001D7D81">
            <w:pPr>
              <w:pStyle w:val="NormalWeb"/>
              <w:numPr>
                <w:ilvl w:val="0"/>
                <w:numId w:val="33"/>
              </w:numPr>
              <w:shd w:val="clear" w:color="auto" w:fill="FFFFFF"/>
              <w:spacing w:before="2" w:after="2"/>
            </w:pPr>
            <w:r>
              <w:rPr>
                <w:rFonts w:ascii="Tahoma" w:hAnsi="Tahoma"/>
              </w:rPr>
              <w:t>Operatives are not exposed to extreme levels of vibration during the course of the work being undertaken.</w:t>
            </w:r>
            <w:r>
              <w:rPr>
                <w:rFonts w:ascii="Tahoma" w:hAnsi="Tahoma"/>
              </w:rPr>
              <w:br/>
            </w:r>
          </w:p>
        </w:tc>
        <w:tc>
          <w:tcPr>
            <w:tcW w:w="1168" w:type="dxa"/>
          </w:tcPr>
          <w:p w14:paraId="1275E98F" w14:textId="77777777" w:rsidR="00A92F54" w:rsidRDefault="00BD401B" w:rsidP="0058426B">
            <w:pPr>
              <w:rPr>
                <w:rFonts w:ascii="Tahoma" w:hAnsi="Tahoma" w:cs="Tahoma"/>
                <w:sz w:val="20"/>
                <w:szCs w:val="20"/>
                <w:lang w:val="en-GB"/>
              </w:rPr>
            </w:pPr>
            <w:r>
              <w:rPr>
                <w:rFonts w:ascii="Tahoma" w:hAnsi="Tahoma" w:cs="Tahoma"/>
                <w:sz w:val="20"/>
                <w:szCs w:val="20"/>
                <w:lang w:val="en-GB"/>
              </w:rPr>
              <w:t>Low</w:t>
            </w:r>
          </w:p>
        </w:tc>
      </w:tr>
      <w:tr w:rsidR="00B90453" w:rsidRPr="00361C0B" w14:paraId="6B3E5F56" w14:textId="77777777">
        <w:trPr>
          <w:trHeight w:val="268"/>
        </w:trPr>
        <w:tc>
          <w:tcPr>
            <w:tcW w:w="2943" w:type="dxa"/>
          </w:tcPr>
          <w:p w14:paraId="6B69651A" w14:textId="77777777" w:rsidR="00B30C7F" w:rsidRDefault="00B30C7F" w:rsidP="00B30C7F">
            <w:pPr>
              <w:pStyle w:val="NormalWeb"/>
              <w:shd w:val="clear" w:color="auto" w:fill="FFFFFF"/>
              <w:spacing w:before="2" w:after="2"/>
            </w:pPr>
            <w:r>
              <w:rPr>
                <w:rFonts w:ascii="Tahoma" w:hAnsi="Tahoma"/>
              </w:rPr>
              <w:t xml:space="preserve">Noise </w:t>
            </w:r>
          </w:p>
          <w:p w14:paraId="455885CA" w14:textId="77777777" w:rsidR="00B90453" w:rsidRPr="005B25AC" w:rsidRDefault="00B90453" w:rsidP="00005BF4">
            <w:pPr>
              <w:rPr>
                <w:rFonts w:ascii="Tahoma" w:hAnsi="Tahoma" w:cs="Tahoma"/>
                <w:sz w:val="20"/>
                <w:szCs w:val="20"/>
              </w:rPr>
            </w:pPr>
          </w:p>
        </w:tc>
        <w:tc>
          <w:tcPr>
            <w:tcW w:w="1276" w:type="dxa"/>
          </w:tcPr>
          <w:p w14:paraId="70116D39" w14:textId="77777777" w:rsidR="00B30C7F" w:rsidRDefault="00B30C7F" w:rsidP="00B30C7F">
            <w:pPr>
              <w:pStyle w:val="NormalWeb"/>
              <w:shd w:val="clear" w:color="auto" w:fill="FFFFFF"/>
              <w:spacing w:before="2" w:after="2"/>
            </w:pPr>
            <w:r>
              <w:rPr>
                <w:rFonts w:ascii="Tahoma" w:hAnsi="Tahoma"/>
              </w:rPr>
              <w:t xml:space="preserve">Operatives </w:t>
            </w:r>
          </w:p>
          <w:p w14:paraId="6798118D" w14:textId="77777777" w:rsidR="00B90453" w:rsidRPr="002F2820" w:rsidRDefault="00B90453" w:rsidP="00005BF4">
            <w:pPr>
              <w:jc w:val="center"/>
              <w:rPr>
                <w:rFonts w:ascii="Tahoma" w:hAnsi="Tahoma" w:cs="Tahoma"/>
                <w:sz w:val="20"/>
                <w:szCs w:val="20"/>
                <w:lang w:val="en-GB"/>
              </w:rPr>
            </w:pPr>
          </w:p>
        </w:tc>
        <w:tc>
          <w:tcPr>
            <w:tcW w:w="1559" w:type="dxa"/>
          </w:tcPr>
          <w:p w14:paraId="4FE63327" w14:textId="77777777" w:rsidR="00B30C7F" w:rsidRDefault="00B30C7F" w:rsidP="00B30C7F">
            <w:pPr>
              <w:pStyle w:val="NormalWeb"/>
              <w:shd w:val="clear" w:color="auto" w:fill="FFFFFF"/>
              <w:spacing w:before="2" w:after="2"/>
            </w:pPr>
            <w:r>
              <w:rPr>
                <w:rFonts w:ascii="Tahoma" w:hAnsi="Tahoma"/>
              </w:rPr>
              <w:t xml:space="preserve">Medium </w:t>
            </w:r>
          </w:p>
          <w:p w14:paraId="4D452C58" w14:textId="77777777" w:rsidR="00B90453" w:rsidRDefault="00B90453" w:rsidP="00B30C7F">
            <w:pPr>
              <w:jc w:val="center"/>
              <w:rPr>
                <w:rFonts w:ascii="Tahoma" w:hAnsi="Tahoma" w:cs="Tahoma"/>
                <w:sz w:val="20"/>
                <w:szCs w:val="20"/>
                <w:lang w:val="en-GB"/>
              </w:rPr>
            </w:pPr>
          </w:p>
        </w:tc>
        <w:tc>
          <w:tcPr>
            <w:tcW w:w="7230" w:type="dxa"/>
          </w:tcPr>
          <w:p w14:paraId="71C30940" w14:textId="77777777" w:rsidR="00B30C7F" w:rsidRDefault="00B30C7F" w:rsidP="00B30C7F">
            <w:pPr>
              <w:pStyle w:val="NormalWeb"/>
              <w:numPr>
                <w:ilvl w:val="0"/>
                <w:numId w:val="35"/>
              </w:numPr>
              <w:shd w:val="clear" w:color="auto" w:fill="FFFFFF"/>
              <w:spacing w:before="2" w:after="2"/>
            </w:pPr>
            <w:r>
              <w:rPr>
                <w:rFonts w:ascii="Tahoma" w:hAnsi="Tahoma"/>
              </w:rPr>
              <w:t>Operatives are not exposed to extreme levels of noise during the course of the work being undertaken.</w:t>
            </w:r>
            <w:r>
              <w:rPr>
                <w:rFonts w:ascii="Tahoma" w:hAnsi="Tahoma"/>
              </w:rPr>
              <w:br/>
            </w:r>
          </w:p>
          <w:p w14:paraId="6246E1EC" w14:textId="77777777" w:rsidR="00B90453" w:rsidRPr="00B90453" w:rsidRDefault="00B90453" w:rsidP="00B30C7F">
            <w:pPr>
              <w:pStyle w:val="NormalWeb"/>
              <w:shd w:val="clear" w:color="auto" w:fill="FFFFFF"/>
              <w:spacing w:before="2" w:after="2"/>
              <w:rPr>
                <w:rFonts w:ascii="Tahoma" w:hAnsi="Tahoma" w:cs="Tahoma"/>
              </w:rPr>
            </w:pPr>
          </w:p>
        </w:tc>
        <w:tc>
          <w:tcPr>
            <w:tcW w:w="1168" w:type="dxa"/>
          </w:tcPr>
          <w:p w14:paraId="5455F65F" w14:textId="77777777" w:rsidR="00B90453" w:rsidRDefault="00B90453" w:rsidP="0058426B">
            <w:pPr>
              <w:rPr>
                <w:rFonts w:ascii="Tahoma" w:hAnsi="Tahoma" w:cs="Tahoma"/>
                <w:sz w:val="20"/>
                <w:szCs w:val="20"/>
                <w:lang w:val="en-GB"/>
              </w:rPr>
            </w:pPr>
          </w:p>
          <w:p w14:paraId="00D979F9" w14:textId="77777777" w:rsidR="00B90453" w:rsidRDefault="00BD401B" w:rsidP="00BD401B">
            <w:pPr>
              <w:rPr>
                <w:rFonts w:ascii="Tahoma" w:hAnsi="Tahoma" w:cs="Tahoma"/>
                <w:sz w:val="20"/>
                <w:szCs w:val="20"/>
                <w:lang w:val="en-GB"/>
              </w:rPr>
            </w:pPr>
            <w:r>
              <w:rPr>
                <w:rFonts w:ascii="Tahoma" w:hAnsi="Tahoma" w:cs="Tahoma"/>
                <w:sz w:val="20"/>
                <w:szCs w:val="20"/>
                <w:lang w:val="en-GB"/>
              </w:rPr>
              <w:t>Low</w:t>
            </w:r>
          </w:p>
          <w:p w14:paraId="322908AB" w14:textId="77777777" w:rsidR="00BD401B" w:rsidRPr="002F2820" w:rsidRDefault="00BD401B" w:rsidP="00BD401B">
            <w:pPr>
              <w:rPr>
                <w:rFonts w:ascii="Tahoma" w:hAnsi="Tahoma" w:cs="Tahoma"/>
                <w:sz w:val="20"/>
                <w:szCs w:val="20"/>
                <w:lang w:val="en-GB"/>
              </w:rPr>
            </w:pPr>
          </w:p>
        </w:tc>
      </w:tr>
      <w:tr w:rsidR="00B90453" w:rsidRPr="00361C0B" w14:paraId="0E8783E1" w14:textId="77777777">
        <w:trPr>
          <w:trHeight w:val="2578"/>
        </w:trPr>
        <w:tc>
          <w:tcPr>
            <w:tcW w:w="2943" w:type="dxa"/>
          </w:tcPr>
          <w:p w14:paraId="52DC5C11" w14:textId="77777777" w:rsidR="00B30C7F" w:rsidRDefault="00B90453" w:rsidP="00B30C7F">
            <w:pPr>
              <w:pStyle w:val="NormalWeb"/>
              <w:shd w:val="clear" w:color="auto" w:fill="FFFFFF"/>
              <w:spacing w:before="2" w:after="2"/>
            </w:pPr>
            <w:r>
              <w:rPr>
                <w:rFonts w:ascii="Tahoma" w:hAnsi="Tahoma" w:cs="Tahoma"/>
              </w:rPr>
              <w:t xml:space="preserve"> </w:t>
            </w:r>
            <w:r w:rsidR="00B30C7F">
              <w:rPr>
                <w:rFonts w:ascii="Tahoma" w:hAnsi="Tahoma"/>
              </w:rPr>
              <w:t xml:space="preserve">Amendment if Required </w:t>
            </w:r>
          </w:p>
          <w:p w14:paraId="6AC4D71C" w14:textId="77777777" w:rsidR="00B90453" w:rsidRDefault="00B90453" w:rsidP="00005BF4">
            <w:pPr>
              <w:rPr>
                <w:rFonts w:ascii="Tahoma" w:hAnsi="Tahoma" w:cs="Tahoma"/>
                <w:sz w:val="20"/>
                <w:szCs w:val="20"/>
                <w:lang w:val="en-GB"/>
              </w:rPr>
            </w:pPr>
          </w:p>
          <w:p w14:paraId="1C7D2C55" w14:textId="77777777" w:rsidR="00B90453" w:rsidRPr="002F2820" w:rsidRDefault="00B90453" w:rsidP="00005BF4">
            <w:pPr>
              <w:rPr>
                <w:rFonts w:ascii="Tahoma" w:hAnsi="Tahoma" w:cs="Tahoma"/>
                <w:sz w:val="20"/>
                <w:szCs w:val="20"/>
                <w:lang w:val="en-GB"/>
              </w:rPr>
            </w:pPr>
          </w:p>
        </w:tc>
        <w:tc>
          <w:tcPr>
            <w:tcW w:w="1276" w:type="dxa"/>
          </w:tcPr>
          <w:p w14:paraId="091A86BC" w14:textId="77777777" w:rsidR="00B90453" w:rsidRDefault="00B90453" w:rsidP="00005BF4">
            <w:pPr>
              <w:jc w:val="center"/>
              <w:rPr>
                <w:rFonts w:ascii="Tahoma" w:hAnsi="Tahoma" w:cs="Tahoma"/>
                <w:sz w:val="20"/>
                <w:szCs w:val="20"/>
                <w:lang w:val="en-GB"/>
              </w:rPr>
            </w:pPr>
          </w:p>
        </w:tc>
        <w:tc>
          <w:tcPr>
            <w:tcW w:w="1559" w:type="dxa"/>
          </w:tcPr>
          <w:p w14:paraId="59AF8335" w14:textId="77777777" w:rsidR="00B90453" w:rsidRDefault="00B90453" w:rsidP="0058426B">
            <w:pPr>
              <w:rPr>
                <w:rFonts w:ascii="Tahoma" w:hAnsi="Tahoma" w:cs="Tahoma"/>
                <w:sz w:val="20"/>
                <w:szCs w:val="20"/>
                <w:lang w:val="en-GB"/>
              </w:rPr>
            </w:pPr>
          </w:p>
        </w:tc>
        <w:tc>
          <w:tcPr>
            <w:tcW w:w="7230" w:type="dxa"/>
          </w:tcPr>
          <w:p w14:paraId="573EE751" w14:textId="77777777" w:rsidR="00B90453" w:rsidRDefault="00B90453" w:rsidP="0058426B">
            <w:pPr>
              <w:ind w:left="720"/>
              <w:rPr>
                <w:rFonts w:ascii="Tahoma" w:hAnsi="Tahoma" w:cs="Tahoma"/>
                <w:sz w:val="20"/>
                <w:szCs w:val="20"/>
                <w:lang w:val="en-GB"/>
              </w:rPr>
            </w:pPr>
          </w:p>
          <w:p w14:paraId="233CE74B" w14:textId="77777777" w:rsidR="003E7D48" w:rsidRDefault="003E7D48" w:rsidP="0058426B">
            <w:pPr>
              <w:ind w:left="720"/>
              <w:rPr>
                <w:rFonts w:ascii="Tahoma" w:hAnsi="Tahoma" w:cs="Tahoma"/>
                <w:sz w:val="20"/>
                <w:szCs w:val="20"/>
                <w:lang w:val="en-GB"/>
              </w:rPr>
            </w:pPr>
          </w:p>
          <w:p w14:paraId="7281EC0E" w14:textId="77777777" w:rsidR="003E7D48" w:rsidRDefault="003E7D48" w:rsidP="0058426B">
            <w:pPr>
              <w:ind w:left="720"/>
              <w:rPr>
                <w:rFonts w:ascii="Tahoma" w:hAnsi="Tahoma" w:cs="Tahoma"/>
                <w:sz w:val="20"/>
                <w:szCs w:val="20"/>
                <w:lang w:val="en-GB"/>
              </w:rPr>
            </w:pPr>
          </w:p>
          <w:p w14:paraId="7D49BDAF" w14:textId="77777777" w:rsidR="003E7D48" w:rsidRDefault="003E7D48" w:rsidP="0058426B">
            <w:pPr>
              <w:ind w:left="720"/>
              <w:rPr>
                <w:rFonts w:ascii="Tahoma" w:hAnsi="Tahoma" w:cs="Tahoma"/>
                <w:sz w:val="20"/>
                <w:szCs w:val="20"/>
                <w:lang w:val="en-GB"/>
              </w:rPr>
            </w:pPr>
          </w:p>
          <w:p w14:paraId="10FED24C" w14:textId="77777777" w:rsidR="003E7D48" w:rsidRDefault="003E7D48" w:rsidP="0058426B">
            <w:pPr>
              <w:ind w:left="720"/>
              <w:rPr>
                <w:rFonts w:ascii="Tahoma" w:hAnsi="Tahoma" w:cs="Tahoma"/>
                <w:sz w:val="20"/>
                <w:szCs w:val="20"/>
                <w:lang w:val="en-GB"/>
              </w:rPr>
            </w:pPr>
          </w:p>
          <w:p w14:paraId="1AD65A7E" w14:textId="77777777" w:rsidR="003E7D48" w:rsidRDefault="003E7D48" w:rsidP="0058426B">
            <w:pPr>
              <w:ind w:left="720"/>
              <w:rPr>
                <w:rFonts w:ascii="Tahoma" w:hAnsi="Tahoma" w:cs="Tahoma"/>
                <w:sz w:val="20"/>
                <w:szCs w:val="20"/>
                <w:lang w:val="en-GB"/>
              </w:rPr>
            </w:pPr>
          </w:p>
          <w:p w14:paraId="2C5A660C" w14:textId="77777777" w:rsidR="003E7D48" w:rsidRDefault="003E7D48" w:rsidP="0058426B">
            <w:pPr>
              <w:ind w:left="720"/>
              <w:rPr>
                <w:rFonts w:ascii="Tahoma" w:hAnsi="Tahoma" w:cs="Tahoma"/>
                <w:sz w:val="20"/>
                <w:szCs w:val="20"/>
                <w:lang w:val="en-GB"/>
              </w:rPr>
            </w:pPr>
          </w:p>
          <w:p w14:paraId="23099EC5" w14:textId="77777777" w:rsidR="003E7D48" w:rsidRDefault="003E7D48" w:rsidP="0058426B">
            <w:pPr>
              <w:ind w:left="720"/>
              <w:rPr>
                <w:rFonts w:ascii="Tahoma" w:hAnsi="Tahoma" w:cs="Tahoma"/>
                <w:sz w:val="20"/>
                <w:szCs w:val="20"/>
                <w:lang w:val="en-GB"/>
              </w:rPr>
            </w:pPr>
          </w:p>
          <w:p w14:paraId="431CBF30" w14:textId="77777777" w:rsidR="003E7D48" w:rsidRDefault="003E7D48" w:rsidP="0058426B">
            <w:pPr>
              <w:ind w:left="720"/>
              <w:rPr>
                <w:rFonts w:ascii="Tahoma" w:hAnsi="Tahoma" w:cs="Tahoma"/>
                <w:sz w:val="20"/>
                <w:szCs w:val="20"/>
                <w:lang w:val="en-GB"/>
              </w:rPr>
            </w:pPr>
          </w:p>
          <w:p w14:paraId="40DF6330" w14:textId="77777777" w:rsidR="003E7D48" w:rsidRDefault="003E7D48" w:rsidP="0058426B">
            <w:pPr>
              <w:ind w:left="720"/>
              <w:rPr>
                <w:rFonts w:ascii="Tahoma" w:hAnsi="Tahoma" w:cs="Tahoma"/>
                <w:sz w:val="20"/>
                <w:szCs w:val="20"/>
                <w:lang w:val="en-GB"/>
              </w:rPr>
            </w:pPr>
          </w:p>
          <w:p w14:paraId="54ECFE9B" w14:textId="77777777" w:rsidR="003E7D48" w:rsidRDefault="003E7D48" w:rsidP="0058426B">
            <w:pPr>
              <w:ind w:left="720"/>
              <w:rPr>
                <w:rFonts w:ascii="Tahoma" w:hAnsi="Tahoma" w:cs="Tahoma"/>
                <w:sz w:val="20"/>
                <w:szCs w:val="20"/>
                <w:lang w:val="en-GB"/>
              </w:rPr>
            </w:pPr>
          </w:p>
          <w:p w14:paraId="22F055CE" w14:textId="77777777" w:rsidR="003E7D48" w:rsidRDefault="003E7D48" w:rsidP="0058426B">
            <w:pPr>
              <w:ind w:left="720"/>
              <w:rPr>
                <w:rFonts w:ascii="Tahoma" w:hAnsi="Tahoma" w:cs="Tahoma"/>
                <w:sz w:val="20"/>
                <w:szCs w:val="20"/>
                <w:lang w:val="en-GB"/>
              </w:rPr>
            </w:pPr>
          </w:p>
          <w:p w14:paraId="79187CF9" w14:textId="77777777" w:rsidR="003E7D48" w:rsidRDefault="003E7D48" w:rsidP="0058426B">
            <w:pPr>
              <w:ind w:left="720"/>
              <w:rPr>
                <w:rFonts w:ascii="Tahoma" w:hAnsi="Tahoma" w:cs="Tahoma"/>
                <w:sz w:val="20"/>
                <w:szCs w:val="20"/>
                <w:lang w:val="en-GB"/>
              </w:rPr>
            </w:pPr>
          </w:p>
          <w:p w14:paraId="3B7F650D" w14:textId="77777777" w:rsidR="003E7D48" w:rsidRDefault="003E7D48" w:rsidP="0058426B">
            <w:pPr>
              <w:ind w:left="720"/>
              <w:rPr>
                <w:rFonts w:ascii="Tahoma" w:hAnsi="Tahoma" w:cs="Tahoma"/>
                <w:sz w:val="20"/>
                <w:szCs w:val="20"/>
                <w:lang w:val="en-GB"/>
              </w:rPr>
            </w:pPr>
          </w:p>
          <w:p w14:paraId="215482A9" w14:textId="77777777" w:rsidR="003E7D48" w:rsidRDefault="003E7D48" w:rsidP="0058426B">
            <w:pPr>
              <w:ind w:left="720"/>
              <w:rPr>
                <w:rFonts w:ascii="Tahoma" w:hAnsi="Tahoma" w:cs="Tahoma"/>
                <w:sz w:val="20"/>
                <w:szCs w:val="20"/>
                <w:lang w:val="en-GB"/>
              </w:rPr>
            </w:pPr>
          </w:p>
          <w:p w14:paraId="3D4968D6" w14:textId="77777777" w:rsidR="003E7D48" w:rsidRPr="00062847" w:rsidRDefault="003E7D48" w:rsidP="00761119">
            <w:pPr>
              <w:rPr>
                <w:rFonts w:ascii="Tahoma" w:hAnsi="Tahoma" w:cs="Tahoma"/>
                <w:sz w:val="20"/>
                <w:szCs w:val="20"/>
                <w:lang w:val="en-GB"/>
              </w:rPr>
            </w:pPr>
          </w:p>
        </w:tc>
        <w:tc>
          <w:tcPr>
            <w:tcW w:w="1168" w:type="dxa"/>
          </w:tcPr>
          <w:p w14:paraId="4447B8C0" w14:textId="77777777" w:rsidR="00B90453" w:rsidRPr="002F2820" w:rsidRDefault="00B90453" w:rsidP="00005BF4">
            <w:pPr>
              <w:jc w:val="center"/>
              <w:rPr>
                <w:rFonts w:ascii="Tahoma" w:hAnsi="Tahoma" w:cs="Tahoma"/>
                <w:sz w:val="20"/>
                <w:szCs w:val="20"/>
                <w:lang w:val="en-GB"/>
              </w:rPr>
            </w:pPr>
          </w:p>
        </w:tc>
      </w:tr>
    </w:tbl>
    <w:p w14:paraId="3698EAE1" w14:textId="77777777" w:rsidR="001D7D81" w:rsidRDefault="001D7D81">
      <w:pPr>
        <w:rPr>
          <w:rFonts w:ascii="Tahoma" w:hAnsi="Tahoma"/>
          <w:sz w:val="22"/>
          <w:szCs w:val="22"/>
        </w:rPr>
      </w:pPr>
    </w:p>
    <w:p w14:paraId="74C54B38" w14:textId="77777777" w:rsidR="00C366F1" w:rsidRPr="00361C0B" w:rsidRDefault="00C366F1">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039F3" w:rsidRPr="00361C0B" w14:paraId="67E4079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FE38EA4" w14:textId="77777777"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firstRow="1" w:lastRow="0" w:firstColumn="1" w:lastColumn="0" w:noHBand="0" w:noVBand="1"/>
      </w:tblPr>
      <w:tblGrid>
        <w:gridCol w:w="14176"/>
      </w:tblGrid>
      <w:tr w:rsidR="00697085" w:rsidRPr="00361C0B" w14:paraId="1FD75C29" w14:textId="77777777">
        <w:trPr>
          <w:trHeight w:val="3965"/>
        </w:trPr>
        <w:tc>
          <w:tcPr>
            <w:tcW w:w="14176" w:type="dxa"/>
            <w:shd w:val="clear" w:color="auto" w:fill="D9D9D9" w:themeFill="background1" w:themeFillShade="D9"/>
          </w:tcPr>
          <w:p w14:paraId="3204EA4D" w14:textId="4545E4FA" w:rsidR="00697085" w:rsidRDefault="00697085">
            <w:pPr>
              <w:rPr>
                <w:rFonts w:ascii="Tahoma" w:hAnsi="Tahoma"/>
                <w:sz w:val="22"/>
                <w:szCs w:val="22"/>
              </w:rPr>
            </w:pPr>
          </w:p>
          <w:p w14:paraId="169F85ED" w14:textId="5F924879" w:rsidR="003E7D48" w:rsidRDefault="00753759" w:rsidP="003E7D48">
            <w:pPr>
              <w:pStyle w:val="NormalWeb"/>
              <w:numPr>
                <w:ilvl w:val="0"/>
                <w:numId w:val="35"/>
              </w:numPr>
              <w:shd w:val="clear" w:color="auto" w:fill="FFFFFF"/>
              <w:spacing w:before="2" w:after="2"/>
              <w:rPr>
                <w:rFonts w:ascii="Tahoma" w:hAnsi="Tahoma"/>
              </w:rPr>
            </w:pPr>
            <w:r w:rsidRPr="00753759">
              <w:rPr>
                <w:rFonts w:ascii="Tahoma" w:hAnsi="Tahoma"/>
              </w:rPr>
              <w:t xml:space="preserve">All operatives shall be inducted, where required, to site by </w:t>
            </w:r>
            <w:proofErr w:type="spellStart"/>
            <w:r w:rsidR="003E7D48">
              <w:rPr>
                <w:rFonts w:ascii="Tahoma" w:hAnsi="Tahoma"/>
              </w:rPr>
              <w:t>Certas</w:t>
            </w:r>
            <w:proofErr w:type="spellEnd"/>
            <w:r w:rsidRPr="00753759">
              <w:rPr>
                <w:rFonts w:ascii="Tahoma" w:hAnsi="Tahoma"/>
              </w:rPr>
              <w:t xml:space="preserve"> site management outlining site rules and requirements and mandatory </w:t>
            </w:r>
            <w:r w:rsidR="003E7D48">
              <w:rPr>
                <w:rFonts w:ascii="Tahoma" w:hAnsi="Tahoma"/>
              </w:rPr>
              <w:t>levels of PPE required on site.</w:t>
            </w:r>
          </w:p>
          <w:p w14:paraId="09F32CDE" w14:textId="1C1A371F" w:rsidR="003E7D48" w:rsidRDefault="00753759" w:rsidP="003E7D48">
            <w:pPr>
              <w:pStyle w:val="NormalWeb"/>
              <w:numPr>
                <w:ilvl w:val="0"/>
                <w:numId w:val="35"/>
              </w:numPr>
              <w:shd w:val="clear" w:color="auto" w:fill="FFFFFF"/>
              <w:spacing w:before="2" w:after="2"/>
              <w:rPr>
                <w:rFonts w:ascii="Tahoma" w:hAnsi="Tahoma"/>
              </w:rPr>
            </w:pPr>
            <w:r w:rsidRPr="00753759">
              <w:rPr>
                <w:rFonts w:ascii="Tahoma" w:hAnsi="Tahoma"/>
              </w:rPr>
              <w:t>All Sterling Services operatives shall sign site register on arrival at recep</w:t>
            </w:r>
            <w:r w:rsidR="003E7D48">
              <w:rPr>
                <w:rFonts w:ascii="Tahoma" w:hAnsi="Tahoma"/>
              </w:rPr>
              <w:t>tion and sign out when leaving.</w:t>
            </w:r>
          </w:p>
          <w:p w14:paraId="019D64C4" w14:textId="510CEB22" w:rsidR="00753759" w:rsidRPr="00753759" w:rsidRDefault="00753759" w:rsidP="003E7D48">
            <w:pPr>
              <w:pStyle w:val="NormalWeb"/>
              <w:numPr>
                <w:ilvl w:val="0"/>
                <w:numId w:val="35"/>
              </w:numPr>
              <w:shd w:val="clear" w:color="auto" w:fill="FFFFFF"/>
              <w:spacing w:before="2" w:after="2"/>
              <w:rPr>
                <w:rFonts w:ascii="Tahoma" w:hAnsi="Tahoma"/>
              </w:rPr>
            </w:pPr>
            <w:r w:rsidRPr="00753759">
              <w:rPr>
                <w:rFonts w:ascii="Tahoma" w:hAnsi="Tahoma"/>
              </w:rPr>
              <w:t xml:space="preserve">Quote and Scope of works shall be discussed and agreed with responsible manager on site before work commences. </w:t>
            </w:r>
          </w:p>
          <w:p w14:paraId="34C167F8" w14:textId="42A31D1D" w:rsidR="003E7D48" w:rsidRDefault="00753759" w:rsidP="00753759">
            <w:pPr>
              <w:pStyle w:val="NormalWeb"/>
              <w:numPr>
                <w:ilvl w:val="0"/>
                <w:numId w:val="40"/>
              </w:numPr>
              <w:shd w:val="clear" w:color="auto" w:fill="FFFFFF"/>
              <w:spacing w:before="2" w:after="2"/>
              <w:rPr>
                <w:rFonts w:ascii="Tahoma" w:hAnsi="Tahoma"/>
              </w:rPr>
            </w:pPr>
            <w:r w:rsidRPr="00753759">
              <w:rPr>
                <w:rFonts w:ascii="Tahoma" w:hAnsi="Tahoma"/>
              </w:rPr>
              <w:t>Permit to Work shall be provided, agreed upon and completed between SS operative and responsible mana</w:t>
            </w:r>
            <w:r w:rsidR="003E7D48">
              <w:rPr>
                <w:rFonts w:ascii="Tahoma" w:hAnsi="Tahoma"/>
              </w:rPr>
              <w:t>ger.</w:t>
            </w:r>
          </w:p>
          <w:p w14:paraId="3AFE5DFA" w14:textId="0CB79A29" w:rsidR="003E7D48" w:rsidRDefault="00753759" w:rsidP="00753759">
            <w:pPr>
              <w:pStyle w:val="NormalWeb"/>
              <w:numPr>
                <w:ilvl w:val="0"/>
                <w:numId w:val="40"/>
              </w:numPr>
              <w:shd w:val="clear" w:color="auto" w:fill="FFFFFF"/>
              <w:spacing w:before="2" w:after="2"/>
              <w:rPr>
                <w:rFonts w:ascii="Tahoma" w:hAnsi="Tahoma"/>
              </w:rPr>
            </w:pPr>
            <w:r w:rsidRPr="00753759">
              <w:rPr>
                <w:rFonts w:ascii="Tahoma" w:hAnsi="Tahoma"/>
              </w:rPr>
              <w:t>Suitable control measures shall be implemented when working in populated areas to ensure that works are sufficiently segregated at all times and that work does not impact on the hea</w:t>
            </w:r>
            <w:r w:rsidR="003E7D48">
              <w:rPr>
                <w:rFonts w:ascii="Tahoma" w:hAnsi="Tahoma"/>
              </w:rPr>
              <w:t xml:space="preserve">lth and safety of </w:t>
            </w:r>
            <w:proofErr w:type="spellStart"/>
            <w:r w:rsidR="003E7D48">
              <w:rPr>
                <w:rFonts w:ascii="Tahoma" w:hAnsi="Tahoma"/>
              </w:rPr>
              <w:t>Certas</w:t>
            </w:r>
            <w:proofErr w:type="spellEnd"/>
            <w:r w:rsidR="003E7D48">
              <w:rPr>
                <w:rFonts w:ascii="Tahoma" w:hAnsi="Tahoma"/>
              </w:rPr>
              <w:t xml:space="preserve"> employees.</w:t>
            </w:r>
          </w:p>
          <w:p w14:paraId="64F21484" w14:textId="122E0E50" w:rsidR="009C7835" w:rsidRDefault="009C7835" w:rsidP="003E7D48">
            <w:pPr>
              <w:pStyle w:val="NormalWeb"/>
              <w:numPr>
                <w:ilvl w:val="0"/>
                <w:numId w:val="40"/>
              </w:numPr>
              <w:shd w:val="clear" w:color="auto" w:fill="FFFFFF"/>
              <w:spacing w:before="2" w:after="2"/>
              <w:rPr>
                <w:rFonts w:ascii="Tahoma" w:hAnsi="Tahoma"/>
              </w:rPr>
            </w:pPr>
            <w:r>
              <w:rPr>
                <w:rFonts w:ascii="Tahoma" w:hAnsi="Tahoma"/>
              </w:rPr>
              <w:t>Lay dustsheets around office floor to protect flooring.</w:t>
            </w:r>
          </w:p>
          <w:p w14:paraId="3609EFE9" w14:textId="77777777" w:rsidR="009C7835" w:rsidRDefault="009C7835" w:rsidP="003E7D48">
            <w:pPr>
              <w:pStyle w:val="NormalWeb"/>
              <w:numPr>
                <w:ilvl w:val="0"/>
                <w:numId w:val="40"/>
              </w:numPr>
              <w:shd w:val="clear" w:color="auto" w:fill="FFFFFF"/>
              <w:spacing w:before="2" w:after="2"/>
              <w:rPr>
                <w:rFonts w:ascii="Tahoma" w:hAnsi="Tahoma"/>
              </w:rPr>
            </w:pPr>
            <w:r>
              <w:rPr>
                <w:rFonts w:ascii="Tahoma" w:hAnsi="Tahoma"/>
              </w:rPr>
              <w:t>Sand down ceiling to remove existing paint and stains.</w:t>
            </w:r>
          </w:p>
          <w:p w14:paraId="0BE7BDED" w14:textId="77777777" w:rsidR="009C7835" w:rsidRDefault="009C7835" w:rsidP="003E7D48">
            <w:pPr>
              <w:pStyle w:val="NormalWeb"/>
              <w:numPr>
                <w:ilvl w:val="0"/>
                <w:numId w:val="40"/>
              </w:numPr>
              <w:shd w:val="clear" w:color="auto" w:fill="FFFFFF"/>
              <w:spacing w:before="2" w:after="2"/>
              <w:rPr>
                <w:rFonts w:ascii="Tahoma" w:hAnsi="Tahoma"/>
              </w:rPr>
            </w:pPr>
            <w:r>
              <w:rPr>
                <w:rFonts w:ascii="Tahoma" w:hAnsi="Tahoma"/>
              </w:rPr>
              <w:t>Using hand held brush / roller apply 1 coat of stain block to stained areas.</w:t>
            </w:r>
          </w:p>
          <w:p w14:paraId="15B7BFCD" w14:textId="070B4ACE" w:rsidR="009C7835" w:rsidRPr="009C7835" w:rsidRDefault="009C7835" w:rsidP="009C7835">
            <w:pPr>
              <w:pStyle w:val="NormalWeb"/>
              <w:numPr>
                <w:ilvl w:val="0"/>
                <w:numId w:val="40"/>
              </w:numPr>
              <w:shd w:val="clear" w:color="auto" w:fill="FFFFFF"/>
              <w:spacing w:before="2" w:after="2"/>
              <w:rPr>
                <w:rFonts w:ascii="Tahoma" w:hAnsi="Tahoma"/>
              </w:rPr>
            </w:pPr>
            <w:r>
              <w:rPr>
                <w:rFonts w:ascii="Tahoma" w:hAnsi="Tahoma"/>
              </w:rPr>
              <w:t>Using hand held brush / roller apply 2 coats of white emulsion to entire office ceiling.</w:t>
            </w:r>
          </w:p>
          <w:p w14:paraId="7356DF32" w14:textId="66253EF9" w:rsidR="003E7D48" w:rsidRPr="003E7D48" w:rsidRDefault="003E7D48" w:rsidP="003E7D48">
            <w:pPr>
              <w:pStyle w:val="NormalWeb"/>
              <w:numPr>
                <w:ilvl w:val="0"/>
                <w:numId w:val="40"/>
              </w:numPr>
              <w:shd w:val="clear" w:color="auto" w:fill="FFFFFF"/>
              <w:spacing w:before="2" w:after="2"/>
              <w:rPr>
                <w:rFonts w:ascii="Tahoma" w:hAnsi="Tahoma"/>
              </w:rPr>
            </w:pPr>
            <w:r w:rsidRPr="00753759">
              <w:rPr>
                <w:rFonts w:ascii="Tahoma" w:hAnsi="Tahoma"/>
              </w:rPr>
              <w:t>Once works have been completed PTW shall be signed back wi</w:t>
            </w:r>
            <w:r>
              <w:rPr>
                <w:rFonts w:ascii="Tahoma" w:hAnsi="Tahoma"/>
              </w:rPr>
              <w:t>th copy issued to SS operative.</w:t>
            </w:r>
          </w:p>
          <w:p w14:paraId="4CEA42B8" w14:textId="48026AA0" w:rsidR="00753759" w:rsidRDefault="00753759" w:rsidP="00753759">
            <w:pPr>
              <w:pStyle w:val="NormalWeb"/>
              <w:numPr>
                <w:ilvl w:val="0"/>
                <w:numId w:val="40"/>
              </w:numPr>
              <w:shd w:val="clear" w:color="auto" w:fill="FFFFFF"/>
              <w:spacing w:before="2" w:after="2"/>
              <w:rPr>
                <w:rFonts w:ascii="Tahoma" w:hAnsi="Tahoma"/>
              </w:rPr>
            </w:pPr>
            <w:r w:rsidRPr="00753759">
              <w:rPr>
                <w:rFonts w:ascii="Tahoma" w:hAnsi="Tahoma"/>
              </w:rPr>
              <w:t xml:space="preserve">Once works are completed SS operatives will </w:t>
            </w:r>
            <w:r w:rsidR="0097707C">
              <w:rPr>
                <w:rFonts w:ascii="Tahoma" w:hAnsi="Tahoma"/>
              </w:rPr>
              <w:t>inspect the rooftop and surrounding area to ensure no debris is left behind</w:t>
            </w:r>
            <w:r w:rsidRPr="00753759">
              <w:rPr>
                <w:rFonts w:ascii="Tahoma" w:hAnsi="Tahoma"/>
              </w:rPr>
              <w:t xml:space="preserve"> and make the manager aware of </w:t>
            </w:r>
            <w:r>
              <w:rPr>
                <w:rFonts w:ascii="Tahoma" w:hAnsi="Tahoma"/>
              </w:rPr>
              <w:t>works completion</w:t>
            </w:r>
            <w:r w:rsidR="003E7D48">
              <w:rPr>
                <w:rFonts w:ascii="Tahoma" w:hAnsi="Tahoma"/>
              </w:rPr>
              <w:t>.</w:t>
            </w:r>
          </w:p>
          <w:p w14:paraId="520E6153" w14:textId="7AA1D54F" w:rsidR="00753759" w:rsidRPr="00753759" w:rsidRDefault="00753759" w:rsidP="00753759">
            <w:pPr>
              <w:pStyle w:val="NormalWeb"/>
              <w:numPr>
                <w:ilvl w:val="0"/>
                <w:numId w:val="40"/>
              </w:numPr>
              <w:shd w:val="clear" w:color="auto" w:fill="FFFFFF"/>
              <w:spacing w:before="2" w:after="2"/>
              <w:rPr>
                <w:rFonts w:ascii="Tahoma" w:hAnsi="Tahoma"/>
              </w:rPr>
            </w:pPr>
            <w:r>
              <w:rPr>
                <w:rFonts w:ascii="Tahoma" w:hAnsi="Tahoma"/>
              </w:rPr>
              <w:t>Operatives will then sign out</w:t>
            </w:r>
            <w:r w:rsidR="003E7D48">
              <w:rPr>
                <w:rFonts w:ascii="Tahoma" w:hAnsi="Tahoma"/>
              </w:rPr>
              <w:t xml:space="preserve"> of site.</w:t>
            </w:r>
          </w:p>
          <w:p w14:paraId="0CB89275" w14:textId="77777777" w:rsidR="00697085" w:rsidRPr="00361C0B" w:rsidRDefault="00697085" w:rsidP="00753759">
            <w:pPr>
              <w:pStyle w:val="BodyText"/>
              <w:ind w:left="360"/>
              <w:rPr>
                <w:rFonts w:ascii="Tahoma" w:hAnsi="Tahoma"/>
                <w:sz w:val="22"/>
                <w:szCs w:val="22"/>
              </w:rPr>
            </w:pPr>
          </w:p>
        </w:tc>
      </w:tr>
    </w:tbl>
    <w:p w14:paraId="23F75994" w14:textId="77777777" w:rsidR="00D039F3" w:rsidRPr="00361C0B" w:rsidRDefault="00D039F3">
      <w:pPr>
        <w:rPr>
          <w:rFonts w:ascii="Tahoma" w:hAnsi="Tahoma"/>
          <w:sz w:val="22"/>
          <w:szCs w:val="22"/>
        </w:rPr>
      </w:pPr>
    </w:p>
    <w:p w14:paraId="63343D95" w14:textId="77777777" w:rsidR="001F68C6" w:rsidRDefault="001F68C6">
      <w:pPr>
        <w:rPr>
          <w:rFonts w:ascii="Tahoma" w:hAnsi="Tahoma"/>
          <w:sz w:val="22"/>
          <w:szCs w:val="22"/>
        </w:rPr>
      </w:pPr>
    </w:p>
    <w:p w14:paraId="35F48C03" w14:textId="77777777" w:rsidR="006F651D" w:rsidRDefault="006F651D">
      <w:pPr>
        <w:rPr>
          <w:rFonts w:ascii="Tahoma" w:hAnsi="Tahoma"/>
          <w:sz w:val="22"/>
          <w:szCs w:val="22"/>
        </w:rPr>
      </w:pPr>
    </w:p>
    <w:p w14:paraId="01AC1E85" w14:textId="77777777" w:rsidR="006F651D" w:rsidRDefault="006F651D">
      <w:pPr>
        <w:rPr>
          <w:rFonts w:ascii="Tahoma" w:hAnsi="Tahoma"/>
          <w:sz w:val="22"/>
          <w:szCs w:val="22"/>
        </w:rPr>
      </w:pPr>
    </w:p>
    <w:p w14:paraId="431B8D1D" w14:textId="77777777" w:rsidR="006F651D" w:rsidRDefault="006F651D">
      <w:pPr>
        <w:rPr>
          <w:rFonts w:ascii="Tahoma" w:hAnsi="Tahoma"/>
          <w:sz w:val="22"/>
          <w:szCs w:val="22"/>
        </w:rPr>
      </w:pPr>
    </w:p>
    <w:p w14:paraId="2933D9D8" w14:textId="77777777" w:rsidR="00761119" w:rsidRDefault="00761119">
      <w:pPr>
        <w:rPr>
          <w:rFonts w:ascii="Tahoma" w:hAnsi="Tahoma"/>
          <w:sz w:val="22"/>
          <w:szCs w:val="22"/>
        </w:rPr>
      </w:pPr>
    </w:p>
    <w:p w14:paraId="4538FE66" w14:textId="77777777" w:rsidR="00761119" w:rsidRDefault="00761119">
      <w:pPr>
        <w:rPr>
          <w:rFonts w:ascii="Tahoma" w:hAnsi="Tahoma"/>
          <w:sz w:val="22"/>
          <w:szCs w:val="22"/>
        </w:rPr>
      </w:pPr>
    </w:p>
    <w:p w14:paraId="13015F3E" w14:textId="77777777" w:rsidR="006F651D" w:rsidRPr="00361C0B" w:rsidRDefault="006F651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1F68C6" w:rsidRPr="00361C0B" w14:paraId="2B1572D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62B6D85" w14:textId="77777777"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lastRenderedPageBreak/>
              <w:t>Personal Protective Equipment - PPE</w:t>
            </w:r>
          </w:p>
        </w:tc>
      </w:tr>
    </w:tbl>
    <w:tbl>
      <w:tblPr>
        <w:tblStyle w:val="TableGrid"/>
        <w:tblW w:w="0" w:type="auto"/>
        <w:tblLook w:val="04A0" w:firstRow="1" w:lastRow="0" w:firstColumn="1" w:lastColumn="0" w:noHBand="0" w:noVBand="1"/>
      </w:tblPr>
      <w:tblGrid>
        <w:gridCol w:w="2376"/>
        <w:gridCol w:w="2552"/>
        <w:gridCol w:w="9248"/>
      </w:tblGrid>
      <w:tr w:rsidR="001F68C6" w:rsidRPr="00361C0B" w14:paraId="7C29234E" w14:textId="77777777">
        <w:tc>
          <w:tcPr>
            <w:tcW w:w="2376" w:type="dxa"/>
            <w:shd w:val="clear" w:color="auto" w:fill="FFFF00"/>
          </w:tcPr>
          <w:p w14:paraId="70E36EAE" w14:textId="77777777"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14:paraId="6019FB7A" w14:textId="77777777"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14:paraId="5FD1514F" w14:textId="77777777"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14:paraId="5BAF23AA" w14:textId="77777777">
        <w:tc>
          <w:tcPr>
            <w:tcW w:w="2376" w:type="dxa"/>
            <w:shd w:val="clear" w:color="auto" w:fill="FFFF00"/>
          </w:tcPr>
          <w:p w14:paraId="513C5ED9" w14:textId="77777777"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14:paraId="140F79E2" w14:textId="77777777"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14:paraId="30C39EC8" w14:textId="77777777"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14:paraId="7ED2A6CC" w14:textId="77777777">
        <w:tc>
          <w:tcPr>
            <w:tcW w:w="2376" w:type="dxa"/>
            <w:shd w:val="clear" w:color="auto" w:fill="FFFF00"/>
          </w:tcPr>
          <w:p w14:paraId="68F815C2" w14:textId="77777777"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14:paraId="1067ADFD"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748A75B5" w14:textId="77777777"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14:paraId="70C38276" w14:textId="77777777">
        <w:tc>
          <w:tcPr>
            <w:tcW w:w="2376" w:type="dxa"/>
            <w:shd w:val="clear" w:color="auto" w:fill="FFFF00"/>
          </w:tcPr>
          <w:p w14:paraId="7255DEA9" w14:textId="77777777"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14:paraId="634BF1A7"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73828209" w14:textId="77777777"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14:paraId="719CD49C" w14:textId="77777777">
        <w:tc>
          <w:tcPr>
            <w:tcW w:w="2376" w:type="dxa"/>
            <w:shd w:val="clear" w:color="auto" w:fill="FFFF00"/>
          </w:tcPr>
          <w:p w14:paraId="1770D7FD" w14:textId="77777777"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14:paraId="5F1AC6C5"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4866CF"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14:paraId="2A3E9792" w14:textId="77777777">
        <w:tc>
          <w:tcPr>
            <w:tcW w:w="2376" w:type="dxa"/>
            <w:shd w:val="clear" w:color="auto" w:fill="FFFF00"/>
          </w:tcPr>
          <w:p w14:paraId="28955477" w14:textId="77777777"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14:paraId="03D63360"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4B7D8AB1"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14:paraId="61E9A59F" w14:textId="77777777">
        <w:tc>
          <w:tcPr>
            <w:tcW w:w="2376" w:type="dxa"/>
            <w:shd w:val="clear" w:color="auto" w:fill="FFFF00"/>
          </w:tcPr>
          <w:p w14:paraId="3E498BC3" w14:textId="77777777"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14:paraId="26839BDF"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FF804C" w14:textId="77777777"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14:paraId="5B839F93" w14:textId="77777777" w:rsidR="001F68C6" w:rsidRPr="00361C0B" w:rsidRDefault="001F68C6">
      <w:pPr>
        <w:rPr>
          <w:rFonts w:ascii="Tahoma" w:hAnsi="Tahoma"/>
          <w:sz w:val="22"/>
          <w:szCs w:val="22"/>
        </w:rPr>
      </w:pPr>
      <w:r w:rsidRPr="00361C0B">
        <w:rPr>
          <w:rFonts w:ascii="Tahoma" w:hAnsi="Tahoma"/>
          <w:sz w:val="22"/>
          <w:szCs w:val="22"/>
        </w:rPr>
        <w:tab/>
      </w:r>
    </w:p>
    <w:p w14:paraId="638DA9EF"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D2C0C" w:rsidRPr="00361C0B" w14:paraId="0F75B73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CBD265E" w14:textId="77777777"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firstRow="1" w:lastRow="0" w:firstColumn="1" w:lastColumn="0" w:noHBand="0" w:noVBand="1"/>
      </w:tblPr>
      <w:tblGrid>
        <w:gridCol w:w="2660"/>
        <w:gridCol w:w="2693"/>
        <w:gridCol w:w="1701"/>
        <w:gridCol w:w="2396"/>
        <w:gridCol w:w="1149"/>
        <w:gridCol w:w="3577"/>
      </w:tblGrid>
      <w:tr w:rsidR="00DD2C0C" w:rsidRPr="00361C0B" w14:paraId="528C475C" w14:textId="77777777">
        <w:tc>
          <w:tcPr>
            <w:tcW w:w="14176" w:type="dxa"/>
            <w:gridSpan w:val="6"/>
          </w:tcPr>
          <w:p w14:paraId="3203B039" w14:textId="77777777"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14:paraId="04C36E6E" w14:textId="77777777">
        <w:tc>
          <w:tcPr>
            <w:tcW w:w="2660" w:type="dxa"/>
            <w:shd w:val="clear" w:color="auto" w:fill="FFFF00"/>
          </w:tcPr>
          <w:p w14:paraId="6A9A674A" w14:textId="77777777"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14:paraId="40797E0A" w14:textId="03D60139" w:rsidR="00DD2C0C" w:rsidRPr="00361C0B" w:rsidRDefault="009C7835">
            <w:pPr>
              <w:rPr>
                <w:rFonts w:ascii="Tahoma" w:hAnsi="Tahoma"/>
                <w:sz w:val="22"/>
                <w:szCs w:val="22"/>
              </w:rPr>
            </w:pPr>
            <w:r>
              <w:rPr>
                <w:rFonts w:ascii="Tahoma" w:hAnsi="Tahoma"/>
                <w:sz w:val="22"/>
                <w:szCs w:val="22"/>
              </w:rPr>
              <w:t xml:space="preserve">Peter </w:t>
            </w:r>
            <w:proofErr w:type="spellStart"/>
            <w:r>
              <w:rPr>
                <w:rFonts w:ascii="Tahoma" w:hAnsi="Tahoma"/>
                <w:sz w:val="22"/>
                <w:szCs w:val="22"/>
              </w:rPr>
              <w:t>Earley</w:t>
            </w:r>
            <w:proofErr w:type="spellEnd"/>
          </w:p>
        </w:tc>
        <w:tc>
          <w:tcPr>
            <w:tcW w:w="1701" w:type="dxa"/>
            <w:shd w:val="clear" w:color="auto" w:fill="FFFF00"/>
          </w:tcPr>
          <w:p w14:paraId="0FE51EA7" w14:textId="77777777"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14:paraId="63D5980D" w14:textId="77777777" w:rsidR="00DD2C0C" w:rsidRPr="00361C0B" w:rsidRDefault="00753759">
            <w:pPr>
              <w:rPr>
                <w:rFonts w:ascii="Tahoma" w:hAnsi="Tahoma"/>
                <w:sz w:val="22"/>
                <w:szCs w:val="22"/>
              </w:rPr>
            </w:pPr>
            <w:r>
              <w:rPr>
                <w:rFonts w:ascii="Tahoma" w:hAnsi="Tahoma"/>
                <w:sz w:val="22"/>
                <w:szCs w:val="22"/>
              </w:rPr>
              <w:t>Company Vehicle</w:t>
            </w:r>
          </w:p>
        </w:tc>
        <w:tc>
          <w:tcPr>
            <w:tcW w:w="1149" w:type="dxa"/>
            <w:shd w:val="clear" w:color="auto" w:fill="FFFF00"/>
          </w:tcPr>
          <w:p w14:paraId="14370B15" w14:textId="77777777"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14:paraId="7DF2CC50" w14:textId="68021D8B" w:rsidR="006F651D" w:rsidRDefault="00F959DF" w:rsidP="0097707C">
            <w:pPr>
              <w:pStyle w:val="NormalWeb"/>
              <w:spacing w:before="2" w:after="2"/>
              <w:jc w:val="center"/>
              <w:rPr>
                <w:rFonts w:ascii="Tahoma" w:hAnsi="Tahoma"/>
                <w:sz w:val="22"/>
                <w:szCs w:val="22"/>
              </w:rPr>
            </w:pPr>
            <w:r>
              <w:rPr>
                <w:rFonts w:ascii="Tahoma" w:hAnsi="Tahoma"/>
                <w:sz w:val="22"/>
                <w:szCs w:val="22"/>
              </w:rPr>
              <w:t xml:space="preserve">Princess Royal Hospital, Lewes Road, </w:t>
            </w:r>
            <w:proofErr w:type="spellStart"/>
            <w:r>
              <w:rPr>
                <w:rFonts w:ascii="Tahoma" w:hAnsi="Tahoma"/>
                <w:sz w:val="22"/>
                <w:szCs w:val="22"/>
              </w:rPr>
              <w:t>Haywards</w:t>
            </w:r>
            <w:proofErr w:type="spellEnd"/>
            <w:r>
              <w:rPr>
                <w:rFonts w:ascii="Tahoma" w:hAnsi="Tahoma"/>
                <w:sz w:val="22"/>
                <w:szCs w:val="22"/>
              </w:rPr>
              <w:t xml:space="preserve"> Heath, RG16 4EX</w:t>
            </w:r>
          </w:p>
          <w:p w14:paraId="1EB0EEBC" w14:textId="565D8052" w:rsidR="0097707C" w:rsidRPr="00361C0B" w:rsidRDefault="006F651D" w:rsidP="00F959DF">
            <w:pPr>
              <w:pStyle w:val="NormalWeb"/>
              <w:spacing w:before="2" w:after="2"/>
              <w:jc w:val="center"/>
              <w:rPr>
                <w:rFonts w:ascii="Tahoma" w:hAnsi="Tahoma"/>
                <w:sz w:val="22"/>
                <w:szCs w:val="22"/>
              </w:rPr>
            </w:pPr>
            <w:r>
              <w:rPr>
                <w:rFonts w:ascii="Tahoma" w:hAnsi="Tahoma"/>
                <w:sz w:val="22"/>
                <w:szCs w:val="22"/>
              </w:rPr>
              <w:t xml:space="preserve">Tel: </w:t>
            </w:r>
            <w:r w:rsidR="00F959DF">
              <w:rPr>
                <w:rFonts w:ascii="Tahoma" w:hAnsi="Tahoma"/>
                <w:sz w:val="22"/>
                <w:szCs w:val="22"/>
              </w:rPr>
              <w:t>01444 441 881</w:t>
            </w:r>
          </w:p>
        </w:tc>
      </w:tr>
    </w:tbl>
    <w:p w14:paraId="5870140D" w14:textId="00DF343B" w:rsidR="00DD2C0C" w:rsidRDefault="00DD2C0C">
      <w:pPr>
        <w:rPr>
          <w:rFonts w:ascii="Tahoma" w:hAnsi="Tahoma"/>
          <w:sz w:val="22"/>
          <w:szCs w:val="22"/>
        </w:rPr>
      </w:pPr>
    </w:p>
    <w:p w14:paraId="5F7F3824" w14:textId="77777777" w:rsidR="0097707C" w:rsidRDefault="0097707C">
      <w:pPr>
        <w:rPr>
          <w:rFonts w:ascii="Tahoma" w:hAnsi="Tahoma"/>
          <w:sz w:val="22"/>
          <w:szCs w:val="22"/>
        </w:rPr>
      </w:pPr>
    </w:p>
    <w:p w14:paraId="2E99B32B" w14:textId="77777777" w:rsidR="0097707C" w:rsidRDefault="0097707C">
      <w:pPr>
        <w:rPr>
          <w:rFonts w:ascii="Tahoma" w:hAnsi="Tahoma"/>
          <w:sz w:val="22"/>
          <w:szCs w:val="22"/>
        </w:rPr>
      </w:pPr>
    </w:p>
    <w:p w14:paraId="597B3649" w14:textId="77777777" w:rsidR="0097707C" w:rsidRDefault="0097707C">
      <w:pPr>
        <w:rPr>
          <w:rFonts w:ascii="Tahoma" w:hAnsi="Tahoma"/>
          <w:sz w:val="22"/>
          <w:szCs w:val="22"/>
        </w:rPr>
      </w:pPr>
    </w:p>
    <w:p w14:paraId="66DE7B2A" w14:textId="77777777" w:rsidR="0097707C" w:rsidRDefault="0097707C">
      <w:pPr>
        <w:rPr>
          <w:rFonts w:ascii="Tahoma" w:hAnsi="Tahoma"/>
          <w:sz w:val="22"/>
          <w:szCs w:val="22"/>
        </w:rPr>
      </w:pPr>
    </w:p>
    <w:p w14:paraId="0027E2A3" w14:textId="77777777" w:rsidR="0097707C" w:rsidRDefault="0097707C">
      <w:pPr>
        <w:rPr>
          <w:rFonts w:ascii="Tahoma" w:hAnsi="Tahoma"/>
          <w:sz w:val="22"/>
          <w:szCs w:val="22"/>
        </w:rPr>
      </w:pPr>
    </w:p>
    <w:p w14:paraId="152E3BAB" w14:textId="77777777" w:rsidR="0097707C" w:rsidRPr="00361C0B" w:rsidRDefault="0097707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F9544B" w:rsidRPr="00361C0B" w14:paraId="4045AB2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EBE295D" w14:textId="77777777"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lastRenderedPageBreak/>
              <w:t>Site Monitoring / Inspection and Supervision</w:t>
            </w:r>
          </w:p>
        </w:tc>
      </w:tr>
    </w:tbl>
    <w:tbl>
      <w:tblPr>
        <w:tblStyle w:val="TableGrid"/>
        <w:tblW w:w="0" w:type="auto"/>
        <w:tblLook w:val="04A0" w:firstRow="1" w:lastRow="0" w:firstColumn="1" w:lastColumn="0" w:noHBand="0" w:noVBand="1"/>
      </w:tblPr>
      <w:tblGrid>
        <w:gridCol w:w="14176"/>
      </w:tblGrid>
      <w:tr w:rsidR="00F9544B" w:rsidRPr="00361C0B" w14:paraId="587C196F" w14:textId="77777777">
        <w:tc>
          <w:tcPr>
            <w:tcW w:w="14176" w:type="dxa"/>
          </w:tcPr>
          <w:p w14:paraId="4BC4C7BF"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14:paraId="572FC187"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14:paraId="5E203B65" w14:textId="77777777"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14:paraId="15938C5A" w14:textId="77777777"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14:paraId="61BFCC2D" w14:textId="77777777" w:rsidR="002370AD" w:rsidRDefault="002370AD">
      <w:pPr>
        <w:rPr>
          <w:rFonts w:ascii="Tahoma" w:hAnsi="Tahoma"/>
          <w:sz w:val="22"/>
          <w:szCs w:val="22"/>
        </w:rPr>
      </w:pPr>
    </w:p>
    <w:p w14:paraId="1608D3E2"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5DA6E5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BB55067"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firstRow="1" w:lastRow="0" w:firstColumn="1" w:lastColumn="0" w:noHBand="0" w:noVBand="1"/>
      </w:tblPr>
      <w:tblGrid>
        <w:gridCol w:w="14176"/>
      </w:tblGrid>
      <w:tr w:rsidR="003330C2" w:rsidRPr="00361C0B" w14:paraId="2FB296F9" w14:textId="77777777">
        <w:tc>
          <w:tcPr>
            <w:tcW w:w="14176" w:type="dxa"/>
          </w:tcPr>
          <w:p w14:paraId="47C6C64F" w14:textId="77777777"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14:paraId="715692DD"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7287FD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14D2245"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firstRow="1" w:lastRow="0" w:firstColumn="1" w:lastColumn="0" w:noHBand="0" w:noVBand="1"/>
      </w:tblPr>
      <w:tblGrid>
        <w:gridCol w:w="14176"/>
      </w:tblGrid>
      <w:tr w:rsidR="003330C2" w:rsidRPr="00361C0B" w14:paraId="6D99AD36" w14:textId="77777777">
        <w:tc>
          <w:tcPr>
            <w:tcW w:w="14176" w:type="dxa"/>
          </w:tcPr>
          <w:p w14:paraId="57BC4B18" w14:textId="77777777"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14:paraId="3B96D41F" w14:textId="77777777" w:rsidR="003330C2" w:rsidRPr="00361C0B" w:rsidRDefault="003330C2">
      <w:pPr>
        <w:rPr>
          <w:rFonts w:ascii="Tahoma" w:hAnsi="Tahoma"/>
          <w:sz w:val="22"/>
          <w:szCs w:val="22"/>
        </w:rPr>
      </w:pPr>
    </w:p>
    <w:tbl>
      <w:tblPr>
        <w:tblStyle w:val="MediumShading2-Accent4"/>
        <w:tblW w:w="0" w:type="auto"/>
        <w:tblLook w:val="04A0" w:firstRow="1" w:lastRow="0" w:firstColumn="1" w:lastColumn="0" w:noHBand="0" w:noVBand="1"/>
      </w:tblPr>
      <w:tblGrid>
        <w:gridCol w:w="14176"/>
      </w:tblGrid>
      <w:tr w:rsidR="003330C2" w:rsidRPr="00361C0B" w14:paraId="5A783F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4548B7F"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firstRow="1" w:lastRow="0" w:firstColumn="1" w:lastColumn="0" w:noHBand="0" w:noVBand="1"/>
      </w:tblPr>
      <w:tblGrid>
        <w:gridCol w:w="14176"/>
      </w:tblGrid>
      <w:tr w:rsidR="003330C2" w:rsidRPr="00361C0B" w14:paraId="772F9C00" w14:textId="77777777">
        <w:tc>
          <w:tcPr>
            <w:tcW w:w="14176" w:type="dxa"/>
          </w:tcPr>
          <w:p w14:paraId="522E020B"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w:t>
            </w:r>
            <w:r w:rsidR="007350A5">
              <w:rPr>
                <w:rFonts w:ascii="Tahoma" w:hAnsi="Tahoma" w:cs="Tahoma"/>
                <w:sz w:val="22"/>
                <w:szCs w:val="22"/>
              </w:rPr>
              <w:t xml:space="preserve"> Work at Height Regulations 2005 (as amended)</w:t>
            </w:r>
          </w:p>
          <w:p w14:paraId="4A1131D1"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14:paraId="10B10641"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14:paraId="7249B198"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14:paraId="102F0716" w14:textId="77777777" w:rsidR="003330C2" w:rsidRPr="001D7D81" w:rsidRDefault="003330C2" w:rsidP="001D7D81">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14:paraId="78809100"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12F1FF7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747A781"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r w:rsidR="009D25AC">
              <w:rPr>
                <w:rFonts w:ascii="Tahoma" w:hAnsi="Tahoma"/>
                <w:color w:val="auto"/>
                <w:sz w:val="22"/>
                <w:szCs w:val="22"/>
              </w:rPr>
              <w:t xml:space="preserve"> </w:t>
            </w:r>
          </w:p>
        </w:tc>
      </w:tr>
    </w:tbl>
    <w:tbl>
      <w:tblPr>
        <w:tblStyle w:val="TableGrid"/>
        <w:tblW w:w="0" w:type="auto"/>
        <w:tblLook w:val="04A0" w:firstRow="1" w:lastRow="0" w:firstColumn="1" w:lastColumn="0" w:noHBand="0" w:noVBand="1"/>
      </w:tblPr>
      <w:tblGrid>
        <w:gridCol w:w="14176"/>
      </w:tblGrid>
      <w:tr w:rsidR="003330C2" w:rsidRPr="00361C0B" w14:paraId="3F6F40DC" w14:textId="77777777">
        <w:tc>
          <w:tcPr>
            <w:tcW w:w="14176" w:type="dxa"/>
          </w:tcPr>
          <w:p w14:paraId="68E25EF4" w14:textId="77777777" w:rsidR="003330C2"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Working at heights regulations INDG401</w:t>
            </w:r>
          </w:p>
          <w:p w14:paraId="4F61B7F7" w14:textId="77777777" w:rsidR="009D25AC"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Working on roofs – INDG284</w:t>
            </w:r>
          </w:p>
          <w:p w14:paraId="72DB6C33" w14:textId="77777777" w:rsidR="009D25AC"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Safe use of MEWPS – misc614</w:t>
            </w:r>
          </w:p>
          <w:p w14:paraId="66D2C8D3" w14:textId="77777777" w:rsidR="009D25AC" w:rsidRPr="00361C0B" w:rsidRDefault="009D25AC" w:rsidP="009D25AC">
            <w:pPr>
              <w:pStyle w:val="ListParagraph"/>
              <w:numPr>
                <w:ilvl w:val="0"/>
                <w:numId w:val="4"/>
              </w:numPr>
              <w:rPr>
                <w:rFonts w:ascii="Tahoma" w:hAnsi="Tahoma"/>
                <w:sz w:val="22"/>
                <w:szCs w:val="22"/>
              </w:rPr>
            </w:pPr>
            <w:r>
              <w:rPr>
                <w:rFonts w:ascii="Tahoma" w:hAnsi="Tahoma" w:cs="Tahoma"/>
                <w:sz w:val="22"/>
                <w:szCs w:val="22"/>
              </w:rPr>
              <w:t>Selecting the correct MEWPS – CIS58</w:t>
            </w:r>
          </w:p>
        </w:tc>
      </w:tr>
    </w:tbl>
    <w:p w14:paraId="2A181B94" w14:textId="77777777" w:rsidR="003330C2" w:rsidRDefault="003330C2">
      <w:pPr>
        <w:rPr>
          <w:rFonts w:ascii="Tahoma" w:hAnsi="Tahoma"/>
          <w:sz w:val="22"/>
          <w:szCs w:val="22"/>
        </w:rPr>
      </w:pPr>
    </w:p>
    <w:p w14:paraId="79E6C691" w14:textId="77777777" w:rsidR="002370AD" w:rsidRDefault="002370AD">
      <w:pPr>
        <w:rPr>
          <w:rFonts w:ascii="Tahoma" w:hAnsi="Tahoma"/>
          <w:sz w:val="22"/>
          <w:szCs w:val="22"/>
        </w:rPr>
      </w:pPr>
    </w:p>
    <w:p w14:paraId="255CA5A8" w14:textId="77777777" w:rsidR="009D25AC" w:rsidRDefault="009D25AC">
      <w:pPr>
        <w:rPr>
          <w:rFonts w:ascii="Tahoma" w:hAnsi="Tahoma"/>
          <w:sz w:val="22"/>
          <w:szCs w:val="22"/>
        </w:rPr>
      </w:pPr>
    </w:p>
    <w:p w14:paraId="6E4BF6F8"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9690B" w:rsidRPr="00361C0B" w14:paraId="248DD76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34E793C" w14:textId="77777777"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firstRow="1" w:lastRow="0" w:firstColumn="1" w:lastColumn="0" w:noHBand="0" w:noVBand="1"/>
      </w:tblPr>
      <w:tblGrid>
        <w:gridCol w:w="14176"/>
      </w:tblGrid>
      <w:tr w:rsidR="00AC69AC" w:rsidRPr="00361C0B" w14:paraId="1D79FFFC" w14:textId="77777777">
        <w:tc>
          <w:tcPr>
            <w:tcW w:w="14176" w:type="dxa"/>
          </w:tcPr>
          <w:p w14:paraId="708E4856" w14:textId="77777777"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14:paraId="6C5E1A05" w14:textId="77777777" w:rsidR="00A9690B" w:rsidRPr="00361C0B" w:rsidRDefault="00A9690B">
      <w:pPr>
        <w:rPr>
          <w:rFonts w:ascii="Tahoma" w:hAnsi="Tahoma"/>
          <w:sz w:val="22"/>
          <w:szCs w:val="22"/>
        </w:rPr>
      </w:pPr>
    </w:p>
    <w:tbl>
      <w:tblPr>
        <w:tblStyle w:val="TableGrid"/>
        <w:tblW w:w="0" w:type="auto"/>
        <w:tblLook w:val="04A0" w:firstRow="1" w:lastRow="0" w:firstColumn="1" w:lastColumn="0" w:noHBand="0" w:noVBand="1"/>
      </w:tblPr>
      <w:tblGrid>
        <w:gridCol w:w="2943"/>
        <w:gridCol w:w="11233"/>
      </w:tblGrid>
      <w:tr w:rsidR="00AC69AC" w:rsidRPr="00361C0B" w14:paraId="33502D89" w14:textId="77777777">
        <w:tc>
          <w:tcPr>
            <w:tcW w:w="2943" w:type="dxa"/>
            <w:shd w:val="clear" w:color="auto" w:fill="FFFF00"/>
          </w:tcPr>
          <w:p w14:paraId="711929D9" w14:textId="77777777"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14:paraId="6D6769BB" w14:textId="77777777"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14:paraId="021ADBAB" w14:textId="77777777">
        <w:tc>
          <w:tcPr>
            <w:tcW w:w="2943" w:type="dxa"/>
            <w:shd w:val="clear" w:color="auto" w:fill="FFFF00"/>
          </w:tcPr>
          <w:p w14:paraId="25EFAB53" w14:textId="77777777"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14:paraId="768C5EB9" w14:textId="77777777"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14:paraId="38277768" w14:textId="77777777">
        <w:tc>
          <w:tcPr>
            <w:tcW w:w="2943" w:type="dxa"/>
            <w:shd w:val="clear" w:color="auto" w:fill="FFFF00"/>
          </w:tcPr>
          <w:p w14:paraId="5B69D75B" w14:textId="77777777"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14:paraId="0677ACA9" w14:textId="6E2EADB2" w:rsidR="00AC69AC" w:rsidRPr="00361C0B" w:rsidRDefault="00F959DF">
            <w:pPr>
              <w:rPr>
                <w:rFonts w:ascii="Tahoma" w:hAnsi="Tahoma"/>
                <w:sz w:val="22"/>
                <w:szCs w:val="22"/>
              </w:rPr>
            </w:pPr>
            <w:r>
              <w:rPr>
                <w:rFonts w:ascii="Tahoma" w:hAnsi="Tahoma"/>
                <w:sz w:val="22"/>
                <w:szCs w:val="22"/>
              </w:rPr>
              <w:t>27</w:t>
            </w:r>
            <w:r w:rsidRPr="00F959DF">
              <w:rPr>
                <w:rFonts w:ascii="Tahoma" w:hAnsi="Tahoma"/>
                <w:sz w:val="22"/>
                <w:szCs w:val="22"/>
                <w:vertAlign w:val="superscript"/>
              </w:rPr>
              <w:t>th</w:t>
            </w:r>
            <w:r>
              <w:rPr>
                <w:rFonts w:ascii="Tahoma" w:hAnsi="Tahoma"/>
                <w:sz w:val="22"/>
                <w:szCs w:val="22"/>
              </w:rPr>
              <w:t xml:space="preserve"> November 2014</w:t>
            </w:r>
          </w:p>
        </w:tc>
      </w:tr>
    </w:tbl>
    <w:p w14:paraId="5D1CAA78" w14:textId="77777777" w:rsidR="00AC69AC" w:rsidRDefault="00AC69AC">
      <w:pPr>
        <w:rPr>
          <w:rFonts w:ascii="Tahoma" w:hAnsi="Tahoma"/>
          <w:sz w:val="22"/>
          <w:szCs w:val="22"/>
        </w:rPr>
      </w:pPr>
    </w:p>
    <w:p w14:paraId="29B3C84B" w14:textId="77777777" w:rsidR="0097707C" w:rsidRDefault="0097707C">
      <w:pPr>
        <w:rPr>
          <w:rFonts w:ascii="Tahoma" w:hAnsi="Tahoma"/>
          <w:sz w:val="22"/>
          <w:szCs w:val="22"/>
        </w:rPr>
      </w:pPr>
    </w:p>
    <w:p w14:paraId="7117BDCA" w14:textId="77777777" w:rsidR="0097707C" w:rsidRDefault="0097707C">
      <w:pPr>
        <w:rPr>
          <w:rFonts w:ascii="Tahoma" w:hAnsi="Tahoma"/>
          <w:sz w:val="22"/>
          <w:szCs w:val="22"/>
        </w:rPr>
      </w:pPr>
    </w:p>
    <w:p w14:paraId="36D8EAEA" w14:textId="77777777" w:rsidR="0097707C" w:rsidRDefault="0097707C">
      <w:pPr>
        <w:rPr>
          <w:rFonts w:ascii="Tahoma" w:hAnsi="Tahoma"/>
          <w:sz w:val="22"/>
          <w:szCs w:val="22"/>
        </w:rPr>
      </w:pPr>
    </w:p>
    <w:p w14:paraId="3AB8E8A7" w14:textId="77777777" w:rsidR="0097707C" w:rsidRDefault="0097707C">
      <w:pPr>
        <w:rPr>
          <w:rFonts w:ascii="Tahoma" w:hAnsi="Tahoma"/>
          <w:sz w:val="22"/>
          <w:szCs w:val="22"/>
        </w:rPr>
      </w:pPr>
    </w:p>
    <w:p w14:paraId="62C219BF" w14:textId="77777777" w:rsidR="0097707C" w:rsidRPr="00361C0B" w:rsidRDefault="0097707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C69AC" w:rsidRPr="00361C0B" w14:paraId="266212E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FC4A7B2" w14:textId="77777777"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firstRow="1" w:lastRow="0" w:firstColumn="1" w:lastColumn="0" w:noHBand="0" w:noVBand="1"/>
      </w:tblPr>
      <w:tblGrid>
        <w:gridCol w:w="4077"/>
        <w:gridCol w:w="8647"/>
        <w:gridCol w:w="1452"/>
      </w:tblGrid>
      <w:tr w:rsidR="00AC69AC" w:rsidRPr="00361C0B" w14:paraId="70B26176" w14:textId="77777777">
        <w:tc>
          <w:tcPr>
            <w:tcW w:w="4077" w:type="dxa"/>
            <w:shd w:val="clear" w:color="auto" w:fill="D9D9D9" w:themeFill="background1" w:themeFillShade="D9"/>
          </w:tcPr>
          <w:p w14:paraId="1B7D284D" w14:textId="77777777"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14:paraId="2B7FE4C5" w14:textId="77777777"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14:paraId="64782864" w14:textId="77777777"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14:paraId="48E854D2" w14:textId="77777777">
        <w:trPr>
          <w:trHeight w:val="346"/>
        </w:trPr>
        <w:tc>
          <w:tcPr>
            <w:tcW w:w="4077" w:type="dxa"/>
          </w:tcPr>
          <w:p w14:paraId="0651E39B" w14:textId="0FCA8532" w:rsidR="00AC69AC" w:rsidRPr="00361C0B" w:rsidRDefault="00AC69AC">
            <w:pPr>
              <w:rPr>
                <w:rFonts w:ascii="Tahoma" w:hAnsi="Tahoma"/>
                <w:sz w:val="22"/>
                <w:szCs w:val="22"/>
              </w:rPr>
            </w:pPr>
            <w:bookmarkStart w:id="0" w:name="_GoBack"/>
            <w:bookmarkEnd w:id="0"/>
          </w:p>
        </w:tc>
        <w:tc>
          <w:tcPr>
            <w:tcW w:w="8647" w:type="dxa"/>
          </w:tcPr>
          <w:p w14:paraId="0E956EFA" w14:textId="77777777" w:rsidR="00AC69AC" w:rsidRPr="00361C0B" w:rsidRDefault="00AC69AC">
            <w:pPr>
              <w:rPr>
                <w:rFonts w:ascii="Tahoma" w:hAnsi="Tahoma"/>
                <w:sz w:val="22"/>
                <w:szCs w:val="22"/>
              </w:rPr>
            </w:pPr>
          </w:p>
        </w:tc>
        <w:tc>
          <w:tcPr>
            <w:tcW w:w="1452" w:type="dxa"/>
          </w:tcPr>
          <w:p w14:paraId="15CF331B" w14:textId="77777777" w:rsidR="00AC69AC" w:rsidRPr="00361C0B" w:rsidRDefault="00AC69AC">
            <w:pPr>
              <w:rPr>
                <w:rFonts w:ascii="Tahoma" w:hAnsi="Tahoma"/>
                <w:sz w:val="22"/>
                <w:szCs w:val="22"/>
              </w:rPr>
            </w:pPr>
          </w:p>
        </w:tc>
      </w:tr>
      <w:tr w:rsidR="00AC69AC" w:rsidRPr="00361C0B" w14:paraId="65C04507" w14:textId="77777777">
        <w:trPr>
          <w:trHeight w:val="424"/>
        </w:trPr>
        <w:tc>
          <w:tcPr>
            <w:tcW w:w="4077" w:type="dxa"/>
          </w:tcPr>
          <w:p w14:paraId="140AD71B" w14:textId="7A1F2638" w:rsidR="00AC69AC" w:rsidRPr="00361C0B" w:rsidRDefault="00AC69AC" w:rsidP="00005BF4">
            <w:pPr>
              <w:rPr>
                <w:rFonts w:ascii="Tahoma" w:hAnsi="Tahoma"/>
                <w:sz w:val="22"/>
                <w:szCs w:val="22"/>
              </w:rPr>
            </w:pPr>
          </w:p>
        </w:tc>
        <w:tc>
          <w:tcPr>
            <w:tcW w:w="8647" w:type="dxa"/>
          </w:tcPr>
          <w:p w14:paraId="7EEADFFA" w14:textId="77777777" w:rsidR="00AC69AC" w:rsidRPr="00361C0B" w:rsidRDefault="00AC69AC" w:rsidP="00005BF4">
            <w:pPr>
              <w:rPr>
                <w:rFonts w:ascii="Tahoma" w:hAnsi="Tahoma"/>
                <w:sz w:val="22"/>
                <w:szCs w:val="22"/>
              </w:rPr>
            </w:pPr>
          </w:p>
        </w:tc>
        <w:tc>
          <w:tcPr>
            <w:tcW w:w="1452" w:type="dxa"/>
          </w:tcPr>
          <w:p w14:paraId="139F6A5E" w14:textId="77777777" w:rsidR="00AC69AC" w:rsidRPr="00361C0B" w:rsidRDefault="00AC69AC" w:rsidP="00005BF4">
            <w:pPr>
              <w:rPr>
                <w:rFonts w:ascii="Tahoma" w:hAnsi="Tahoma"/>
                <w:sz w:val="22"/>
                <w:szCs w:val="22"/>
              </w:rPr>
            </w:pPr>
          </w:p>
        </w:tc>
      </w:tr>
      <w:tr w:rsidR="00AC69AC" w:rsidRPr="00361C0B" w14:paraId="0D7563DB" w14:textId="77777777">
        <w:trPr>
          <w:trHeight w:val="415"/>
        </w:trPr>
        <w:tc>
          <w:tcPr>
            <w:tcW w:w="4077" w:type="dxa"/>
          </w:tcPr>
          <w:p w14:paraId="1C25162E" w14:textId="77777777" w:rsidR="00AC69AC" w:rsidRPr="00361C0B" w:rsidRDefault="00AC69AC" w:rsidP="00005BF4">
            <w:pPr>
              <w:rPr>
                <w:rFonts w:ascii="Tahoma" w:hAnsi="Tahoma"/>
                <w:sz w:val="22"/>
                <w:szCs w:val="22"/>
              </w:rPr>
            </w:pPr>
          </w:p>
        </w:tc>
        <w:tc>
          <w:tcPr>
            <w:tcW w:w="8647" w:type="dxa"/>
          </w:tcPr>
          <w:p w14:paraId="55D0A71F" w14:textId="77777777" w:rsidR="00AC69AC" w:rsidRPr="00361C0B" w:rsidRDefault="00AC69AC" w:rsidP="00005BF4">
            <w:pPr>
              <w:rPr>
                <w:rFonts w:ascii="Tahoma" w:hAnsi="Tahoma"/>
                <w:sz w:val="22"/>
                <w:szCs w:val="22"/>
              </w:rPr>
            </w:pPr>
          </w:p>
        </w:tc>
        <w:tc>
          <w:tcPr>
            <w:tcW w:w="1452" w:type="dxa"/>
          </w:tcPr>
          <w:p w14:paraId="40A823E2" w14:textId="77777777" w:rsidR="00AC69AC" w:rsidRPr="00361C0B" w:rsidRDefault="00AC69AC" w:rsidP="00005BF4">
            <w:pPr>
              <w:rPr>
                <w:rFonts w:ascii="Tahoma" w:hAnsi="Tahoma"/>
                <w:sz w:val="22"/>
                <w:szCs w:val="22"/>
              </w:rPr>
            </w:pPr>
          </w:p>
        </w:tc>
      </w:tr>
      <w:tr w:rsidR="00AC69AC" w:rsidRPr="00361C0B" w14:paraId="767D35B5" w14:textId="77777777">
        <w:trPr>
          <w:trHeight w:val="422"/>
        </w:trPr>
        <w:tc>
          <w:tcPr>
            <w:tcW w:w="4077" w:type="dxa"/>
          </w:tcPr>
          <w:p w14:paraId="6B84785C" w14:textId="77777777" w:rsidR="00AC69AC" w:rsidRPr="00361C0B" w:rsidRDefault="00AC69AC" w:rsidP="00005BF4">
            <w:pPr>
              <w:rPr>
                <w:rFonts w:ascii="Tahoma" w:hAnsi="Tahoma"/>
                <w:sz w:val="22"/>
                <w:szCs w:val="22"/>
              </w:rPr>
            </w:pPr>
          </w:p>
        </w:tc>
        <w:tc>
          <w:tcPr>
            <w:tcW w:w="8647" w:type="dxa"/>
          </w:tcPr>
          <w:p w14:paraId="540A5D47" w14:textId="77777777" w:rsidR="00AC69AC" w:rsidRPr="00361C0B" w:rsidRDefault="00AC69AC" w:rsidP="00005BF4">
            <w:pPr>
              <w:rPr>
                <w:rFonts w:ascii="Tahoma" w:hAnsi="Tahoma"/>
                <w:sz w:val="22"/>
                <w:szCs w:val="22"/>
              </w:rPr>
            </w:pPr>
          </w:p>
        </w:tc>
        <w:tc>
          <w:tcPr>
            <w:tcW w:w="1452" w:type="dxa"/>
          </w:tcPr>
          <w:p w14:paraId="2CA95060" w14:textId="77777777" w:rsidR="00AC69AC" w:rsidRPr="00361C0B" w:rsidRDefault="00AC69AC" w:rsidP="00005BF4">
            <w:pPr>
              <w:rPr>
                <w:rFonts w:ascii="Tahoma" w:hAnsi="Tahoma"/>
                <w:sz w:val="22"/>
                <w:szCs w:val="22"/>
              </w:rPr>
            </w:pPr>
          </w:p>
        </w:tc>
      </w:tr>
      <w:tr w:rsidR="00AC69AC" w:rsidRPr="00361C0B" w14:paraId="5C41B4DC" w14:textId="77777777">
        <w:trPr>
          <w:trHeight w:val="414"/>
        </w:trPr>
        <w:tc>
          <w:tcPr>
            <w:tcW w:w="4077" w:type="dxa"/>
          </w:tcPr>
          <w:p w14:paraId="3C8261DB" w14:textId="77777777" w:rsidR="00AC69AC" w:rsidRPr="00361C0B" w:rsidRDefault="00AC69AC" w:rsidP="00005BF4">
            <w:pPr>
              <w:rPr>
                <w:rFonts w:ascii="Tahoma" w:hAnsi="Tahoma"/>
                <w:sz w:val="22"/>
                <w:szCs w:val="22"/>
              </w:rPr>
            </w:pPr>
          </w:p>
        </w:tc>
        <w:tc>
          <w:tcPr>
            <w:tcW w:w="8647" w:type="dxa"/>
          </w:tcPr>
          <w:p w14:paraId="70F0E732" w14:textId="77777777" w:rsidR="00AC69AC" w:rsidRPr="00361C0B" w:rsidRDefault="00AC69AC" w:rsidP="00005BF4">
            <w:pPr>
              <w:rPr>
                <w:rFonts w:ascii="Tahoma" w:hAnsi="Tahoma"/>
                <w:sz w:val="22"/>
                <w:szCs w:val="22"/>
              </w:rPr>
            </w:pPr>
          </w:p>
        </w:tc>
        <w:tc>
          <w:tcPr>
            <w:tcW w:w="1452" w:type="dxa"/>
          </w:tcPr>
          <w:p w14:paraId="64E264CB" w14:textId="77777777" w:rsidR="00AC69AC" w:rsidRPr="00361C0B" w:rsidRDefault="00AC69AC" w:rsidP="00005BF4">
            <w:pPr>
              <w:rPr>
                <w:rFonts w:ascii="Tahoma" w:hAnsi="Tahoma"/>
                <w:sz w:val="22"/>
                <w:szCs w:val="22"/>
              </w:rPr>
            </w:pPr>
          </w:p>
        </w:tc>
      </w:tr>
      <w:tr w:rsidR="00AC69AC" w:rsidRPr="00361C0B" w14:paraId="51204679" w14:textId="77777777">
        <w:trPr>
          <w:trHeight w:val="420"/>
        </w:trPr>
        <w:tc>
          <w:tcPr>
            <w:tcW w:w="4077" w:type="dxa"/>
          </w:tcPr>
          <w:p w14:paraId="5FC43216" w14:textId="77777777" w:rsidR="00AC69AC" w:rsidRPr="00361C0B" w:rsidRDefault="00AC69AC" w:rsidP="00005BF4">
            <w:pPr>
              <w:rPr>
                <w:rFonts w:ascii="Tahoma" w:hAnsi="Tahoma"/>
                <w:sz w:val="22"/>
                <w:szCs w:val="22"/>
              </w:rPr>
            </w:pPr>
          </w:p>
        </w:tc>
        <w:tc>
          <w:tcPr>
            <w:tcW w:w="8647" w:type="dxa"/>
          </w:tcPr>
          <w:p w14:paraId="04C271DA" w14:textId="77777777" w:rsidR="00AC69AC" w:rsidRPr="00361C0B" w:rsidRDefault="00AC69AC" w:rsidP="00005BF4">
            <w:pPr>
              <w:rPr>
                <w:rFonts w:ascii="Tahoma" w:hAnsi="Tahoma"/>
                <w:sz w:val="22"/>
                <w:szCs w:val="22"/>
              </w:rPr>
            </w:pPr>
          </w:p>
        </w:tc>
        <w:tc>
          <w:tcPr>
            <w:tcW w:w="1452" w:type="dxa"/>
          </w:tcPr>
          <w:p w14:paraId="32967557" w14:textId="77777777" w:rsidR="00AC69AC" w:rsidRPr="00361C0B" w:rsidRDefault="00AC69AC" w:rsidP="00005BF4">
            <w:pPr>
              <w:rPr>
                <w:rFonts w:ascii="Tahoma" w:hAnsi="Tahoma"/>
                <w:sz w:val="22"/>
                <w:szCs w:val="22"/>
              </w:rPr>
            </w:pPr>
          </w:p>
        </w:tc>
      </w:tr>
    </w:tbl>
    <w:p w14:paraId="5E3C6ED1" w14:textId="77777777" w:rsidR="00AC69AC" w:rsidRPr="00361C0B" w:rsidRDefault="00AC69AC">
      <w:pPr>
        <w:rPr>
          <w:rFonts w:ascii="Tahoma" w:hAnsi="Tahoma"/>
          <w:sz w:val="22"/>
          <w:szCs w:val="22"/>
        </w:rPr>
      </w:pPr>
    </w:p>
    <w:sectPr w:rsidR="00AC69AC" w:rsidRPr="00361C0B" w:rsidSect="008F19D4">
      <w:headerReference w:type="default" r:id="rId8"/>
      <w:footerReference w:type="default" r:id="rId9"/>
      <w:pgSz w:w="16840" w:h="11900" w:orient="landscape"/>
      <w:pgMar w:top="760" w:right="1440" w:bottom="1800" w:left="1440" w:header="708"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3999" w14:textId="77777777" w:rsidR="009C7835" w:rsidRDefault="009C7835" w:rsidP="0080166F">
      <w:r>
        <w:separator/>
      </w:r>
    </w:p>
  </w:endnote>
  <w:endnote w:type="continuationSeparator" w:id="0">
    <w:p w14:paraId="72CCF828" w14:textId="77777777" w:rsidR="009C7835" w:rsidRDefault="009C7835" w:rsidP="008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8BEA" w14:textId="77777777" w:rsidR="009C7835" w:rsidRDefault="009C7835" w:rsidP="00EF5D57">
    <w:pPr>
      <w:rPr>
        <w:rStyle w:val="PageNumber"/>
      </w:rPr>
    </w:pPr>
  </w:p>
  <w:p w14:paraId="450F41C3" w14:textId="77777777" w:rsidR="009C7835" w:rsidRPr="00F046BC" w:rsidRDefault="009C7835"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14:paraId="755AA0B1" w14:textId="77777777" w:rsidR="009C7835" w:rsidRPr="00F046BC" w:rsidRDefault="009C7835"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14:paraId="30D391C0" w14:textId="77777777" w:rsidR="009C7835" w:rsidRPr="00F046BC" w:rsidRDefault="009C7835"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14:paraId="3F8B3882" w14:textId="77777777" w:rsidR="009C7835" w:rsidRDefault="009C7835" w:rsidP="00EF5D57">
    <w:pPr>
      <w:rPr>
        <w:rFonts w:ascii="Tahoma" w:hAnsi="Tahoma" w:cs="Tahoma"/>
        <w:sz w:val="16"/>
        <w:szCs w:val="16"/>
      </w:rPr>
    </w:pPr>
  </w:p>
  <w:p w14:paraId="5B03B12F" w14:textId="77777777" w:rsidR="009C7835" w:rsidRPr="00FF0B10" w:rsidRDefault="009C7835"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37B14FBC" w14:textId="77777777" w:rsidR="009C7835" w:rsidRPr="008E10BF" w:rsidRDefault="009C7835"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14:paraId="284CBC36" w14:textId="77777777" w:rsidR="009C7835" w:rsidRDefault="009C7835" w:rsidP="00EF5D57">
    <w:pPr>
      <w:pStyle w:val="Footer"/>
      <w:jc w:val="center"/>
    </w:pPr>
  </w:p>
  <w:p w14:paraId="22DD2016" w14:textId="77777777" w:rsidR="009C7835" w:rsidRDefault="009C78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4201E" w14:textId="77777777" w:rsidR="009C7835" w:rsidRDefault="009C7835" w:rsidP="0080166F">
      <w:r>
        <w:separator/>
      </w:r>
    </w:p>
  </w:footnote>
  <w:footnote w:type="continuationSeparator" w:id="0">
    <w:p w14:paraId="001FAA2D" w14:textId="77777777" w:rsidR="009C7835" w:rsidRDefault="009C7835" w:rsidP="00801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5C838" w14:textId="77777777" w:rsidR="009C7835" w:rsidRDefault="009C7835" w:rsidP="0080166F">
    <w:pPr>
      <w:pStyle w:val="Header"/>
      <w:ind w:left="-1134"/>
    </w:pPr>
    <w:r>
      <w:tab/>
      <w:t xml:space="preserve">                    </w:t>
    </w:r>
    <w:r>
      <w:rPr>
        <w:noProof/>
      </w:rPr>
      <w:drawing>
        <wp:inline distT="0" distB="0" distL="0" distR="0" wp14:anchorId="73170766" wp14:editId="5583C592">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Pr="0080166F">
      <w:rPr>
        <w:rFonts w:ascii="Arial" w:hAnsi="Arial"/>
      </w:rPr>
      <w:t>Sterling Services, Sterling House, Caddick Road, Knowsley Business Park, L34 9HP – tel: 0151 524 3532</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7BB1"/>
    <w:multiLevelType w:val="hybridMultilevel"/>
    <w:tmpl w:val="1A0E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8236B"/>
    <w:multiLevelType w:val="hybridMultilevel"/>
    <w:tmpl w:val="F65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B1156"/>
    <w:multiLevelType w:val="hybridMultilevel"/>
    <w:tmpl w:val="8C4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3DD"/>
    <w:multiLevelType w:val="hybridMultilevel"/>
    <w:tmpl w:val="9726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196350"/>
    <w:multiLevelType w:val="multilevel"/>
    <w:tmpl w:val="357A06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8D7171C"/>
    <w:multiLevelType w:val="hybridMultilevel"/>
    <w:tmpl w:val="A5B2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2031643"/>
    <w:multiLevelType w:val="hybridMultilevel"/>
    <w:tmpl w:val="955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D53B6"/>
    <w:multiLevelType w:val="hybridMultilevel"/>
    <w:tmpl w:val="72AC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E63A0"/>
    <w:multiLevelType w:val="hybridMultilevel"/>
    <w:tmpl w:val="86F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52D7E"/>
    <w:multiLevelType w:val="hybridMultilevel"/>
    <w:tmpl w:val="D3F4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11D1C"/>
    <w:multiLevelType w:val="hybridMultilevel"/>
    <w:tmpl w:val="CD4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9B5EA3"/>
    <w:multiLevelType w:val="hybridMultilevel"/>
    <w:tmpl w:val="A56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E4CD0"/>
    <w:multiLevelType w:val="hybridMultilevel"/>
    <w:tmpl w:val="22E0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26C11"/>
    <w:multiLevelType w:val="hybridMultilevel"/>
    <w:tmpl w:val="1880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B618D"/>
    <w:multiLevelType w:val="hybridMultilevel"/>
    <w:tmpl w:val="47DC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F3782"/>
    <w:multiLevelType w:val="hybridMultilevel"/>
    <w:tmpl w:val="7452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229A0"/>
    <w:multiLevelType w:val="hybridMultilevel"/>
    <w:tmpl w:val="53F4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5326158B"/>
    <w:multiLevelType w:val="hybridMultilevel"/>
    <w:tmpl w:val="55C6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2C7F8B"/>
    <w:multiLevelType w:val="multilevel"/>
    <w:tmpl w:val="22E042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7B50B6A"/>
    <w:multiLevelType w:val="hybridMultilevel"/>
    <w:tmpl w:val="42F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E07BED"/>
    <w:multiLevelType w:val="hybridMultilevel"/>
    <w:tmpl w:val="2876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060B31"/>
    <w:multiLevelType w:val="hybridMultilevel"/>
    <w:tmpl w:val="2B16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2D7D40"/>
    <w:multiLevelType w:val="hybridMultilevel"/>
    <w:tmpl w:val="81E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2D7F8B"/>
    <w:multiLevelType w:val="multilevel"/>
    <w:tmpl w:val="9550A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0454861"/>
    <w:multiLevelType w:val="hybridMultilevel"/>
    <w:tmpl w:val="CC9042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3E365F"/>
    <w:multiLevelType w:val="multilevel"/>
    <w:tmpl w:val="47DC3B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7CF0CDA"/>
    <w:multiLevelType w:val="hybridMultilevel"/>
    <w:tmpl w:val="6B4E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58281D"/>
    <w:multiLevelType w:val="hybridMultilevel"/>
    <w:tmpl w:val="357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CB17383"/>
    <w:multiLevelType w:val="multilevel"/>
    <w:tmpl w:val="6B4EE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4"/>
  </w:num>
  <w:num w:numId="6">
    <w:abstractNumId w:val="38"/>
  </w:num>
  <w:num w:numId="7">
    <w:abstractNumId w:val="29"/>
  </w:num>
  <w:num w:numId="8">
    <w:abstractNumId w:val="7"/>
  </w:num>
  <w:num w:numId="9">
    <w:abstractNumId w:val="36"/>
  </w:num>
  <w:num w:numId="10">
    <w:abstractNumId w:val="30"/>
  </w:num>
  <w:num w:numId="11">
    <w:abstractNumId w:val="9"/>
  </w:num>
  <w:num w:numId="12">
    <w:abstractNumId w:val="2"/>
  </w:num>
  <w:num w:numId="13">
    <w:abstractNumId w:val="12"/>
  </w:num>
  <w:num w:numId="14">
    <w:abstractNumId w:val="17"/>
  </w:num>
  <w:num w:numId="15">
    <w:abstractNumId w:val="1"/>
  </w:num>
  <w:num w:numId="16">
    <w:abstractNumId w:val="8"/>
  </w:num>
  <w:num w:numId="17">
    <w:abstractNumId w:val="15"/>
  </w:num>
  <w:num w:numId="18">
    <w:abstractNumId w:val="28"/>
  </w:num>
  <w:num w:numId="19">
    <w:abstractNumId w:val="14"/>
  </w:num>
  <w:num w:numId="20">
    <w:abstractNumId w:val="27"/>
  </w:num>
  <w:num w:numId="21">
    <w:abstractNumId w:val="11"/>
  </w:num>
  <w:num w:numId="22">
    <w:abstractNumId w:val="18"/>
  </w:num>
  <w:num w:numId="23">
    <w:abstractNumId w:val="33"/>
  </w:num>
  <w:num w:numId="24">
    <w:abstractNumId w:val="6"/>
  </w:num>
  <w:num w:numId="25">
    <w:abstractNumId w:val="0"/>
  </w:num>
  <w:num w:numId="26">
    <w:abstractNumId w:val="16"/>
  </w:num>
  <w:num w:numId="27">
    <w:abstractNumId w:val="23"/>
  </w:num>
  <w:num w:numId="28">
    <w:abstractNumId w:val="25"/>
  </w:num>
  <w:num w:numId="29">
    <w:abstractNumId w:val="34"/>
  </w:num>
  <w:num w:numId="30">
    <w:abstractNumId w:val="37"/>
  </w:num>
  <w:num w:numId="31">
    <w:abstractNumId w:val="13"/>
  </w:num>
  <w:num w:numId="32">
    <w:abstractNumId w:val="19"/>
  </w:num>
  <w:num w:numId="33">
    <w:abstractNumId w:val="32"/>
  </w:num>
  <w:num w:numId="34">
    <w:abstractNumId w:val="20"/>
  </w:num>
  <w:num w:numId="35">
    <w:abstractNumId w:val="3"/>
  </w:num>
  <w:num w:numId="36">
    <w:abstractNumId w:val="24"/>
  </w:num>
  <w:num w:numId="37">
    <w:abstractNumId w:val="35"/>
  </w:num>
  <w:num w:numId="38">
    <w:abstractNumId w:val="5"/>
  </w:num>
  <w:num w:numId="39">
    <w:abstractNumId w:val="2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3C"/>
    <w:rsid w:val="00005BF4"/>
    <w:rsid w:val="00062847"/>
    <w:rsid w:val="001D7D81"/>
    <w:rsid w:val="001F68C6"/>
    <w:rsid w:val="002370AD"/>
    <w:rsid w:val="00277BFB"/>
    <w:rsid w:val="002B0FB1"/>
    <w:rsid w:val="002D6467"/>
    <w:rsid w:val="003330C2"/>
    <w:rsid w:val="00361C0B"/>
    <w:rsid w:val="003E7D48"/>
    <w:rsid w:val="004452D8"/>
    <w:rsid w:val="0046583E"/>
    <w:rsid w:val="00494157"/>
    <w:rsid w:val="004D7008"/>
    <w:rsid w:val="00552AC4"/>
    <w:rsid w:val="00560D1B"/>
    <w:rsid w:val="0058426B"/>
    <w:rsid w:val="00591147"/>
    <w:rsid w:val="00607986"/>
    <w:rsid w:val="006107CB"/>
    <w:rsid w:val="00612875"/>
    <w:rsid w:val="00673916"/>
    <w:rsid w:val="00697085"/>
    <w:rsid w:val="006F25F5"/>
    <w:rsid w:val="006F651D"/>
    <w:rsid w:val="007350A5"/>
    <w:rsid w:val="00753759"/>
    <w:rsid w:val="00761119"/>
    <w:rsid w:val="0080166F"/>
    <w:rsid w:val="00817938"/>
    <w:rsid w:val="0083093C"/>
    <w:rsid w:val="00841A91"/>
    <w:rsid w:val="008735A5"/>
    <w:rsid w:val="00877C71"/>
    <w:rsid w:val="008F19D4"/>
    <w:rsid w:val="009605BC"/>
    <w:rsid w:val="0097707C"/>
    <w:rsid w:val="009C7835"/>
    <w:rsid w:val="009D25AC"/>
    <w:rsid w:val="00A27D7F"/>
    <w:rsid w:val="00A73E5F"/>
    <w:rsid w:val="00A92F54"/>
    <w:rsid w:val="00A9690B"/>
    <w:rsid w:val="00AC69AC"/>
    <w:rsid w:val="00B30C7F"/>
    <w:rsid w:val="00B40D3B"/>
    <w:rsid w:val="00B5531B"/>
    <w:rsid w:val="00B90453"/>
    <w:rsid w:val="00B942D9"/>
    <w:rsid w:val="00BC663C"/>
    <w:rsid w:val="00BD401B"/>
    <w:rsid w:val="00C366F1"/>
    <w:rsid w:val="00C419EB"/>
    <w:rsid w:val="00C52FF9"/>
    <w:rsid w:val="00C60ABB"/>
    <w:rsid w:val="00CD3DAF"/>
    <w:rsid w:val="00D03575"/>
    <w:rsid w:val="00D039F3"/>
    <w:rsid w:val="00D127AA"/>
    <w:rsid w:val="00D21302"/>
    <w:rsid w:val="00D43722"/>
    <w:rsid w:val="00DA2144"/>
    <w:rsid w:val="00DD2C0C"/>
    <w:rsid w:val="00E62354"/>
    <w:rsid w:val="00EF1496"/>
    <w:rsid w:val="00EF5D57"/>
    <w:rsid w:val="00F046BC"/>
    <w:rsid w:val="00F303F6"/>
    <w:rsid w:val="00F53F5C"/>
    <w:rsid w:val="00F7526A"/>
    <w:rsid w:val="00F9544B"/>
    <w:rsid w:val="00F959DF"/>
    <w:rsid w:val="00FA245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6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 w:type="paragraph" w:styleId="NormalWeb">
    <w:name w:val="Normal (Web)"/>
    <w:basedOn w:val="Normal"/>
    <w:uiPriority w:val="99"/>
    <w:rsid w:val="00005BF4"/>
    <w:pPr>
      <w:spacing w:beforeLines="1" w:afterLines="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 w:type="paragraph" w:styleId="NormalWeb">
    <w:name w:val="Normal (Web)"/>
    <w:basedOn w:val="Normal"/>
    <w:uiPriority w:val="99"/>
    <w:rsid w:val="00005BF4"/>
    <w:pPr>
      <w:spacing w:beforeLines="1" w:afterLines="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1420</Words>
  <Characters>8097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Sterling Services</cp:lastModifiedBy>
  <cp:revision>3</cp:revision>
  <cp:lastPrinted>2013-02-25T10:38:00Z</cp:lastPrinted>
  <dcterms:created xsi:type="dcterms:W3CDTF">2014-11-27T15:35:00Z</dcterms:created>
  <dcterms:modified xsi:type="dcterms:W3CDTF">2014-11-27T15:53:00Z</dcterms:modified>
</cp:coreProperties>
</file>