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DC374" w14:textId="2728AE1C" w:rsidR="00A9512A" w:rsidRPr="00E82EF9" w:rsidRDefault="00A9512A" w:rsidP="00A9512A">
      <w:pPr>
        <w:pStyle w:val="Heading1"/>
        <w:rPr>
          <w:rFonts w:eastAsia="Times New Roman"/>
          <w:noProof/>
        </w:rPr>
      </w:pPr>
      <w:r w:rsidRPr="00E82EF9">
        <w:rPr>
          <w:rFonts w:eastAsia="Times New Roman"/>
          <w:noProof/>
        </w:rPr>
        <w:t xml:space="preserve">Reflection Assignment </w:t>
      </w:r>
      <w:r>
        <w:rPr>
          <w:rFonts w:eastAsia="Times New Roman"/>
          <w:noProof/>
        </w:rPr>
        <w:t>0</w:t>
      </w:r>
      <w:r>
        <w:rPr>
          <w:rFonts w:eastAsia="Times New Roman"/>
          <w:noProof/>
        </w:rPr>
        <w:t>3</w:t>
      </w:r>
      <w:r>
        <w:rPr>
          <w:rFonts w:eastAsia="Times New Roman"/>
          <w:noProof/>
        </w:rPr>
        <w:t xml:space="preserve"> </w:t>
      </w:r>
      <w:r w:rsidRPr="00E82EF9">
        <w:rPr>
          <w:rFonts w:eastAsia="Times New Roman"/>
          <w:noProof/>
        </w:rPr>
        <w:t>Week 0</w:t>
      </w:r>
      <w:r>
        <w:rPr>
          <w:rFonts w:eastAsia="Times New Roman"/>
          <w:noProof/>
        </w:rPr>
        <w:t>3</w:t>
      </w:r>
    </w:p>
    <w:p w14:paraId="08000DF7" w14:textId="77777777" w:rsidR="00A9512A" w:rsidRDefault="00A9512A" w:rsidP="00A9512A">
      <w:pPr>
        <w:pStyle w:val="Heading1"/>
        <w:rPr>
          <w:rFonts w:eastAsia="Times New Roman"/>
          <w:noProof/>
        </w:rPr>
      </w:pPr>
      <w:r>
        <w:rPr>
          <w:rFonts w:eastAsia="Times New Roman"/>
          <w:noProof/>
        </w:rPr>
        <w:t>Authored by Courtney Stowers</w:t>
      </w:r>
    </w:p>
    <w:p w14:paraId="4D75980C" w14:textId="5EAC338D" w:rsidR="008F4316" w:rsidRDefault="008F4316"/>
    <w:p w14:paraId="0F428EBA" w14:textId="6BECE90B" w:rsidR="00A9512A" w:rsidRDefault="00A9512A" w:rsidP="00A9512A">
      <w:pPr>
        <w:jc w:val="center"/>
      </w:pPr>
      <w:r>
        <w:rPr>
          <w:noProof/>
        </w:rPr>
        <w:drawing>
          <wp:inline distT="0" distB="0" distL="0" distR="0" wp14:anchorId="38A7382E" wp14:editId="0BE50491">
            <wp:extent cx="5715000" cy="4286250"/>
            <wp:effectExtent l="0" t="0" r="0" b="0"/>
            <wp:docPr id="1" name="Picture 1" descr="Comic image. An elf shows Santa Claus a data dashboard and says, &quot;Next up, sir, we have Lucy, age 8, who prepared these nifty data visualizations of all the times and places she was nice this yea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mic image. An elf shows Santa Claus a data dashboard and says, &quot;Next up, sir, we have Lucy, age 8, who prepared these nifty data visualizations of all the times and places she was nice this year.&quot;"/>
                    <pic:cNvPicPr/>
                  </pic:nvPicPr>
                  <pic:blipFill>
                    <a:blip r:embed="rId5">
                      <a:extLst>
                        <a:ext uri="{28A0092B-C50C-407E-A947-70E740481C1C}">
                          <a14:useLocalDpi xmlns:a14="http://schemas.microsoft.com/office/drawing/2010/main" val="0"/>
                        </a:ext>
                      </a:extLst>
                    </a:blip>
                    <a:stretch>
                      <a:fillRect/>
                    </a:stretch>
                  </pic:blipFill>
                  <pic:spPr>
                    <a:xfrm>
                      <a:off x="0" y="0"/>
                      <a:ext cx="5715000" cy="4286250"/>
                    </a:xfrm>
                    <a:prstGeom prst="rect">
                      <a:avLst/>
                    </a:prstGeom>
                  </pic:spPr>
                </pic:pic>
              </a:graphicData>
            </a:graphic>
          </wp:inline>
        </w:drawing>
      </w:r>
    </w:p>
    <w:p w14:paraId="12B23814" w14:textId="4FF1C975" w:rsidR="00A9512A" w:rsidRPr="00A9512A" w:rsidRDefault="00A9512A" w:rsidP="00A9512A">
      <w:pPr>
        <w:spacing w:after="0" w:line="240" w:lineRule="auto"/>
        <w:jc w:val="center"/>
        <w:rPr>
          <w:rFonts w:ascii="Roboto" w:eastAsia="Times New Roman" w:hAnsi="Roboto" w:cs="Times New Roman"/>
          <w:color w:val="3B3838" w:themeColor="background2" w:themeShade="40"/>
          <w:sz w:val="16"/>
          <w:szCs w:val="16"/>
        </w:rPr>
      </w:pPr>
      <w:r w:rsidRPr="00A9512A">
        <w:rPr>
          <w:rFonts w:ascii="Roboto" w:eastAsia="Times New Roman" w:hAnsi="Roboto" w:cs="Times New Roman"/>
          <w:color w:val="3B3838" w:themeColor="background2" w:themeShade="40"/>
          <w:sz w:val="16"/>
          <w:szCs w:val="16"/>
        </w:rPr>
        <w:t>(</w:t>
      </w:r>
      <w:hyperlink r:id="rId6" w:tgtFrame="_blank" w:history="1">
        <w:r w:rsidRPr="00A9512A">
          <w:rPr>
            <w:rFonts w:ascii="Roboto" w:eastAsia="Times New Roman" w:hAnsi="Roboto" w:cs="Times New Roman"/>
            <w:color w:val="4472C4" w:themeColor="accent1"/>
            <w:sz w:val="16"/>
            <w:szCs w:val="16"/>
            <w:u w:val="single"/>
            <w:bdr w:val="none" w:sz="0" w:space="0" w:color="auto" w:frame="1"/>
          </w:rPr>
          <w:t>Comic by Phil Johnson for MIT</w:t>
        </w:r>
      </w:hyperlink>
      <w:r w:rsidRPr="00A9512A">
        <w:rPr>
          <w:rFonts w:ascii="Roboto" w:eastAsia="Times New Roman" w:hAnsi="Roboto" w:cs="Times New Roman"/>
          <w:color w:val="3B3838" w:themeColor="background2" w:themeShade="40"/>
          <w:sz w:val="16"/>
          <w:szCs w:val="16"/>
        </w:rPr>
        <w:t>)</w:t>
      </w:r>
    </w:p>
    <w:p w14:paraId="5A1E1228" w14:textId="77777777" w:rsidR="00A9512A" w:rsidRPr="00A9512A" w:rsidRDefault="00A9512A" w:rsidP="00A9512A">
      <w:pPr>
        <w:spacing w:before="180" w:after="180" w:line="240" w:lineRule="auto"/>
        <w:rPr>
          <w:rFonts w:ascii="Roboto" w:eastAsia="Times New Roman" w:hAnsi="Roboto" w:cs="Times New Roman"/>
          <w:color w:val="3B3838" w:themeColor="background2" w:themeShade="40"/>
          <w:sz w:val="24"/>
          <w:szCs w:val="24"/>
        </w:rPr>
      </w:pPr>
      <w:r w:rsidRPr="00A9512A">
        <w:rPr>
          <w:rFonts w:ascii="Roboto" w:eastAsia="Times New Roman" w:hAnsi="Roboto" w:cs="Times New Roman"/>
          <w:color w:val="3B3838" w:themeColor="background2" w:themeShade="40"/>
          <w:sz w:val="24"/>
          <w:szCs w:val="24"/>
        </w:rPr>
        <w:t> </w:t>
      </w:r>
    </w:p>
    <w:p w14:paraId="4EAB7FE4" w14:textId="77777777" w:rsidR="00A9512A" w:rsidRPr="00A9512A" w:rsidRDefault="00A9512A" w:rsidP="00A9512A">
      <w:pPr>
        <w:spacing w:before="180" w:after="180" w:line="240" w:lineRule="auto"/>
        <w:rPr>
          <w:rFonts w:ascii="Roboto" w:eastAsia="Times New Roman" w:hAnsi="Roboto" w:cs="Times New Roman"/>
          <w:color w:val="3B3838" w:themeColor="background2" w:themeShade="40"/>
          <w:sz w:val="24"/>
          <w:szCs w:val="24"/>
        </w:rPr>
      </w:pPr>
      <w:r w:rsidRPr="00A9512A">
        <w:rPr>
          <w:rFonts w:ascii="Roboto" w:eastAsia="Times New Roman" w:hAnsi="Roboto" w:cs="Times New Roman"/>
          <w:color w:val="3B3838" w:themeColor="background2" w:themeShade="40"/>
          <w:sz w:val="24"/>
          <w:szCs w:val="24"/>
        </w:rPr>
        <w:t>This week we explore the data for our final project using descriptive statistics and data visualizations. Data visualization has become a key widespread tool to present information in presentations and reports over the last several years. However, the usefulness of visualizations is not just limited to reports; it is also an important asset to visual communication within project management methodologies.</w:t>
      </w:r>
    </w:p>
    <w:p w14:paraId="2456353B" w14:textId="77777777" w:rsidR="00A9512A" w:rsidRPr="00A9512A" w:rsidRDefault="00A9512A" w:rsidP="00A9512A">
      <w:pPr>
        <w:spacing w:before="180" w:after="180" w:line="240" w:lineRule="auto"/>
        <w:rPr>
          <w:rFonts w:ascii="Roboto" w:eastAsia="Times New Roman" w:hAnsi="Roboto" w:cs="Times New Roman"/>
          <w:color w:val="3B3838" w:themeColor="background2" w:themeShade="40"/>
          <w:sz w:val="24"/>
          <w:szCs w:val="24"/>
        </w:rPr>
      </w:pPr>
      <w:r w:rsidRPr="00A9512A">
        <w:rPr>
          <w:rFonts w:ascii="Roboto" w:eastAsia="Times New Roman" w:hAnsi="Roboto" w:cs="Times New Roman"/>
          <w:color w:val="3B3838" w:themeColor="background2" w:themeShade="40"/>
          <w:sz w:val="24"/>
          <w:szCs w:val="24"/>
        </w:rPr>
        <w:t>In the article Visualizations That Really Work, senior editor at Harvard Business Review and author of Good Charts, Scott Berinato writes, "[E]ven information that’s not statistical demands visual expression. Complex systems—business process workflows, for example, or the way customers move through a store—are hard to understand, much less fix, if you can’t first see them."</w:t>
      </w:r>
    </w:p>
    <w:p w14:paraId="1A44E563" w14:textId="77777777" w:rsidR="00A9512A" w:rsidRPr="00A9512A" w:rsidRDefault="00A9512A" w:rsidP="00A9512A">
      <w:pPr>
        <w:spacing w:before="180" w:after="180" w:line="240" w:lineRule="auto"/>
        <w:rPr>
          <w:rFonts w:ascii="Roboto" w:eastAsia="Times New Roman" w:hAnsi="Roboto" w:cs="Times New Roman"/>
          <w:color w:val="3B3838" w:themeColor="background2" w:themeShade="40"/>
          <w:sz w:val="24"/>
          <w:szCs w:val="24"/>
        </w:rPr>
      </w:pPr>
      <w:r w:rsidRPr="00A9512A">
        <w:rPr>
          <w:rFonts w:ascii="Roboto" w:eastAsia="Times New Roman" w:hAnsi="Roboto" w:cs="Times New Roman"/>
          <w:color w:val="3B3838" w:themeColor="background2" w:themeShade="40"/>
          <w:sz w:val="24"/>
          <w:szCs w:val="24"/>
        </w:rPr>
        <w:lastRenderedPageBreak/>
        <w:t>For this week's reflection assignment, read Berinato's article below and consider in at least 350 words how you can use charts, graphs, and other visual tools (such as Kanban boards, Mind Mapping, etc.) to present data and improve processes in your work as a data analyst and/or program evaluator.</w:t>
      </w:r>
    </w:p>
    <w:p w14:paraId="6020CF58" w14:textId="77777777" w:rsidR="00A9512A" w:rsidRPr="00A9512A" w:rsidRDefault="00A9512A" w:rsidP="00A9512A">
      <w:pPr>
        <w:spacing w:before="180" w:after="180" w:line="240" w:lineRule="auto"/>
        <w:rPr>
          <w:rFonts w:ascii="Roboto" w:eastAsia="Times New Roman" w:hAnsi="Roboto" w:cs="Times New Roman"/>
          <w:color w:val="3B3838" w:themeColor="background2" w:themeShade="40"/>
          <w:sz w:val="24"/>
          <w:szCs w:val="24"/>
        </w:rPr>
      </w:pPr>
      <w:r w:rsidRPr="00A9512A">
        <w:rPr>
          <w:rFonts w:ascii="Roboto" w:eastAsia="Times New Roman" w:hAnsi="Roboto" w:cs="Times New Roman"/>
          <w:color w:val="3B3838" w:themeColor="background2" w:themeShade="40"/>
          <w:sz w:val="24"/>
          <w:szCs w:val="24"/>
        </w:rPr>
        <w:t>The following are questions to analyze, but feel free to share your own insights:</w:t>
      </w:r>
    </w:p>
    <w:p w14:paraId="65BF4EA4" w14:textId="77777777" w:rsidR="00A9512A" w:rsidRPr="00A9512A" w:rsidRDefault="00A9512A" w:rsidP="00A9512A">
      <w:pPr>
        <w:spacing w:before="180" w:after="180" w:line="240" w:lineRule="auto"/>
        <w:rPr>
          <w:rFonts w:ascii="Roboto" w:eastAsia="Times New Roman" w:hAnsi="Roboto" w:cs="Times New Roman"/>
          <w:color w:val="3B3838" w:themeColor="background2" w:themeShade="40"/>
          <w:sz w:val="24"/>
          <w:szCs w:val="24"/>
        </w:rPr>
      </w:pPr>
      <w:r w:rsidRPr="00A9512A">
        <w:rPr>
          <w:rFonts w:ascii="Roboto" w:eastAsia="Times New Roman" w:hAnsi="Roboto" w:cs="Times New Roman"/>
          <w:color w:val="3B3838" w:themeColor="background2" w:themeShade="40"/>
          <w:sz w:val="24"/>
          <w:szCs w:val="24"/>
        </w:rPr>
        <w:t> </w:t>
      </w:r>
    </w:p>
    <w:p w14:paraId="7738C417" w14:textId="77777777" w:rsidR="00A9512A" w:rsidRPr="00A9512A" w:rsidRDefault="00A9512A" w:rsidP="00A9512A">
      <w:pPr>
        <w:numPr>
          <w:ilvl w:val="0"/>
          <w:numId w:val="1"/>
        </w:numPr>
        <w:spacing w:before="100" w:beforeAutospacing="1" w:after="100" w:afterAutospacing="1" w:line="240" w:lineRule="auto"/>
        <w:ind w:left="1095"/>
        <w:rPr>
          <w:rFonts w:ascii="Roboto" w:eastAsia="Times New Roman" w:hAnsi="Roboto" w:cs="Times New Roman"/>
          <w:color w:val="3B3838" w:themeColor="background2" w:themeShade="40"/>
          <w:sz w:val="24"/>
          <w:szCs w:val="24"/>
        </w:rPr>
      </w:pPr>
      <w:r w:rsidRPr="00A9512A">
        <w:rPr>
          <w:rFonts w:ascii="Roboto" w:eastAsia="Times New Roman" w:hAnsi="Roboto" w:cs="Times New Roman"/>
          <w:color w:val="3B3838" w:themeColor="background2" w:themeShade="40"/>
          <w:sz w:val="24"/>
          <w:szCs w:val="24"/>
        </w:rPr>
        <w:t>Do you have experience using visualizations in your work? Were they helpful or confusing?</w:t>
      </w:r>
    </w:p>
    <w:p w14:paraId="57C79061" w14:textId="77777777" w:rsidR="00A9512A" w:rsidRPr="00A9512A" w:rsidRDefault="00A9512A" w:rsidP="00A9512A">
      <w:pPr>
        <w:spacing w:before="180" w:after="180" w:line="240" w:lineRule="auto"/>
        <w:rPr>
          <w:rFonts w:ascii="Roboto" w:eastAsia="Times New Roman" w:hAnsi="Roboto" w:cs="Times New Roman"/>
          <w:color w:val="3B3838" w:themeColor="background2" w:themeShade="40"/>
          <w:sz w:val="24"/>
          <w:szCs w:val="24"/>
        </w:rPr>
      </w:pPr>
      <w:r w:rsidRPr="00A9512A">
        <w:rPr>
          <w:rFonts w:ascii="Roboto" w:eastAsia="Times New Roman" w:hAnsi="Roboto" w:cs="Times New Roman"/>
          <w:color w:val="3B3838" w:themeColor="background2" w:themeShade="40"/>
          <w:sz w:val="24"/>
          <w:szCs w:val="24"/>
        </w:rPr>
        <w:t> </w:t>
      </w:r>
    </w:p>
    <w:p w14:paraId="1DFAB3FB" w14:textId="77777777" w:rsidR="00A9512A" w:rsidRPr="00A9512A" w:rsidRDefault="00A9512A" w:rsidP="00A9512A">
      <w:pPr>
        <w:numPr>
          <w:ilvl w:val="0"/>
          <w:numId w:val="2"/>
        </w:numPr>
        <w:spacing w:before="100" w:beforeAutospacing="1" w:after="100" w:afterAutospacing="1" w:line="240" w:lineRule="auto"/>
        <w:ind w:left="1095"/>
        <w:rPr>
          <w:rFonts w:ascii="Roboto" w:eastAsia="Times New Roman" w:hAnsi="Roboto" w:cs="Times New Roman"/>
          <w:color w:val="3B3838" w:themeColor="background2" w:themeShade="40"/>
          <w:sz w:val="24"/>
          <w:szCs w:val="24"/>
        </w:rPr>
      </w:pPr>
      <w:r w:rsidRPr="00A9512A">
        <w:rPr>
          <w:rFonts w:ascii="Roboto" w:eastAsia="Times New Roman" w:hAnsi="Roboto" w:cs="Times New Roman"/>
          <w:color w:val="3B3838" w:themeColor="background2" w:themeShade="40"/>
          <w:sz w:val="24"/>
          <w:szCs w:val="24"/>
        </w:rPr>
        <w:t>What makes a visualization helpful?</w:t>
      </w:r>
    </w:p>
    <w:p w14:paraId="35D75663" w14:textId="77777777" w:rsidR="00A9512A" w:rsidRPr="00A9512A" w:rsidRDefault="00A9512A" w:rsidP="00A9512A">
      <w:pPr>
        <w:spacing w:before="180" w:after="180" w:line="240" w:lineRule="auto"/>
        <w:rPr>
          <w:rFonts w:ascii="Roboto" w:eastAsia="Times New Roman" w:hAnsi="Roboto" w:cs="Times New Roman"/>
          <w:color w:val="3B3838" w:themeColor="background2" w:themeShade="40"/>
          <w:sz w:val="24"/>
          <w:szCs w:val="24"/>
        </w:rPr>
      </w:pPr>
      <w:r w:rsidRPr="00A9512A">
        <w:rPr>
          <w:rFonts w:ascii="Roboto" w:eastAsia="Times New Roman" w:hAnsi="Roboto" w:cs="Times New Roman"/>
          <w:color w:val="3B3838" w:themeColor="background2" w:themeShade="40"/>
          <w:sz w:val="24"/>
          <w:szCs w:val="24"/>
        </w:rPr>
        <w:t> </w:t>
      </w:r>
    </w:p>
    <w:p w14:paraId="2119E244" w14:textId="77777777" w:rsidR="00A9512A" w:rsidRPr="00A9512A" w:rsidRDefault="00A9512A" w:rsidP="00A9512A">
      <w:pPr>
        <w:numPr>
          <w:ilvl w:val="0"/>
          <w:numId w:val="3"/>
        </w:numPr>
        <w:spacing w:before="100" w:beforeAutospacing="1" w:after="100" w:afterAutospacing="1" w:line="240" w:lineRule="auto"/>
        <w:ind w:left="1095"/>
        <w:rPr>
          <w:rFonts w:ascii="Roboto" w:eastAsia="Times New Roman" w:hAnsi="Roboto" w:cs="Times New Roman"/>
          <w:color w:val="3B3838" w:themeColor="background2" w:themeShade="40"/>
          <w:sz w:val="24"/>
          <w:szCs w:val="24"/>
        </w:rPr>
      </w:pPr>
      <w:r w:rsidRPr="00A9512A">
        <w:rPr>
          <w:rFonts w:ascii="Roboto" w:eastAsia="Times New Roman" w:hAnsi="Roboto" w:cs="Times New Roman"/>
          <w:color w:val="3B3838" w:themeColor="background2" w:themeShade="40"/>
          <w:sz w:val="24"/>
          <w:szCs w:val="24"/>
        </w:rPr>
        <w:t>Berinato notes that idea illustration diagrams are often complicated. Do you agree? Why or why not? What could improve these diagrams? </w:t>
      </w:r>
    </w:p>
    <w:p w14:paraId="790A1D6C" w14:textId="77777777" w:rsidR="00A9512A" w:rsidRPr="00A9512A" w:rsidRDefault="00A9512A" w:rsidP="00A9512A">
      <w:pPr>
        <w:spacing w:before="180" w:after="180" w:line="240" w:lineRule="auto"/>
        <w:rPr>
          <w:rFonts w:ascii="Roboto" w:eastAsia="Times New Roman" w:hAnsi="Roboto" w:cs="Times New Roman"/>
          <w:color w:val="3B3838" w:themeColor="background2" w:themeShade="40"/>
          <w:sz w:val="24"/>
          <w:szCs w:val="24"/>
        </w:rPr>
      </w:pPr>
      <w:r w:rsidRPr="00A9512A">
        <w:rPr>
          <w:rFonts w:ascii="Roboto" w:eastAsia="Times New Roman" w:hAnsi="Roboto" w:cs="Times New Roman"/>
          <w:color w:val="3B3838" w:themeColor="background2" w:themeShade="40"/>
          <w:sz w:val="24"/>
          <w:szCs w:val="24"/>
        </w:rPr>
        <w:t> </w:t>
      </w:r>
    </w:p>
    <w:p w14:paraId="1417A675" w14:textId="77777777" w:rsidR="00A9512A" w:rsidRPr="00A9512A" w:rsidRDefault="00A9512A" w:rsidP="00A9512A">
      <w:pPr>
        <w:numPr>
          <w:ilvl w:val="0"/>
          <w:numId w:val="4"/>
        </w:numPr>
        <w:spacing w:before="100" w:beforeAutospacing="1" w:after="100" w:afterAutospacing="1" w:line="240" w:lineRule="auto"/>
        <w:ind w:left="1095"/>
        <w:rPr>
          <w:rFonts w:ascii="Roboto" w:eastAsia="Times New Roman" w:hAnsi="Roboto" w:cs="Times New Roman"/>
          <w:color w:val="3B3838" w:themeColor="background2" w:themeShade="40"/>
          <w:sz w:val="24"/>
          <w:szCs w:val="24"/>
        </w:rPr>
      </w:pPr>
      <w:r w:rsidRPr="00A9512A">
        <w:rPr>
          <w:rFonts w:ascii="Roboto" w:eastAsia="Times New Roman" w:hAnsi="Roboto" w:cs="Times New Roman"/>
          <w:color w:val="3B3838" w:themeColor="background2" w:themeShade="40"/>
          <w:sz w:val="24"/>
          <w:szCs w:val="24"/>
        </w:rPr>
        <w:t>Optional: A team of health public health care workers in the United Kingdom employed mind mapping techniques to rapidly analyze qualitative data. Do you think this is a tool that more analysts and/or non-analysts should use to evaluate data? (see study linked below </w:t>
      </w:r>
      <w:r w:rsidRPr="00A9512A">
        <w:rPr>
          <w:rFonts w:ascii="Roboto" w:eastAsia="Times New Roman" w:hAnsi="Roboto" w:cs="Times New Roman"/>
          <w:i/>
          <w:iCs/>
          <w:color w:val="3B3838" w:themeColor="background2" w:themeShade="40"/>
          <w:sz w:val="24"/>
          <w:szCs w:val="24"/>
        </w:rPr>
        <w:t>Visualizations That Really Work</w:t>
      </w:r>
      <w:r w:rsidRPr="00A9512A">
        <w:rPr>
          <w:rFonts w:ascii="Roboto" w:eastAsia="Times New Roman" w:hAnsi="Roboto" w:cs="Times New Roman"/>
          <w:color w:val="3B3838" w:themeColor="background2" w:themeShade="40"/>
          <w:sz w:val="24"/>
          <w:szCs w:val="24"/>
        </w:rPr>
        <w:t>)</w:t>
      </w:r>
    </w:p>
    <w:p w14:paraId="6A599178" w14:textId="77777777" w:rsidR="00A9512A" w:rsidRPr="00A9512A" w:rsidRDefault="00A9512A" w:rsidP="00A9512A">
      <w:pPr>
        <w:spacing w:before="180" w:after="180" w:line="240" w:lineRule="auto"/>
        <w:rPr>
          <w:rFonts w:ascii="Roboto" w:eastAsia="Times New Roman" w:hAnsi="Roboto" w:cs="Times New Roman"/>
          <w:color w:val="3B3838" w:themeColor="background2" w:themeShade="40"/>
          <w:sz w:val="24"/>
          <w:szCs w:val="24"/>
        </w:rPr>
      </w:pPr>
      <w:r w:rsidRPr="00A9512A">
        <w:rPr>
          <w:rFonts w:ascii="Roboto" w:eastAsia="Times New Roman" w:hAnsi="Roboto" w:cs="Times New Roman"/>
          <w:color w:val="3B3838" w:themeColor="background2" w:themeShade="40"/>
          <w:sz w:val="24"/>
          <w:szCs w:val="24"/>
        </w:rPr>
        <w:t> </w:t>
      </w:r>
    </w:p>
    <w:p w14:paraId="35DE3FBD" w14:textId="77777777" w:rsidR="00A9512A" w:rsidRDefault="00A9512A" w:rsidP="00A9512A">
      <w:pPr>
        <w:spacing w:after="0" w:line="240" w:lineRule="auto"/>
        <w:rPr>
          <w:rFonts w:ascii="Roboto" w:eastAsia="Times New Roman" w:hAnsi="Roboto" w:cs="Times New Roman"/>
          <w:color w:val="4472C4" w:themeColor="accent1"/>
          <w:sz w:val="24"/>
          <w:szCs w:val="24"/>
        </w:rPr>
      </w:pPr>
      <w:hyperlink r:id="rId7" w:tgtFrame="_blank" w:history="1">
        <w:r>
          <w:rPr>
            <w:rFonts w:ascii="Roboto" w:eastAsia="Times New Roman" w:hAnsi="Roboto" w:cs="Times New Roman"/>
            <w:color w:val="4472C4" w:themeColor="accent1"/>
            <w:sz w:val="24"/>
            <w:szCs w:val="24"/>
            <w:u w:val="single"/>
            <w:bdr w:val="none" w:sz="0" w:space="0" w:color="auto" w:frame="1"/>
          </w:rPr>
          <w:t>https://hbr.org/2016/06/visualizations-that-really-work</w:t>
        </w:r>
      </w:hyperlink>
    </w:p>
    <w:p w14:paraId="7803E322" w14:textId="77777777" w:rsidR="00A9512A" w:rsidRDefault="00A9512A" w:rsidP="00A9512A">
      <w:pPr>
        <w:spacing w:after="0" w:line="240" w:lineRule="auto"/>
        <w:rPr>
          <w:rFonts w:ascii="Roboto" w:eastAsia="Times New Roman" w:hAnsi="Roboto" w:cs="Times New Roman"/>
          <w:color w:val="4472C4" w:themeColor="accent1"/>
          <w:sz w:val="24"/>
          <w:szCs w:val="24"/>
        </w:rPr>
      </w:pPr>
    </w:p>
    <w:p w14:paraId="3BB843E5" w14:textId="59049795" w:rsidR="00A9512A" w:rsidRDefault="00A9512A" w:rsidP="00A9512A">
      <w:pPr>
        <w:spacing w:after="0" w:line="240" w:lineRule="auto"/>
        <w:rPr>
          <w:rFonts w:ascii="Roboto" w:eastAsia="Times New Roman" w:hAnsi="Roboto" w:cs="Times New Roman"/>
          <w:color w:val="3B3838" w:themeColor="background2" w:themeShade="40"/>
          <w:sz w:val="24"/>
          <w:szCs w:val="24"/>
        </w:rPr>
      </w:pPr>
      <w:r>
        <w:rPr>
          <w:rFonts w:ascii="Roboto" w:eastAsia="Times New Roman" w:hAnsi="Roboto" w:cs="Times New Roman"/>
          <w:color w:val="3B3838" w:themeColor="background2" w:themeShade="40"/>
          <w:sz w:val="24"/>
          <w:szCs w:val="24"/>
        </w:rPr>
        <w:t>(insert PDF file here, PDF file cpp-528-reflection-03-visualizations-that-really-work.pdf is available in</w:t>
      </w:r>
      <w:r w:rsidR="005576B1">
        <w:rPr>
          <w:rFonts w:ascii="Roboto" w:eastAsia="Times New Roman" w:hAnsi="Roboto" w:cs="Times New Roman"/>
          <w:color w:val="3B3838" w:themeColor="background2" w:themeShade="40"/>
          <w:sz w:val="24"/>
          <w:szCs w:val="24"/>
        </w:rPr>
        <w:t xml:space="preserve"> Canvas Reflections</w:t>
      </w:r>
      <w:r>
        <w:rPr>
          <w:rFonts w:ascii="Roboto" w:eastAsia="Times New Roman" w:hAnsi="Roboto" w:cs="Times New Roman"/>
          <w:color w:val="3B3838" w:themeColor="background2" w:themeShade="40"/>
          <w:sz w:val="24"/>
          <w:szCs w:val="24"/>
        </w:rPr>
        <w:t xml:space="preserve"> Github folder)</w:t>
      </w:r>
    </w:p>
    <w:p w14:paraId="62498605" w14:textId="77777777" w:rsidR="00A9512A" w:rsidRDefault="00A9512A" w:rsidP="00A9512A">
      <w:pPr>
        <w:spacing w:after="0" w:line="240" w:lineRule="auto"/>
        <w:rPr>
          <w:rFonts w:ascii="Roboto" w:eastAsia="Times New Roman" w:hAnsi="Roboto" w:cs="Times New Roman"/>
          <w:color w:val="3B3838" w:themeColor="background2" w:themeShade="40"/>
          <w:sz w:val="24"/>
          <w:szCs w:val="24"/>
        </w:rPr>
      </w:pPr>
    </w:p>
    <w:p w14:paraId="092EA6ED" w14:textId="1320A005" w:rsidR="00A9512A" w:rsidRDefault="00A9512A" w:rsidP="00A9512A">
      <w:pPr>
        <w:spacing w:after="0" w:line="240" w:lineRule="auto"/>
        <w:rPr>
          <w:rFonts w:ascii="Roboto" w:eastAsia="Times New Roman" w:hAnsi="Roboto" w:cs="Times New Roman"/>
          <w:color w:val="4472C4" w:themeColor="accent1"/>
          <w:sz w:val="24"/>
          <w:szCs w:val="24"/>
        </w:rPr>
      </w:pPr>
      <w:r>
        <w:rPr>
          <w:rStyle w:val="Strong"/>
          <w:rFonts w:ascii="Roboto" w:hAnsi="Roboto"/>
          <w:i/>
          <w:iCs/>
          <w:color w:val="2D3B45"/>
          <w:shd w:val="clear" w:color="auto" w:fill="FFFFFF"/>
        </w:rPr>
        <w:t>Optional further reading on M</w:t>
      </w:r>
      <w:r w:rsidR="00447ED7">
        <w:rPr>
          <w:rStyle w:val="Strong"/>
          <w:rFonts w:ascii="Roboto" w:hAnsi="Roboto"/>
          <w:i/>
          <w:iCs/>
          <w:color w:val="2D3B45"/>
          <w:shd w:val="clear" w:color="auto" w:fill="FFFFFF"/>
        </w:rPr>
        <w:t>ind</w:t>
      </w:r>
      <w:r>
        <w:rPr>
          <w:rStyle w:val="Strong"/>
          <w:rFonts w:ascii="Roboto" w:hAnsi="Roboto"/>
          <w:i/>
          <w:iCs/>
          <w:color w:val="2D3B45"/>
          <w:shd w:val="clear" w:color="auto" w:fill="FFFFFF"/>
        </w:rPr>
        <w:t xml:space="preserve"> Mapping</w:t>
      </w:r>
      <w:r>
        <w:rPr>
          <w:rFonts w:ascii="Roboto" w:hAnsi="Roboto"/>
          <w:color w:val="2D3B45"/>
          <w:shd w:val="clear" w:color="auto" w:fill="FFFFFF"/>
        </w:rPr>
        <w:t>, Burgess-Allen, J. and Owen-Smith, V. (2010), </w:t>
      </w:r>
      <w:r>
        <w:rPr>
          <w:rStyle w:val="Emphasis"/>
          <w:rFonts w:ascii="Roboto" w:hAnsi="Roboto"/>
          <w:color w:val="2D3B45"/>
          <w:shd w:val="clear" w:color="auto" w:fill="FFFFFF"/>
        </w:rPr>
        <w:t>Using mind mapping techniques for rapid qualitative data analysis in public participation processes. Health Expectations, 13</w:t>
      </w:r>
      <w:r>
        <w:rPr>
          <w:rFonts w:ascii="Roboto" w:hAnsi="Roboto"/>
          <w:color w:val="2D3B45"/>
          <w:shd w:val="clear" w:color="auto" w:fill="FFFFFF"/>
        </w:rPr>
        <w:t>: 406-415. </w:t>
      </w:r>
      <w:hyperlink r:id="rId8" w:tgtFrame="_blank" w:history="1">
        <w:r>
          <w:rPr>
            <w:rStyle w:val="Hyperlink"/>
            <w:rFonts w:ascii="Roboto" w:hAnsi="Roboto"/>
            <w:shd w:val="clear" w:color="auto" w:fill="FFFFFF"/>
          </w:rPr>
          <w:t>https://doi.org/10.1111/j.1369-7625.2010.00594.x</w:t>
        </w:r>
      </w:hyperlink>
      <w:r w:rsidRPr="00A9512A">
        <w:rPr>
          <w:rFonts w:ascii="Roboto" w:eastAsia="Times New Roman" w:hAnsi="Roboto" w:cs="Times New Roman"/>
          <w:color w:val="4472C4" w:themeColor="accent1"/>
          <w:sz w:val="24"/>
          <w:szCs w:val="24"/>
        </w:rPr>
        <w:t> </w:t>
      </w:r>
    </w:p>
    <w:p w14:paraId="497F7C13" w14:textId="3AC7B2AE" w:rsidR="00A9512A" w:rsidRDefault="00A9512A" w:rsidP="00A9512A">
      <w:pPr>
        <w:spacing w:after="0" w:line="240" w:lineRule="auto"/>
        <w:rPr>
          <w:rFonts w:ascii="Roboto" w:eastAsia="Times New Roman" w:hAnsi="Roboto" w:cs="Times New Roman"/>
          <w:color w:val="4472C4" w:themeColor="accent1"/>
          <w:sz w:val="24"/>
          <w:szCs w:val="24"/>
        </w:rPr>
      </w:pPr>
    </w:p>
    <w:p w14:paraId="1FF4FDA9" w14:textId="16C37576" w:rsidR="00A9512A" w:rsidRDefault="00A9512A" w:rsidP="00A9512A">
      <w:pPr>
        <w:spacing w:after="0" w:line="240" w:lineRule="auto"/>
        <w:rPr>
          <w:rFonts w:ascii="Roboto" w:eastAsia="Times New Roman" w:hAnsi="Roboto" w:cs="Times New Roman"/>
          <w:color w:val="3B3838" w:themeColor="background2" w:themeShade="40"/>
          <w:sz w:val="24"/>
          <w:szCs w:val="24"/>
        </w:rPr>
      </w:pPr>
      <w:r>
        <w:rPr>
          <w:rFonts w:ascii="Roboto" w:eastAsia="Times New Roman" w:hAnsi="Roboto" w:cs="Times New Roman"/>
          <w:color w:val="3B3838" w:themeColor="background2" w:themeShade="40"/>
          <w:sz w:val="24"/>
          <w:szCs w:val="24"/>
        </w:rPr>
        <w:t>(insert PDF file here, PDF file</w:t>
      </w:r>
      <w:r>
        <w:rPr>
          <w:rFonts w:ascii="Roboto" w:eastAsia="Times New Roman" w:hAnsi="Roboto" w:cs="Times New Roman"/>
          <w:color w:val="3B3838" w:themeColor="background2" w:themeShade="40"/>
          <w:sz w:val="24"/>
          <w:szCs w:val="24"/>
        </w:rPr>
        <w:t xml:space="preserve"> </w:t>
      </w:r>
      <w:r w:rsidR="0013627C" w:rsidRPr="0013627C">
        <w:rPr>
          <w:rFonts w:ascii="Roboto" w:eastAsia="Times New Roman" w:hAnsi="Roboto" w:cs="Times New Roman"/>
          <w:color w:val="3B3838" w:themeColor="background2" w:themeShade="40"/>
          <w:sz w:val="24"/>
          <w:szCs w:val="24"/>
        </w:rPr>
        <w:t>cpp-528-reflection-03-mind-mapping-qualitative-data-analysis.pdf</w:t>
      </w:r>
      <w:r w:rsidR="0013627C">
        <w:rPr>
          <w:rFonts w:ascii="Roboto" w:eastAsia="Times New Roman" w:hAnsi="Roboto" w:cs="Times New Roman"/>
          <w:color w:val="3B3838" w:themeColor="background2" w:themeShade="40"/>
          <w:sz w:val="24"/>
          <w:szCs w:val="24"/>
        </w:rPr>
        <w:t xml:space="preserve"> </w:t>
      </w:r>
      <w:r>
        <w:rPr>
          <w:rFonts w:ascii="Roboto" w:eastAsia="Times New Roman" w:hAnsi="Roboto" w:cs="Times New Roman"/>
          <w:color w:val="3B3838" w:themeColor="background2" w:themeShade="40"/>
          <w:sz w:val="24"/>
          <w:szCs w:val="24"/>
        </w:rPr>
        <w:t>is available in</w:t>
      </w:r>
      <w:r w:rsidR="005576B1">
        <w:rPr>
          <w:rFonts w:ascii="Roboto" w:eastAsia="Times New Roman" w:hAnsi="Roboto" w:cs="Times New Roman"/>
          <w:color w:val="3B3838" w:themeColor="background2" w:themeShade="40"/>
          <w:sz w:val="24"/>
          <w:szCs w:val="24"/>
        </w:rPr>
        <w:t xml:space="preserve"> Canvas Reflections</w:t>
      </w:r>
      <w:r>
        <w:rPr>
          <w:rFonts w:ascii="Roboto" w:eastAsia="Times New Roman" w:hAnsi="Roboto" w:cs="Times New Roman"/>
          <w:color w:val="3B3838" w:themeColor="background2" w:themeShade="40"/>
          <w:sz w:val="24"/>
          <w:szCs w:val="24"/>
        </w:rPr>
        <w:t xml:space="preserve"> Github folder)</w:t>
      </w:r>
    </w:p>
    <w:p w14:paraId="1A1E8585" w14:textId="77777777" w:rsidR="00A9512A" w:rsidRDefault="00A9512A" w:rsidP="00A9512A">
      <w:pPr>
        <w:spacing w:after="0" w:line="240" w:lineRule="auto"/>
        <w:rPr>
          <w:rFonts w:ascii="Roboto" w:eastAsia="Times New Roman" w:hAnsi="Roboto" w:cs="Times New Roman"/>
          <w:color w:val="4472C4" w:themeColor="accent1"/>
          <w:sz w:val="24"/>
          <w:szCs w:val="24"/>
        </w:rPr>
      </w:pPr>
    </w:p>
    <w:p w14:paraId="5529F9DA" w14:textId="466305DF" w:rsidR="00A9512A" w:rsidRDefault="00A9512A" w:rsidP="00A9512A">
      <w:pPr>
        <w:spacing w:after="0" w:line="240" w:lineRule="auto"/>
        <w:rPr>
          <w:rFonts w:ascii="Roboto" w:eastAsia="Times New Roman" w:hAnsi="Roboto" w:cs="Times New Roman"/>
          <w:color w:val="4472C4" w:themeColor="accent1"/>
          <w:sz w:val="24"/>
          <w:szCs w:val="24"/>
        </w:rPr>
      </w:pPr>
    </w:p>
    <w:p w14:paraId="5FE52882" w14:textId="77777777" w:rsidR="00A9512A" w:rsidRPr="00A9512A" w:rsidRDefault="00A9512A" w:rsidP="00A9512A">
      <w:pPr>
        <w:spacing w:after="0" w:line="240" w:lineRule="auto"/>
        <w:rPr>
          <w:rFonts w:ascii="Roboto" w:eastAsia="Times New Roman" w:hAnsi="Roboto" w:cs="Times New Roman"/>
          <w:color w:val="3B3838" w:themeColor="background2" w:themeShade="40"/>
          <w:sz w:val="24"/>
          <w:szCs w:val="24"/>
        </w:rPr>
      </w:pPr>
    </w:p>
    <w:p w14:paraId="7AB537F0" w14:textId="47246E37" w:rsidR="00A9512A" w:rsidRDefault="00A9512A" w:rsidP="00A9512A">
      <w:pPr>
        <w:jc w:val="center"/>
      </w:pPr>
    </w:p>
    <w:sectPr w:rsidR="00A95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106B6"/>
    <w:multiLevelType w:val="multilevel"/>
    <w:tmpl w:val="3CF4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50B4D"/>
    <w:multiLevelType w:val="multilevel"/>
    <w:tmpl w:val="7A0CC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8B0931"/>
    <w:multiLevelType w:val="multilevel"/>
    <w:tmpl w:val="ABCC5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E8789E"/>
    <w:multiLevelType w:val="multilevel"/>
    <w:tmpl w:val="0938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2A"/>
    <w:rsid w:val="0013627C"/>
    <w:rsid w:val="00447ED7"/>
    <w:rsid w:val="005576B1"/>
    <w:rsid w:val="008F4316"/>
    <w:rsid w:val="00A95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E6C09"/>
  <w15:chartTrackingRefBased/>
  <w15:docId w15:val="{4745F8BA-D583-46E4-B200-AE4661AB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12A"/>
  </w:style>
  <w:style w:type="paragraph" w:styleId="Heading1">
    <w:name w:val="heading 1"/>
    <w:basedOn w:val="Normal"/>
    <w:next w:val="Normal"/>
    <w:link w:val="Heading1Char"/>
    <w:uiPriority w:val="9"/>
    <w:qFormat/>
    <w:rsid w:val="00A951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12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9512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512A"/>
    <w:rPr>
      <w:color w:val="0000FF"/>
      <w:u w:val="single"/>
    </w:rPr>
  </w:style>
  <w:style w:type="character" w:customStyle="1" w:styleId="screenreader-only">
    <w:name w:val="screenreader-only"/>
    <w:basedOn w:val="DefaultParagraphFont"/>
    <w:rsid w:val="00A9512A"/>
  </w:style>
  <w:style w:type="character" w:styleId="Emphasis">
    <w:name w:val="Emphasis"/>
    <w:basedOn w:val="DefaultParagraphFont"/>
    <w:uiPriority w:val="20"/>
    <w:qFormat/>
    <w:rsid w:val="00A9512A"/>
    <w:rPr>
      <w:i/>
      <w:iCs/>
    </w:rPr>
  </w:style>
  <w:style w:type="character" w:customStyle="1" w:styleId="instructurefileholder">
    <w:name w:val="instructure_file_holder"/>
    <w:basedOn w:val="DefaultParagraphFont"/>
    <w:rsid w:val="00A9512A"/>
  </w:style>
  <w:style w:type="character" w:styleId="Strong">
    <w:name w:val="Strong"/>
    <w:basedOn w:val="DefaultParagraphFont"/>
    <w:uiPriority w:val="22"/>
    <w:qFormat/>
    <w:rsid w:val="00A951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18916">
      <w:bodyDiv w:val="1"/>
      <w:marLeft w:val="0"/>
      <w:marRight w:val="0"/>
      <w:marTop w:val="0"/>
      <w:marBottom w:val="0"/>
      <w:divBdr>
        <w:top w:val="none" w:sz="0" w:space="0" w:color="auto"/>
        <w:left w:val="none" w:sz="0" w:space="0" w:color="auto"/>
        <w:bottom w:val="none" w:sz="0" w:space="0" w:color="auto"/>
        <w:right w:val="none" w:sz="0" w:space="0" w:color="auto"/>
      </w:divBdr>
      <w:divsChild>
        <w:div w:id="809247269">
          <w:marLeft w:val="0"/>
          <w:marRight w:val="0"/>
          <w:marTop w:val="0"/>
          <w:marBottom w:val="0"/>
          <w:divBdr>
            <w:top w:val="none" w:sz="0" w:space="0" w:color="auto"/>
            <w:left w:val="none" w:sz="0" w:space="0" w:color="auto"/>
            <w:bottom w:val="none" w:sz="0" w:space="0" w:color="auto"/>
            <w:right w:val="none" w:sz="0" w:space="0" w:color="auto"/>
          </w:divBdr>
        </w:div>
      </w:divsChild>
    </w:div>
    <w:div w:id="2135757694">
      <w:bodyDiv w:val="1"/>
      <w:marLeft w:val="0"/>
      <w:marRight w:val="0"/>
      <w:marTop w:val="0"/>
      <w:marBottom w:val="0"/>
      <w:divBdr>
        <w:top w:val="none" w:sz="0" w:space="0" w:color="auto"/>
        <w:left w:val="none" w:sz="0" w:space="0" w:color="auto"/>
        <w:bottom w:val="none" w:sz="0" w:space="0" w:color="auto"/>
        <w:right w:val="none" w:sz="0" w:space="0" w:color="auto"/>
      </w:divBdr>
      <w:divsChild>
        <w:div w:id="1030717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j.1369-7625.2010.00594.x" TargetMode="External"/><Relationship Id="rId3" Type="http://schemas.openxmlformats.org/officeDocument/2006/relationships/settings" Target="settings.xml"/><Relationship Id="rId7" Type="http://schemas.openxmlformats.org/officeDocument/2006/relationships/hyperlink" Target="file:///C:\Users\forev\OneDrive\Documents\Custom%20Office%20Templ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he-coffeelicious/use-data-visualization-to-improve-your-chance-of-making-santa-s-nice-list-cartoon-60bef7d9688b"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Stowers</dc:creator>
  <cp:keywords/>
  <dc:description/>
  <cp:lastModifiedBy>Courtney Stowers</cp:lastModifiedBy>
  <cp:revision>3</cp:revision>
  <dcterms:created xsi:type="dcterms:W3CDTF">2021-10-10T01:58:00Z</dcterms:created>
  <dcterms:modified xsi:type="dcterms:W3CDTF">2021-10-10T02:11:00Z</dcterms:modified>
</cp:coreProperties>
</file>