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sz w:val="36"/>
          <w:szCs w:val="36"/>
          <w:u w:val="single"/>
        </w:rPr>
      </w:pPr>
      <w:bookmarkStart w:colFirst="0" w:colLast="0" w:name="_9t1mf9axl701" w:id="0"/>
      <w:bookmarkEnd w:id="0"/>
      <w:r w:rsidDel="00000000" w:rsidR="00000000" w:rsidRPr="00000000">
        <w:rPr>
          <w:sz w:val="36"/>
          <w:szCs w:val="36"/>
          <w:u w:val="single"/>
          <w:rtl w:val="0"/>
        </w:rPr>
        <w:t xml:space="preserve">Table des matières :</w:t>
      </w:r>
    </w:p>
    <w:p w:rsidR="00000000" w:rsidDel="00000000" w:rsidP="00000000" w:rsidRDefault="00000000" w:rsidRPr="00000000" w14:paraId="00000002">
      <w:pPr>
        <w:rPr>
          <w:sz w:val="26"/>
          <w:szCs w:val="26"/>
        </w:rPr>
      </w:pPr>
      <w:hyperlink w:anchor="_oqahslca0tq">
        <w:r w:rsidDel="00000000" w:rsidR="00000000" w:rsidRPr="00000000">
          <w:rPr>
            <w:color w:val="1155cc"/>
            <w:sz w:val="26"/>
            <w:szCs w:val="26"/>
            <w:u w:val="single"/>
            <w:rtl w:val="0"/>
          </w:rPr>
          <w:t xml:space="preserve">EXERCICE 1</w:t>
        </w:r>
      </w:hyperlink>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Méthode</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Jeux d’essais</w:t>
      </w:r>
    </w:p>
    <w:p w:rsidR="00000000" w:rsidDel="00000000" w:rsidP="00000000" w:rsidRDefault="00000000" w:rsidRPr="00000000" w14:paraId="00000005">
      <w:pPr>
        <w:ind w:firstLine="720"/>
        <w:rPr>
          <w:sz w:val="24"/>
          <w:szCs w:val="24"/>
        </w:rPr>
      </w:pPr>
      <w:r w:rsidDel="00000000" w:rsidR="00000000" w:rsidRPr="00000000">
        <w:rPr>
          <w:rtl w:val="0"/>
        </w:rPr>
      </w:r>
    </w:p>
    <w:p w:rsidR="00000000" w:rsidDel="00000000" w:rsidP="00000000" w:rsidRDefault="00000000" w:rsidRPr="00000000" w14:paraId="00000006">
      <w:pPr>
        <w:rPr>
          <w:sz w:val="26"/>
          <w:szCs w:val="26"/>
        </w:rPr>
      </w:pPr>
      <w:hyperlink w:anchor="_ujq5oq9dil92">
        <w:r w:rsidDel="00000000" w:rsidR="00000000" w:rsidRPr="00000000">
          <w:rPr>
            <w:color w:val="1155cc"/>
            <w:sz w:val="26"/>
            <w:szCs w:val="26"/>
            <w:u w:val="single"/>
            <w:rtl w:val="0"/>
          </w:rPr>
          <w:t xml:space="preserve">EXERCICE 2</w:t>
        </w:r>
      </w:hyperlink>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Méthode</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Jeux d’essais</w:t>
      </w:r>
    </w:p>
    <w:p w:rsidR="00000000" w:rsidDel="00000000" w:rsidP="00000000" w:rsidRDefault="00000000" w:rsidRPr="00000000" w14:paraId="00000009">
      <w:pPr>
        <w:ind w:firstLine="720"/>
        <w:rPr>
          <w:sz w:val="24"/>
          <w:szCs w:val="24"/>
        </w:rPr>
      </w:pPr>
      <w:r w:rsidDel="00000000" w:rsidR="00000000" w:rsidRPr="00000000">
        <w:rPr>
          <w:rtl w:val="0"/>
        </w:rPr>
      </w:r>
    </w:p>
    <w:p w:rsidR="00000000" w:rsidDel="00000000" w:rsidP="00000000" w:rsidRDefault="00000000" w:rsidRPr="00000000" w14:paraId="0000000A">
      <w:pPr>
        <w:rPr>
          <w:sz w:val="26"/>
          <w:szCs w:val="26"/>
        </w:rPr>
      </w:pPr>
      <w:hyperlink w:anchor="_kle6cib4rs7m">
        <w:r w:rsidDel="00000000" w:rsidR="00000000" w:rsidRPr="00000000">
          <w:rPr>
            <w:color w:val="1155cc"/>
            <w:sz w:val="26"/>
            <w:szCs w:val="26"/>
            <w:u w:val="single"/>
            <w:rtl w:val="0"/>
          </w:rPr>
          <w:t xml:space="preserve">EXERCICE 3</w:t>
        </w:r>
      </w:hyperlink>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Méthode</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Jeux d’essais</w:t>
      </w:r>
    </w:p>
    <w:p w:rsidR="00000000" w:rsidDel="00000000" w:rsidP="00000000" w:rsidRDefault="00000000" w:rsidRPr="00000000" w14:paraId="0000000D">
      <w:pPr>
        <w:ind w:firstLine="720"/>
        <w:rPr>
          <w:sz w:val="24"/>
          <w:szCs w:val="24"/>
        </w:rPr>
      </w:pPr>
      <w:r w:rsidDel="00000000" w:rsidR="00000000" w:rsidRPr="00000000">
        <w:rPr>
          <w:rtl w:val="0"/>
        </w:rPr>
      </w:r>
    </w:p>
    <w:p w:rsidR="00000000" w:rsidDel="00000000" w:rsidP="00000000" w:rsidRDefault="00000000" w:rsidRPr="00000000" w14:paraId="0000000E">
      <w:pPr>
        <w:rPr>
          <w:sz w:val="26"/>
          <w:szCs w:val="26"/>
        </w:rPr>
      </w:pPr>
      <w:hyperlink w:anchor="_3kmmz8555xa1">
        <w:r w:rsidDel="00000000" w:rsidR="00000000" w:rsidRPr="00000000">
          <w:rPr>
            <w:color w:val="1155cc"/>
            <w:sz w:val="26"/>
            <w:szCs w:val="26"/>
            <w:u w:val="single"/>
            <w:rtl w:val="0"/>
          </w:rPr>
          <w:t xml:space="preserve">EXERCICE 4 :</w:t>
        </w:r>
      </w:hyperlink>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Méthode</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Jeux d’essais</w:t>
      </w:r>
    </w:p>
    <w:p w:rsidR="00000000" w:rsidDel="00000000" w:rsidP="00000000" w:rsidRDefault="00000000" w:rsidRPr="00000000" w14:paraId="00000011">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jc w:val="center"/>
        <w:rPr>
          <w:sz w:val="26"/>
          <w:szCs w:val="26"/>
        </w:rPr>
      </w:pPr>
      <w:bookmarkStart w:colFirst="0" w:colLast="0" w:name="_oqahslca0tq" w:id="1"/>
      <w:bookmarkEnd w:id="1"/>
      <w:r w:rsidDel="00000000" w:rsidR="00000000" w:rsidRPr="00000000">
        <w:rPr>
          <w:b w:val="1"/>
          <w:sz w:val="36"/>
          <w:szCs w:val="36"/>
          <w:u w:val="single"/>
          <w:rtl w:val="0"/>
        </w:rPr>
        <w:t xml:space="preserve">EXERCICE 1 :</w:t>
      </w:r>
      <w:r w:rsidDel="00000000" w:rsidR="00000000" w:rsidRPr="00000000">
        <w:rPr>
          <w:rtl w:val="0"/>
        </w:rPr>
      </w:r>
    </w:p>
    <w:p w:rsidR="00000000" w:rsidDel="00000000" w:rsidP="00000000" w:rsidRDefault="00000000" w:rsidRPr="00000000" w14:paraId="00000013">
      <w:pPr>
        <w:pStyle w:val="Heading3"/>
        <w:rPr>
          <w:b w:val="1"/>
          <w:color w:val="000000"/>
          <w:sz w:val="32"/>
          <w:szCs w:val="32"/>
        </w:rPr>
      </w:pPr>
      <w:bookmarkStart w:colFirst="0" w:colLast="0" w:name="_x08e4er3143m" w:id="2"/>
      <w:bookmarkEnd w:id="2"/>
      <w:r w:rsidDel="00000000" w:rsidR="00000000" w:rsidRPr="00000000">
        <w:rPr>
          <w:b w:val="1"/>
          <w:color w:val="000000"/>
          <w:sz w:val="32"/>
          <w:szCs w:val="32"/>
          <w:rtl w:val="0"/>
        </w:rPr>
        <w:t xml:space="preserve">Méthode :</w:t>
      </w:r>
    </w:p>
    <w:p w:rsidR="00000000" w:rsidDel="00000000" w:rsidP="00000000" w:rsidRDefault="00000000" w:rsidRPr="00000000" w14:paraId="00000014">
      <w:pPr>
        <w:rPr/>
      </w:pPr>
      <w:r w:rsidDel="00000000" w:rsidR="00000000" w:rsidRPr="00000000">
        <w:rPr/>
        <w:drawing>
          <wp:inline distB="114300" distT="114300" distL="114300" distR="114300">
            <wp:extent cx="4505325" cy="46101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50532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 utilise une boucle for pour ajouter tous les diviseurs, puis on retourne le si le nombre trouvé est égal au nombre de base, si oui, il est parfait.</w:t>
      </w:r>
    </w:p>
    <w:p w:rsidR="00000000" w:rsidDel="00000000" w:rsidP="00000000" w:rsidRDefault="00000000" w:rsidRPr="00000000" w14:paraId="00000016">
      <w:pPr>
        <w:rPr/>
      </w:pPr>
      <w:r w:rsidDel="00000000" w:rsidR="00000000" w:rsidRPr="00000000">
        <w:rPr>
          <w:rtl w:val="0"/>
        </w:rPr>
        <w:t xml:space="preserve">Le main demande à l’utilisateur un nombre maximum puis la boucle teste chaque nombre grâce à la fonction </w:t>
      </w:r>
      <w:r w:rsidDel="00000000" w:rsidR="00000000" w:rsidRPr="00000000">
        <w:rPr>
          <w:rtl w:val="0"/>
        </w:rPr>
        <w:t xml:space="preserve">isPerfect()</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b w:val="1"/>
          <w:color w:val="000000"/>
          <w:sz w:val="32"/>
          <w:szCs w:val="32"/>
        </w:rPr>
      </w:pPr>
      <w:bookmarkStart w:colFirst="0" w:colLast="0" w:name="_wzon00ega8bc" w:id="3"/>
      <w:bookmarkEnd w:id="3"/>
      <w:r w:rsidDel="00000000" w:rsidR="00000000" w:rsidRPr="00000000">
        <w:rPr>
          <w:b w:val="1"/>
          <w:color w:val="000000"/>
          <w:sz w:val="32"/>
          <w:szCs w:val="32"/>
          <w:rtl w:val="0"/>
        </w:rPr>
        <w:t xml:space="preserve">Jeux d’essais :</w:t>
      </w:r>
    </w:p>
    <w:p w:rsidR="00000000" w:rsidDel="00000000" w:rsidP="00000000" w:rsidRDefault="00000000" w:rsidRPr="00000000" w14:paraId="00000019">
      <w:pPr>
        <w:rPr/>
      </w:pPr>
      <w:r w:rsidDel="00000000" w:rsidR="00000000" w:rsidRPr="00000000">
        <w:rPr/>
        <w:drawing>
          <wp:inline distB="114300" distT="114300" distL="114300" distR="114300">
            <wp:extent cx="3219450" cy="1085850"/>
            <wp:effectExtent b="0" l="0" r="0" t="0"/>
            <wp:docPr id="1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2194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 voit les nombres parfait &lt; à 10000</w:t>
      </w:r>
    </w:p>
    <w:p w:rsidR="00000000" w:rsidDel="00000000" w:rsidP="00000000" w:rsidRDefault="00000000" w:rsidRPr="00000000" w14:paraId="0000001B">
      <w:pPr>
        <w:pStyle w:val="Heading2"/>
        <w:jc w:val="center"/>
        <w:rPr>
          <w:sz w:val="26"/>
          <w:szCs w:val="26"/>
        </w:rPr>
      </w:pPr>
      <w:bookmarkStart w:colFirst="0" w:colLast="0" w:name="_ujq5oq9dil92" w:id="4"/>
      <w:bookmarkEnd w:id="4"/>
      <w:r w:rsidDel="00000000" w:rsidR="00000000" w:rsidRPr="00000000">
        <w:rPr>
          <w:b w:val="1"/>
          <w:sz w:val="36"/>
          <w:szCs w:val="36"/>
          <w:u w:val="single"/>
          <w:rtl w:val="0"/>
        </w:rPr>
        <w:t xml:space="preserve">EXERCICE 2 :</w:t>
      </w:r>
      <w:r w:rsidDel="00000000" w:rsidR="00000000" w:rsidRPr="00000000">
        <w:rPr>
          <w:rtl w:val="0"/>
        </w:rPr>
      </w:r>
    </w:p>
    <w:p w:rsidR="00000000" w:rsidDel="00000000" w:rsidP="00000000" w:rsidRDefault="00000000" w:rsidRPr="00000000" w14:paraId="0000001C">
      <w:pPr>
        <w:pStyle w:val="Heading3"/>
        <w:rPr>
          <w:b w:val="1"/>
          <w:color w:val="000000"/>
          <w:sz w:val="32"/>
          <w:szCs w:val="32"/>
        </w:rPr>
      </w:pPr>
      <w:bookmarkStart w:colFirst="0" w:colLast="0" w:name="_aggt6y6ce2ge" w:id="5"/>
      <w:bookmarkEnd w:id="5"/>
      <w:r w:rsidDel="00000000" w:rsidR="00000000" w:rsidRPr="00000000">
        <w:rPr>
          <w:b w:val="1"/>
          <w:color w:val="000000"/>
          <w:sz w:val="32"/>
          <w:szCs w:val="32"/>
          <w:rtl w:val="0"/>
        </w:rPr>
        <w:t xml:space="preserve">Méthode :</w:t>
      </w:r>
    </w:p>
    <w:p w:rsidR="00000000" w:rsidDel="00000000" w:rsidP="00000000" w:rsidRDefault="00000000" w:rsidRPr="00000000" w14:paraId="0000001D">
      <w:pPr>
        <w:rPr/>
      </w:pPr>
      <w:r w:rsidDel="00000000" w:rsidR="00000000" w:rsidRPr="00000000">
        <w:rPr/>
        <w:drawing>
          <wp:inline distB="114300" distT="114300" distL="114300" distR="114300">
            <wp:extent cx="5731200" cy="4762500"/>
            <wp:effectExtent b="0" l="0" r="0" t="0"/>
            <wp:docPr id="1"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312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 traduit l’algo vu en TD dans une fonction checkDate() qui retourne si la date choisie est valide ou non.</w:t>
      </w:r>
    </w:p>
    <w:p w:rsidR="00000000" w:rsidDel="00000000" w:rsidP="00000000" w:rsidRDefault="00000000" w:rsidRPr="00000000" w14:paraId="0000001F">
      <w:pPr>
        <w:rPr/>
      </w:pPr>
      <w:r w:rsidDel="00000000" w:rsidR="00000000" w:rsidRPr="00000000">
        <w:rPr/>
        <w:drawing>
          <wp:inline distB="114300" distT="114300" distL="114300" distR="114300">
            <wp:extent cx="3295650" cy="2152650"/>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2956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On utilise un programme simple demandant les valeurs à l’utilisateur et utilisant la fonction.</w:t>
      </w:r>
    </w:p>
    <w:p w:rsidR="00000000" w:rsidDel="00000000" w:rsidP="00000000" w:rsidRDefault="00000000" w:rsidRPr="00000000" w14:paraId="00000021">
      <w:pPr>
        <w:pStyle w:val="Heading3"/>
        <w:rPr>
          <w:b w:val="1"/>
          <w:color w:val="000000"/>
          <w:sz w:val="32"/>
          <w:szCs w:val="32"/>
        </w:rPr>
      </w:pPr>
      <w:bookmarkStart w:colFirst="0" w:colLast="0" w:name="_iy5yswlbvt20" w:id="6"/>
      <w:bookmarkEnd w:id="6"/>
      <w:r w:rsidDel="00000000" w:rsidR="00000000" w:rsidRPr="00000000">
        <w:rPr>
          <w:b w:val="1"/>
          <w:color w:val="000000"/>
          <w:sz w:val="32"/>
          <w:szCs w:val="32"/>
          <w:rtl w:val="0"/>
        </w:rPr>
        <w:t xml:space="preserve">Jeux d’essais :</w:t>
      </w:r>
    </w:p>
    <w:p w:rsidR="00000000" w:rsidDel="00000000" w:rsidP="00000000" w:rsidRDefault="00000000" w:rsidRPr="00000000" w14:paraId="00000022">
      <w:pPr>
        <w:rPr/>
      </w:pPr>
      <w:r w:rsidDel="00000000" w:rsidR="00000000" w:rsidRPr="00000000">
        <w:rPr/>
        <w:drawing>
          <wp:inline distB="114300" distT="114300" distL="114300" distR="114300">
            <wp:extent cx="5731200" cy="609600"/>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Avec une date valide.</w:t>
      </w:r>
    </w:p>
    <w:p w:rsidR="00000000" w:rsidDel="00000000" w:rsidP="00000000" w:rsidRDefault="00000000" w:rsidRPr="00000000" w14:paraId="00000024">
      <w:pPr>
        <w:rPr/>
      </w:pPr>
      <w:r w:rsidDel="00000000" w:rsidR="00000000" w:rsidRPr="00000000">
        <w:rPr/>
        <w:drawing>
          <wp:inline distB="114300" distT="114300" distL="114300" distR="114300">
            <wp:extent cx="5731200" cy="609600"/>
            <wp:effectExtent b="0" l="0" r="0" t="0"/>
            <wp:docPr id="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Avec un jour  supérieur à 31</w:t>
      </w:r>
    </w:p>
    <w:p w:rsidR="00000000" w:rsidDel="00000000" w:rsidP="00000000" w:rsidRDefault="00000000" w:rsidRPr="00000000" w14:paraId="00000026">
      <w:pPr>
        <w:rPr/>
      </w:pPr>
      <w:r w:rsidDel="00000000" w:rsidR="00000000" w:rsidRPr="00000000">
        <w:rPr/>
        <w:drawing>
          <wp:inline distB="114300" distT="114300" distL="114300" distR="114300">
            <wp:extent cx="5731200" cy="6096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29 Février année non-bissextile</w:t>
      </w:r>
    </w:p>
    <w:p w:rsidR="00000000" w:rsidDel="00000000" w:rsidP="00000000" w:rsidRDefault="00000000" w:rsidRPr="00000000" w14:paraId="00000028">
      <w:pPr>
        <w:rPr/>
      </w:pPr>
      <w:r w:rsidDel="00000000" w:rsidR="00000000" w:rsidRPr="00000000">
        <w:rPr/>
        <w:drawing>
          <wp:inline distB="114300" distT="114300" distL="114300" distR="114300">
            <wp:extent cx="5731200" cy="609600"/>
            <wp:effectExtent b="0" l="0" r="0" t="0"/>
            <wp:docPr id="10"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29 Février année bissextile</w:t>
      </w:r>
    </w:p>
    <w:p w:rsidR="00000000" w:rsidDel="00000000" w:rsidP="00000000" w:rsidRDefault="00000000" w:rsidRPr="00000000" w14:paraId="0000002A">
      <w:pPr>
        <w:rPr/>
      </w:pPr>
      <w:r w:rsidDel="00000000" w:rsidR="00000000" w:rsidRPr="00000000">
        <w:rPr/>
        <w:drawing>
          <wp:inline distB="114300" distT="114300" distL="114300" distR="114300">
            <wp:extent cx="5731200" cy="6096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Avec mois &gt; 12</w:t>
      </w:r>
    </w:p>
    <w:p w:rsidR="00000000" w:rsidDel="00000000" w:rsidP="00000000" w:rsidRDefault="00000000" w:rsidRPr="00000000" w14:paraId="0000002C">
      <w:pPr>
        <w:rPr/>
      </w:pPr>
      <w:r w:rsidDel="00000000" w:rsidR="00000000" w:rsidRPr="00000000">
        <w:rPr/>
        <w:drawing>
          <wp:inline distB="114300" distT="114300" distL="114300" distR="114300">
            <wp:extent cx="5731200" cy="609600"/>
            <wp:effectExtent b="0" l="0" r="0" t="0"/>
            <wp:docPr id="1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Avec année &lt; 1583</w:t>
      </w:r>
    </w:p>
    <w:p w:rsidR="00000000" w:rsidDel="00000000" w:rsidP="00000000" w:rsidRDefault="00000000" w:rsidRPr="00000000" w14:paraId="0000002E">
      <w:pPr>
        <w:pStyle w:val="Heading2"/>
        <w:jc w:val="center"/>
        <w:rPr>
          <w:b w:val="1"/>
          <w:sz w:val="36"/>
          <w:szCs w:val="36"/>
          <w:u w:val="single"/>
        </w:rPr>
      </w:pPr>
      <w:bookmarkStart w:colFirst="0" w:colLast="0" w:name="_kle6cib4rs7m" w:id="7"/>
      <w:bookmarkEnd w:id="7"/>
      <w:r w:rsidDel="00000000" w:rsidR="00000000" w:rsidRPr="00000000">
        <w:rPr>
          <w:b w:val="1"/>
          <w:sz w:val="36"/>
          <w:szCs w:val="36"/>
          <w:u w:val="single"/>
          <w:rtl w:val="0"/>
        </w:rPr>
        <w:t xml:space="preserve">EXERCICE 3 :</w:t>
      </w:r>
    </w:p>
    <w:p w:rsidR="00000000" w:rsidDel="00000000" w:rsidP="00000000" w:rsidRDefault="00000000" w:rsidRPr="00000000" w14:paraId="0000002F">
      <w:pPr>
        <w:pStyle w:val="Heading3"/>
        <w:rPr>
          <w:b w:val="1"/>
          <w:color w:val="000000"/>
          <w:sz w:val="32"/>
          <w:szCs w:val="32"/>
        </w:rPr>
      </w:pPr>
      <w:bookmarkStart w:colFirst="0" w:colLast="0" w:name="_blx4d66vfc72" w:id="8"/>
      <w:bookmarkEnd w:id="8"/>
      <w:r w:rsidDel="00000000" w:rsidR="00000000" w:rsidRPr="00000000">
        <w:rPr>
          <w:b w:val="1"/>
          <w:color w:val="000000"/>
          <w:sz w:val="32"/>
          <w:szCs w:val="32"/>
          <w:rtl w:val="0"/>
        </w:rPr>
        <w:t xml:space="preserve">Méthode :</w:t>
      </w:r>
    </w:p>
    <w:p w:rsidR="00000000" w:rsidDel="00000000" w:rsidP="00000000" w:rsidRDefault="00000000" w:rsidRPr="00000000" w14:paraId="00000030">
      <w:pPr>
        <w:rPr/>
      </w:pPr>
      <w:r w:rsidDel="00000000" w:rsidR="00000000" w:rsidRPr="00000000">
        <w:rPr/>
        <w:drawing>
          <wp:inline distB="114300" distT="114300" distL="114300" distR="114300">
            <wp:extent cx="4610100" cy="1457325"/>
            <wp:effectExtent b="0" l="0" r="0" t="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6101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On utilise une boucle for pour construire chaque “marche” de l’escalier jusqu’au nombre choisi, en gérant l’espacement sur la base du maximum entré et du nombre de chiffres dans chaque itération de i correspondante.</w:t>
      </w:r>
    </w:p>
    <w:p w:rsidR="00000000" w:rsidDel="00000000" w:rsidP="00000000" w:rsidRDefault="00000000" w:rsidRPr="00000000" w14:paraId="00000032">
      <w:pPr>
        <w:pStyle w:val="Heading3"/>
        <w:rPr>
          <w:b w:val="1"/>
          <w:color w:val="000000"/>
          <w:sz w:val="32"/>
          <w:szCs w:val="32"/>
        </w:rPr>
      </w:pPr>
      <w:bookmarkStart w:colFirst="0" w:colLast="0" w:name="_n6wmxub2yvhq" w:id="9"/>
      <w:bookmarkEnd w:id="9"/>
      <w:r w:rsidDel="00000000" w:rsidR="00000000" w:rsidRPr="00000000">
        <w:rPr>
          <w:b w:val="1"/>
          <w:color w:val="000000"/>
          <w:sz w:val="32"/>
          <w:szCs w:val="32"/>
          <w:rtl w:val="0"/>
        </w:rPr>
        <w:t xml:space="preserve">Jeux d’essais :</w:t>
      </w:r>
    </w:p>
    <w:p w:rsidR="00000000" w:rsidDel="00000000" w:rsidP="00000000" w:rsidRDefault="00000000" w:rsidRPr="00000000" w14:paraId="00000033">
      <w:pPr>
        <w:rPr/>
      </w:pPr>
      <w:r w:rsidDel="00000000" w:rsidR="00000000" w:rsidRPr="00000000">
        <w:rPr/>
        <w:drawing>
          <wp:inline distB="114300" distT="114300" distL="114300" distR="114300">
            <wp:extent cx="5731200" cy="698500"/>
            <wp:effectExtent b="0" l="0" r="0" t="0"/>
            <wp:docPr id="9"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Avec n à 2 chiffres</w:t>
      </w:r>
    </w:p>
    <w:p w:rsidR="00000000" w:rsidDel="00000000" w:rsidP="00000000" w:rsidRDefault="00000000" w:rsidRPr="00000000" w14:paraId="00000035">
      <w:pPr>
        <w:rPr/>
      </w:pPr>
      <w:r w:rsidDel="00000000" w:rsidR="00000000" w:rsidRPr="00000000">
        <w:rPr/>
        <w:drawing>
          <wp:inline distB="114300" distT="114300" distL="114300" distR="114300">
            <wp:extent cx="5731200" cy="3835400"/>
            <wp:effectExtent b="0" l="0" r="0" t="0"/>
            <wp:docPr id="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Avec n à 50 chiffres</w:t>
      </w:r>
    </w:p>
    <w:p w:rsidR="00000000" w:rsidDel="00000000" w:rsidP="00000000" w:rsidRDefault="00000000" w:rsidRPr="00000000" w14:paraId="00000037">
      <w:pPr>
        <w:rPr/>
      </w:pPr>
      <w:r w:rsidDel="00000000" w:rsidR="00000000" w:rsidRPr="00000000">
        <w:rPr/>
        <w:drawing>
          <wp:inline distB="114300" distT="114300" distL="114300" distR="114300">
            <wp:extent cx="5731200" cy="457200"/>
            <wp:effectExtent b="0" l="0" r="0" t="0"/>
            <wp:docPr id="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Pas de figure avec n &lt; 1</w:t>
      </w:r>
    </w:p>
    <w:p w:rsidR="00000000" w:rsidDel="00000000" w:rsidP="00000000" w:rsidRDefault="00000000" w:rsidRPr="00000000" w14:paraId="00000039">
      <w:pPr>
        <w:pStyle w:val="Heading2"/>
        <w:jc w:val="center"/>
        <w:rPr>
          <w:b w:val="1"/>
          <w:sz w:val="36"/>
          <w:szCs w:val="36"/>
          <w:u w:val="single"/>
        </w:rPr>
      </w:pPr>
      <w:bookmarkStart w:colFirst="0" w:colLast="0" w:name="_3kmmz8555xa1" w:id="10"/>
      <w:bookmarkEnd w:id="10"/>
      <w:r w:rsidDel="00000000" w:rsidR="00000000" w:rsidRPr="00000000">
        <w:rPr>
          <w:b w:val="1"/>
          <w:sz w:val="36"/>
          <w:szCs w:val="36"/>
          <w:u w:val="single"/>
          <w:rtl w:val="0"/>
        </w:rPr>
        <w:t xml:space="preserve">EXERCICE 4 :</w:t>
      </w:r>
    </w:p>
    <w:p w:rsidR="00000000" w:rsidDel="00000000" w:rsidP="00000000" w:rsidRDefault="00000000" w:rsidRPr="00000000" w14:paraId="0000003A">
      <w:pPr>
        <w:pStyle w:val="Heading3"/>
        <w:rPr>
          <w:b w:val="1"/>
          <w:color w:val="000000"/>
          <w:sz w:val="32"/>
          <w:szCs w:val="32"/>
        </w:rPr>
      </w:pPr>
      <w:bookmarkStart w:colFirst="0" w:colLast="0" w:name="_467qs32bxjmo" w:id="11"/>
      <w:bookmarkEnd w:id="11"/>
      <w:r w:rsidDel="00000000" w:rsidR="00000000" w:rsidRPr="00000000">
        <w:rPr>
          <w:b w:val="1"/>
          <w:color w:val="000000"/>
          <w:sz w:val="32"/>
          <w:szCs w:val="32"/>
          <w:rtl w:val="0"/>
        </w:rPr>
        <w:t xml:space="preserve">Méthode :</w:t>
      </w:r>
    </w:p>
    <w:p w:rsidR="00000000" w:rsidDel="00000000" w:rsidP="00000000" w:rsidRDefault="00000000" w:rsidRPr="00000000" w14:paraId="0000003B">
      <w:pPr>
        <w:rPr/>
      </w:pPr>
      <w:r w:rsidDel="00000000" w:rsidR="00000000" w:rsidRPr="00000000">
        <w:rPr/>
        <w:drawing>
          <wp:inline distB="114300" distT="114300" distL="114300" distR="114300">
            <wp:extent cx="5731200" cy="4826000"/>
            <wp:effectExtent b="0" l="0" r="0" t="0"/>
            <wp:docPr id="1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On écrira la suite de chiffre ligne par ligne, la première boucle détermine le nombre de lignes et chaque 2nd son contenu. Les sous boucles sont au nombre de 2 pour assurer la phase croissante et la phase décroissante. On vérifie l’espacement nécessaire sur chaque ligne avec la variable spacing (ne fonctionne pas parfaitement).</w:t>
      </w:r>
      <w:r w:rsidDel="00000000" w:rsidR="00000000" w:rsidRPr="00000000">
        <w:rPr>
          <w:rtl w:val="0"/>
        </w:rPr>
      </w:r>
    </w:p>
    <w:p w:rsidR="00000000" w:rsidDel="00000000" w:rsidP="00000000" w:rsidRDefault="00000000" w:rsidRPr="00000000" w14:paraId="0000003D">
      <w:pPr>
        <w:pStyle w:val="Heading3"/>
        <w:rPr>
          <w:b w:val="1"/>
          <w:color w:val="000000"/>
          <w:sz w:val="32"/>
          <w:szCs w:val="32"/>
        </w:rPr>
      </w:pPr>
      <w:bookmarkStart w:colFirst="0" w:colLast="0" w:name="_94xa61auhp7g" w:id="12"/>
      <w:bookmarkEnd w:id="12"/>
      <w:r w:rsidDel="00000000" w:rsidR="00000000" w:rsidRPr="00000000">
        <w:rPr>
          <w:b w:val="1"/>
          <w:color w:val="000000"/>
          <w:sz w:val="32"/>
          <w:szCs w:val="32"/>
          <w:rtl w:val="0"/>
        </w:rPr>
        <w:t xml:space="preserve">Jeux d’essais :</w:t>
      </w:r>
    </w:p>
    <w:p w:rsidR="00000000" w:rsidDel="00000000" w:rsidP="00000000" w:rsidRDefault="00000000" w:rsidRPr="00000000" w14:paraId="0000003E">
      <w:pPr>
        <w:rPr/>
      </w:pPr>
      <w:r w:rsidDel="00000000" w:rsidR="00000000" w:rsidRPr="00000000">
        <w:rPr/>
        <w:drawing>
          <wp:inline distB="114300" distT="114300" distL="114300" distR="114300">
            <wp:extent cx="5731200" cy="1244600"/>
            <wp:effectExtent b="0" l="0" r="0" t="0"/>
            <wp:docPr id="1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Fonctionne avec n = 4</w:t>
      </w:r>
    </w:p>
    <w:p w:rsidR="00000000" w:rsidDel="00000000" w:rsidP="00000000" w:rsidRDefault="00000000" w:rsidRPr="00000000" w14:paraId="00000040">
      <w:pPr>
        <w:rPr/>
      </w:pPr>
      <w:r w:rsidDel="00000000" w:rsidR="00000000" w:rsidRPr="00000000">
        <w:rPr/>
        <w:drawing>
          <wp:inline distB="114300" distT="114300" distL="114300" distR="114300">
            <wp:extent cx="5731200" cy="3924300"/>
            <wp:effectExtent b="0" l="0" r="0" t="0"/>
            <wp:docPr id="4"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On note un problème d’espacement lors du choix de grandes valeurs. Cette erreur est liée au manque d’un espace à droite du 2nd 9 sur chaque ligne (passage d’un à deux chiffres)</w:t>
      </w:r>
      <w:r w:rsidDel="00000000" w:rsidR="00000000" w:rsidRPr="00000000">
        <w:rPr>
          <w:rtl w:val="0"/>
        </w:rPr>
      </w:r>
    </w:p>
    <w:sectPr>
      <w:headerReference r:id="rId23" w:type="default"/>
      <w:headerReference r:id="rId24" w:type="first"/>
      <w:footerReference r:id="rId25" w:type="default"/>
      <w:footerReference r:id="rId2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t xml:space="preserve">TP3_PINAUD_LOUIS_G1A</w:t>
    </w:r>
  </w:p>
  <w:p w:rsidR="00000000" w:rsidDel="00000000" w:rsidP="00000000" w:rsidRDefault="00000000" w:rsidRPr="00000000" w14:paraId="00000044">
    <w:pPr>
      <w:ind w:left="1440" w:firstLine="72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t xml:space="preserve">TP3_PINAUD_LOUIS_G1A</w:t>
    </w:r>
  </w:p>
  <w:p w:rsidR="00000000" w:rsidDel="00000000" w:rsidP="00000000" w:rsidRDefault="00000000" w:rsidRPr="00000000" w14:paraId="00000049">
    <w:pPr>
      <w:ind w:left="1440" w:firstLine="72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t xml:space="preserve">PINAUD LOUIS</w:t>
      <w:tab/>
      <w:tab/>
      <w:tab/>
      <w:tab/>
      <w:tab/>
      <w:tab/>
      <w:tab/>
      <w:tab/>
      <w:t xml:space="preserve">BUT1 - Groupe 1A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t xml:space="preserve">PINAUD LOUIS</w:t>
      <w:tab/>
      <w:tab/>
      <w:tab/>
      <w:tab/>
      <w:tab/>
      <w:tab/>
      <w:tab/>
      <w:tab/>
      <w:t xml:space="preserve">BUT1 - Groupe 1A</w:t>
    </w:r>
  </w:p>
  <w:p w:rsidR="00000000" w:rsidDel="00000000" w:rsidP="00000000" w:rsidRDefault="00000000" w:rsidRPr="00000000" w14:paraId="00000046">
    <w:pPr>
      <w:pStyle w:val="Heading1"/>
      <w:jc w:val="center"/>
      <w:rPr/>
    </w:pPr>
    <w:bookmarkStart w:colFirst="0" w:colLast="0" w:name="_bz04rjyx3ygu" w:id="13"/>
    <w:bookmarkEnd w:id="13"/>
    <w:r w:rsidDel="00000000" w:rsidR="00000000" w:rsidRPr="00000000">
      <w:rPr>
        <w:rtl w:val="0"/>
      </w:rPr>
      <w:t xml:space="preserve">TP d’Algorithmique n°3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7.png"/><Relationship Id="rId21" Type="http://schemas.openxmlformats.org/officeDocument/2006/relationships/image" Target="media/image13.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image" Target="media/image14.png"/><Relationship Id="rId11" Type="http://schemas.openxmlformats.org/officeDocument/2006/relationships/image" Target="media/image12.png"/><Relationship Id="rId10" Type="http://schemas.openxmlformats.org/officeDocument/2006/relationships/image" Target="media/image3.png"/><Relationship Id="rId13" Type="http://schemas.openxmlformats.org/officeDocument/2006/relationships/image" Target="media/image15.png"/><Relationship Id="rId12" Type="http://schemas.openxmlformats.org/officeDocument/2006/relationships/image" Target="media/image1.png"/><Relationship Id="rId15" Type="http://schemas.openxmlformats.org/officeDocument/2006/relationships/image" Target="media/image16.png"/><Relationship Id="rId14" Type="http://schemas.openxmlformats.org/officeDocument/2006/relationships/image" Target="media/image2.png"/><Relationship Id="rId17" Type="http://schemas.openxmlformats.org/officeDocument/2006/relationships/image" Target="media/image17.png"/><Relationship Id="rId16" Type="http://schemas.openxmlformats.org/officeDocument/2006/relationships/image" Target="media/image9.png"/><Relationship Id="rId19" Type="http://schemas.openxmlformats.org/officeDocument/2006/relationships/image" Target="media/image10.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