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478E" w14:textId="0E3E3A3F" w:rsidR="00872B50" w:rsidRPr="00B26E5C" w:rsidRDefault="00872B50" w:rsidP="00872B50">
      <w:pPr>
        <w:spacing w:line="48" w:lineRule="auto"/>
        <w:rPr>
          <w:rFonts w:ascii="Segoe UI" w:eastAsiaTheme="minorHAnsi" w:hAnsi="Segoe UI" w:cs="Segoe UI"/>
          <w:b/>
          <w:bCs/>
          <w:sz w:val="28"/>
          <w:szCs w:val="32"/>
        </w:rPr>
      </w:pPr>
      <w:r w:rsidRPr="00B26E5C">
        <w:rPr>
          <w:rFonts w:ascii="Segoe UI" w:eastAsiaTheme="minorHAnsi" w:hAnsi="Segoe UI" w:cs="Segoe UI"/>
          <w:b/>
          <w:bCs/>
          <w:sz w:val="28"/>
          <w:szCs w:val="32"/>
        </w:rPr>
        <w:t>INTRO TO CATAPULT</w:t>
      </w:r>
    </w:p>
    <w:p w14:paraId="18B395AB" w14:textId="34C23C16" w:rsidR="00B26E5C" w:rsidRPr="003377DF" w:rsidRDefault="00B26E5C" w:rsidP="007347B8">
      <w:pPr>
        <w:spacing w:line="48" w:lineRule="auto"/>
        <w:rPr>
          <w:rFonts w:ascii="Segoe UI" w:eastAsiaTheme="minorHAnsi" w:hAnsi="Segoe UI" w:cs="Segoe UI"/>
          <w:i/>
          <w:iCs/>
          <w:sz w:val="18"/>
          <w:szCs w:val="20"/>
        </w:rPr>
      </w:pPr>
      <w:r w:rsidRPr="003377DF">
        <w:rPr>
          <w:rFonts w:ascii="Segoe UI" w:eastAsiaTheme="minorHAnsi" w:hAnsi="Segoe UI" w:cs="Segoe UI"/>
          <w:i/>
          <w:iCs/>
          <w:sz w:val="18"/>
          <w:szCs w:val="20"/>
        </w:rPr>
        <w:t>The catapult serves as another c</w:t>
      </w:r>
      <w:r w:rsidR="007347B8" w:rsidRPr="003377DF">
        <w:rPr>
          <w:rFonts w:ascii="Segoe UI" w:eastAsiaTheme="minorHAnsi" w:hAnsi="Segoe UI" w:cs="Segoe UI"/>
          <w:i/>
          <w:iCs/>
          <w:sz w:val="18"/>
          <w:szCs w:val="20"/>
        </w:rPr>
        <w:t>ore</w:t>
      </w:r>
      <w:r w:rsidRPr="003377DF">
        <w:rPr>
          <w:rFonts w:ascii="Segoe UI" w:eastAsiaTheme="minorHAnsi" w:hAnsi="Segoe UI" w:cs="Segoe UI"/>
          <w:i/>
          <w:iCs/>
          <w:sz w:val="18"/>
          <w:szCs w:val="20"/>
        </w:rPr>
        <w:t xml:space="preserve"> component of the robot, enabling it to launch the triball directly into our offensive zone while loading. This eliminates the need to place the triball beside the robot and manually guide it into our zone for scoring.</w:t>
      </w:r>
    </w:p>
    <w:p w14:paraId="43FA5234" w14:textId="14AAA65A" w:rsidR="00DE1C55" w:rsidRDefault="00B26E5C" w:rsidP="00DE1C55">
      <w:pPr>
        <w:spacing w:line="48" w:lineRule="auto"/>
        <w:rPr>
          <w:rFonts w:ascii="Segoe UI" w:eastAsiaTheme="minorHAnsi" w:hAnsi="Segoe UI" w:cs="Segoe UI"/>
          <w:b/>
          <w:bCs/>
        </w:rPr>
      </w:pPr>
      <w:r w:rsidRPr="003377DF">
        <w:rPr>
          <w:rFonts w:ascii="Segoe UI" w:eastAsiaTheme="minorHAnsi" w:hAnsi="Segoe UI" w:cs="Segoe UI" w:hint="eastAsia"/>
          <w:i/>
          <w:iCs/>
          <w:sz w:val="18"/>
          <w:szCs w:val="20"/>
        </w:rPr>
        <w:t>A</w:t>
      </w:r>
      <w:r w:rsidRPr="003377DF">
        <w:rPr>
          <w:rFonts w:ascii="Segoe UI" w:eastAsiaTheme="minorHAnsi" w:hAnsi="Segoe UI" w:cs="Segoe UI"/>
          <w:i/>
          <w:iCs/>
          <w:sz w:val="18"/>
          <w:szCs w:val="20"/>
        </w:rPr>
        <w:t>dditionally, it proves to be effective when</w:t>
      </w:r>
      <w:r w:rsidR="007347B8" w:rsidRPr="003377DF">
        <w:rPr>
          <w:rFonts w:ascii="Segoe UI" w:eastAsiaTheme="minorHAnsi" w:hAnsi="Segoe UI" w:cs="Segoe UI"/>
          <w:i/>
          <w:iCs/>
          <w:sz w:val="18"/>
          <w:szCs w:val="20"/>
        </w:rPr>
        <w:t xml:space="preserve"> the enemies attempt to obstruct our scoring efforts. </w:t>
      </w:r>
      <w:r w:rsidR="007347B8" w:rsidRPr="003377DF">
        <w:rPr>
          <w:rFonts w:ascii="Segoe UI" w:eastAsiaTheme="minorHAnsi" w:hAnsi="Segoe UI" w:cs="Segoe UI"/>
          <w:i/>
          <w:iCs/>
          <w:sz w:val="18"/>
          <w:szCs w:val="20"/>
        </w:rPr>
        <w:t xml:space="preserve">By </w:t>
      </w:r>
      <w:r w:rsidR="007347B8" w:rsidRPr="003377DF">
        <w:rPr>
          <w:rFonts w:ascii="Segoe UI" w:eastAsiaTheme="minorHAnsi" w:hAnsi="Segoe UI" w:cs="Segoe UI"/>
          <w:i/>
          <w:iCs/>
          <w:sz w:val="18"/>
          <w:szCs w:val="20"/>
        </w:rPr>
        <w:t>simply</w:t>
      </w:r>
      <w:r w:rsidR="007347B8" w:rsidRPr="003377DF">
        <w:rPr>
          <w:rFonts w:ascii="Segoe UI" w:eastAsiaTheme="minorHAnsi" w:hAnsi="Segoe UI" w:cs="Segoe UI"/>
          <w:i/>
          <w:iCs/>
          <w:sz w:val="18"/>
          <w:szCs w:val="20"/>
        </w:rPr>
        <w:t xml:space="preserve"> u</w:t>
      </w:r>
      <w:r w:rsidR="007347B8" w:rsidRPr="003377DF">
        <w:rPr>
          <w:rFonts w:ascii="Segoe UI" w:eastAsiaTheme="minorHAnsi" w:hAnsi="Segoe UI" w:cs="Segoe UI"/>
          <w:i/>
          <w:iCs/>
          <w:sz w:val="18"/>
          <w:szCs w:val="20"/>
        </w:rPr>
        <w:t>sing</w:t>
      </w:r>
      <w:r w:rsidR="007347B8" w:rsidRPr="003377DF">
        <w:rPr>
          <w:rFonts w:ascii="Segoe UI" w:eastAsiaTheme="minorHAnsi" w:hAnsi="Segoe UI" w:cs="Segoe UI"/>
          <w:i/>
          <w:iCs/>
          <w:sz w:val="18"/>
          <w:szCs w:val="20"/>
        </w:rPr>
        <w:t xml:space="preserve"> the </w:t>
      </w:r>
      <w:r w:rsidR="007347B8" w:rsidRPr="003377DF">
        <w:rPr>
          <w:rFonts w:ascii="Segoe UI" w:eastAsiaTheme="minorHAnsi" w:hAnsi="Segoe UI" w:cs="Segoe UI"/>
          <w:i/>
          <w:iCs/>
          <w:sz w:val="18"/>
          <w:szCs w:val="20"/>
        </w:rPr>
        <w:t>empty</w:t>
      </w:r>
      <w:r w:rsidR="007347B8" w:rsidRPr="003377DF">
        <w:rPr>
          <w:rFonts w:ascii="Segoe UI" w:eastAsiaTheme="minorHAnsi" w:hAnsi="Segoe UI" w:cs="Segoe UI"/>
          <w:i/>
          <w:iCs/>
          <w:sz w:val="18"/>
          <w:szCs w:val="20"/>
        </w:rPr>
        <w:t xml:space="preserve"> space beyond the field, the catapult becomes a strategic asset in overcoming defensive challenges.</w:t>
      </w:r>
    </w:p>
    <w:p w14:paraId="65E55F4D" w14:textId="77777777" w:rsidR="00DE1C55" w:rsidRDefault="00DE1C55" w:rsidP="00DE1C55">
      <w:pPr>
        <w:spacing w:line="48" w:lineRule="auto"/>
        <w:rPr>
          <w:rFonts w:ascii="Segoe UI" w:eastAsiaTheme="minorHAnsi" w:hAnsi="Segoe UI" w:cs="Segoe UI" w:hint="eastAsia"/>
          <w:b/>
          <w:bCs/>
        </w:rPr>
      </w:pPr>
    </w:p>
    <w:p w14:paraId="5865BB9F" w14:textId="32215B53" w:rsidR="00BF5F8A" w:rsidRDefault="007347B8" w:rsidP="00872B50">
      <w:pPr>
        <w:spacing w:line="48" w:lineRule="auto"/>
        <w:rPr>
          <w:rFonts w:ascii="Segoe UI" w:eastAsiaTheme="minorHAnsi" w:hAnsi="Segoe UI" w:cs="Segoe UI" w:hint="eastAsia"/>
          <w:sz w:val="20"/>
          <w:szCs w:val="21"/>
        </w:rPr>
      </w:pPr>
      <w:r>
        <w:rPr>
          <w:rFonts w:ascii="Segoe UI" w:eastAsiaTheme="minorHAnsi" w:hAnsi="Segoe UI" w:cs="Segoe UI" w:hint="cs"/>
          <w:sz w:val="20"/>
          <w:szCs w:val="21"/>
        </w:rPr>
        <w:t>B</w:t>
      </w:r>
      <w:r>
        <w:rPr>
          <w:rFonts w:ascii="Segoe UI" w:eastAsiaTheme="minorHAnsi" w:hAnsi="Segoe UI" w:cs="Segoe UI"/>
          <w:sz w:val="20"/>
          <w:szCs w:val="21"/>
        </w:rPr>
        <w:t xml:space="preserve">efore we start </w:t>
      </w:r>
      <w:r w:rsidR="00832BCA">
        <w:rPr>
          <w:rFonts w:ascii="Segoe UI" w:eastAsiaTheme="minorHAnsi" w:hAnsi="Segoe UI" w:cs="Segoe UI"/>
          <w:sz w:val="20"/>
          <w:szCs w:val="21"/>
        </w:rPr>
        <w:t>building the catapult</w:t>
      </w:r>
      <w:r>
        <w:rPr>
          <w:rFonts w:ascii="Segoe UI" w:eastAsiaTheme="minorHAnsi" w:hAnsi="Segoe UI" w:cs="Segoe UI"/>
          <w:sz w:val="20"/>
          <w:szCs w:val="21"/>
        </w:rPr>
        <w:t xml:space="preserve">, </w:t>
      </w:r>
      <w:r w:rsidR="00BB4E63">
        <w:rPr>
          <w:rFonts w:ascii="Segoe UI" w:eastAsiaTheme="minorHAnsi" w:hAnsi="Segoe UI" w:cs="Segoe UI"/>
          <w:sz w:val="20"/>
          <w:szCs w:val="21"/>
        </w:rPr>
        <w:t>let’s consider</w:t>
      </w:r>
      <w:r w:rsidR="003377DF">
        <w:rPr>
          <w:rFonts w:ascii="Segoe UI" w:eastAsiaTheme="minorHAnsi" w:hAnsi="Segoe UI" w:cs="Segoe UI"/>
          <w:sz w:val="20"/>
          <w:szCs w:val="21"/>
        </w:rPr>
        <w:t xml:space="preserve"> one thing: what do we </w:t>
      </w:r>
      <w:r w:rsidR="00BB4E63">
        <w:rPr>
          <w:rFonts w:ascii="Segoe UI" w:eastAsiaTheme="minorHAnsi" w:hAnsi="Segoe UI" w:cs="Segoe UI"/>
          <w:sz w:val="20"/>
          <w:szCs w:val="21"/>
        </w:rPr>
        <w:t>need</w:t>
      </w:r>
      <w:r w:rsidR="003377DF">
        <w:rPr>
          <w:rFonts w:ascii="Segoe UI" w:eastAsiaTheme="minorHAnsi" w:hAnsi="Segoe UI" w:cs="Segoe UI"/>
          <w:sz w:val="20"/>
          <w:szCs w:val="21"/>
        </w:rPr>
        <w:t xml:space="preserve"> </w:t>
      </w:r>
      <w:r w:rsidR="00832BCA">
        <w:rPr>
          <w:rFonts w:ascii="Segoe UI" w:eastAsiaTheme="minorHAnsi" w:hAnsi="Segoe UI" w:cs="Segoe UI"/>
          <w:sz w:val="20"/>
          <w:szCs w:val="21"/>
        </w:rPr>
        <w:t>it</w:t>
      </w:r>
      <w:r w:rsidR="003377DF">
        <w:rPr>
          <w:rFonts w:ascii="Segoe UI" w:eastAsiaTheme="minorHAnsi" w:hAnsi="Segoe UI" w:cs="Segoe UI"/>
          <w:sz w:val="20"/>
          <w:szCs w:val="21"/>
        </w:rPr>
        <w:t xml:space="preserve"> to do? </w:t>
      </w:r>
      <w:r w:rsidR="00BB4E63">
        <w:rPr>
          <w:rFonts w:ascii="Segoe UI" w:eastAsiaTheme="minorHAnsi" w:hAnsi="Segoe UI" w:cs="Segoe UI"/>
          <w:sz w:val="20"/>
          <w:szCs w:val="21"/>
        </w:rPr>
        <w:t>Simply out, it’s</w:t>
      </w:r>
      <w:r w:rsidR="003377DF">
        <w:rPr>
          <w:rFonts w:ascii="Segoe UI" w:eastAsiaTheme="minorHAnsi" w:hAnsi="Segoe UI" w:cs="Segoe UI"/>
          <w:sz w:val="20"/>
          <w:szCs w:val="21"/>
        </w:rPr>
        <w:t xml:space="preserve"> </w:t>
      </w:r>
      <w:r w:rsidR="00BB4E63">
        <w:rPr>
          <w:rFonts w:ascii="Segoe UI" w:eastAsiaTheme="minorHAnsi" w:hAnsi="Segoe UI" w:cs="Segoe UI"/>
          <w:sz w:val="20"/>
          <w:szCs w:val="21"/>
        </w:rPr>
        <w:t>t</w:t>
      </w:r>
      <w:r w:rsidR="003377DF">
        <w:rPr>
          <w:rFonts w:ascii="Segoe UI" w:eastAsiaTheme="minorHAnsi" w:hAnsi="Segoe UI" w:cs="Segoe UI"/>
          <w:sz w:val="20"/>
          <w:szCs w:val="21"/>
        </w:rPr>
        <w:t xml:space="preserve">o give the </w:t>
      </w:r>
      <w:r w:rsidR="00832BCA">
        <w:rPr>
          <w:rFonts w:ascii="Segoe UI" w:eastAsiaTheme="minorHAnsi" w:hAnsi="Segoe UI" w:cs="Segoe UI"/>
          <w:sz w:val="20"/>
          <w:szCs w:val="21"/>
        </w:rPr>
        <w:t>robot</w:t>
      </w:r>
      <w:r w:rsidR="003377DF">
        <w:rPr>
          <w:rFonts w:ascii="Segoe UI" w:eastAsiaTheme="minorHAnsi" w:hAnsi="Segoe UI" w:cs="Segoe UI"/>
          <w:sz w:val="20"/>
          <w:szCs w:val="21"/>
        </w:rPr>
        <w:t xml:space="preserve"> the ability to launch the triball. </w:t>
      </w:r>
      <w:r w:rsidR="00BB4E63">
        <w:rPr>
          <w:rFonts w:ascii="Segoe UI" w:eastAsiaTheme="minorHAnsi" w:hAnsi="Segoe UI" w:cs="Segoe UI"/>
          <w:sz w:val="20"/>
          <w:szCs w:val="21"/>
        </w:rPr>
        <w:t>So,</w:t>
      </w:r>
      <w:r w:rsidR="003377DF">
        <w:rPr>
          <w:rFonts w:ascii="Segoe UI" w:eastAsiaTheme="minorHAnsi" w:hAnsi="Segoe UI" w:cs="Segoe UI"/>
          <w:sz w:val="20"/>
          <w:szCs w:val="21"/>
        </w:rPr>
        <w:t xml:space="preserve"> what </w:t>
      </w:r>
      <w:r w:rsidR="00BB4E63">
        <w:rPr>
          <w:rFonts w:ascii="Segoe UI" w:eastAsiaTheme="minorHAnsi" w:hAnsi="Segoe UI" w:cs="Segoe UI"/>
          <w:sz w:val="20"/>
          <w:szCs w:val="21"/>
        </w:rPr>
        <w:t>are</w:t>
      </w:r>
      <w:r w:rsidR="003377DF">
        <w:rPr>
          <w:rFonts w:ascii="Segoe UI" w:eastAsiaTheme="minorHAnsi" w:hAnsi="Segoe UI" w:cs="Segoe UI"/>
          <w:sz w:val="20"/>
          <w:szCs w:val="21"/>
        </w:rPr>
        <w:t xml:space="preserve"> the steps of launching a triball? Apparently, we want it to</w:t>
      </w:r>
      <w:r w:rsidR="00BF5F8A">
        <w:rPr>
          <w:rFonts w:ascii="Segoe UI" w:eastAsiaTheme="minorHAnsi" w:hAnsi="Segoe UI" w:cs="Segoe UI"/>
          <w:sz w:val="20"/>
          <w:szCs w:val="21"/>
        </w:rPr>
        <w:t>:</w:t>
      </w:r>
    </w:p>
    <w:p w14:paraId="60434FFC" w14:textId="44B951CC" w:rsidR="00BF5F8A" w:rsidRPr="00BF5F8A" w:rsidRDefault="00BF5F8A" w:rsidP="00BF5F8A">
      <w:pPr>
        <w:pStyle w:val="a3"/>
        <w:numPr>
          <w:ilvl w:val="0"/>
          <w:numId w:val="5"/>
        </w:numPr>
        <w:spacing w:line="48" w:lineRule="auto"/>
        <w:ind w:firstLineChars="0"/>
        <w:rPr>
          <w:rFonts w:ascii="Segoe UI" w:eastAsiaTheme="minorHAnsi" w:hAnsi="Segoe UI" w:cs="Segoe UI"/>
          <w:sz w:val="20"/>
          <w:szCs w:val="21"/>
        </w:rPr>
      </w:pPr>
      <w:r w:rsidRPr="00BF5F8A">
        <w:rPr>
          <w:rFonts w:ascii="Segoe UI" w:eastAsiaTheme="minorHAnsi" w:hAnsi="Segoe UI" w:cs="Segoe UI"/>
          <w:sz w:val="20"/>
          <w:szCs w:val="21"/>
        </w:rPr>
        <w:t>spin to and hold</w:t>
      </w:r>
      <w:r w:rsidR="003377DF" w:rsidRPr="00BF5F8A">
        <w:rPr>
          <w:rFonts w:ascii="Segoe UI" w:eastAsiaTheme="minorHAnsi" w:hAnsi="Segoe UI" w:cs="Segoe UI"/>
          <w:sz w:val="20"/>
          <w:szCs w:val="21"/>
        </w:rPr>
        <w:t xml:space="preserve"> at the ready position</w:t>
      </w:r>
      <w:r>
        <w:rPr>
          <w:rFonts w:ascii="Segoe UI" w:eastAsiaTheme="minorHAnsi" w:hAnsi="Segoe UI" w:cs="Segoe UI"/>
          <w:sz w:val="20"/>
          <w:szCs w:val="21"/>
        </w:rPr>
        <w:t>;</w:t>
      </w:r>
    </w:p>
    <w:p w14:paraId="3DC0D847" w14:textId="1483E65D" w:rsidR="00BF5F8A" w:rsidRPr="00BF5F8A" w:rsidRDefault="003377DF" w:rsidP="00BF5F8A">
      <w:pPr>
        <w:pStyle w:val="a3"/>
        <w:numPr>
          <w:ilvl w:val="0"/>
          <w:numId w:val="5"/>
        </w:numPr>
        <w:spacing w:line="48" w:lineRule="auto"/>
        <w:ind w:firstLineChars="0"/>
        <w:rPr>
          <w:rFonts w:ascii="Segoe UI" w:eastAsiaTheme="minorHAnsi" w:hAnsi="Segoe UI" w:cs="Segoe UI"/>
          <w:sz w:val="20"/>
          <w:szCs w:val="21"/>
        </w:rPr>
      </w:pPr>
      <w:r w:rsidRPr="00BF5F8A">
        <w:rPr>
          <w:rFonts w:ascii="Segoe UI" w:eastAsiaTheme="minorHAnsi" w:hAnsi="Segoe UI" w:cs="Segoe UI"/>
          <w:sz w:val="20"/>
          <w:szCs w:val="21"/>
        </w:rPr>
        <w:t>after</w:t>
      </w:r>
      <w:r w:rsidR="00BF5F8A" w:rsidRPr="00BF5F8A">
        <w:rPr>
          <w:rFonts w:ascii="Segoe UI" w:eastAsiaTheme="minorHAnsi" w:hAnsi="Segoe UI" w:cs="Segoe UI"/>
          <w:sz w:val="20"/>
          <w:szCs w:val="21"/>
        </w:rPr>
        <w:t xml:space="preserve"> </w:t>
      </w:r>
      <w:r w:rsidRPr="00BF5F8A">
        <w:rPr>
          <w:rFonts w:ascii="Segoe UI" w:eastAsiaTheme="minorHAnsi" w:hAnsi="Segoe UI" w:cs="Segoe UI"/>
          <w:sz w:val="20"/>
          <w:szCs w:val="21"/>
        </w:rPr>
        <w:t>a</w:t>
      </w:r>
      <w:r w:rsidR="00BF5F8A" w:rsidRPr="00BF5F8A">
        <w:rPr>
          <w:rFonts w:ascii="Segoe UI" w:eastAsiaTheme="minorHAnsi" w:hAnsi="Segoe UI" w:cs="Segoe UI"/>
          <w:sz w:val="20"/>
          <w:szCs w:val="21"/>
        </w:rPr>
        <w:t xml:space="preserve"> </w:t>
      </w:r>
      <w:r w:rsidRPr="00BF5F8A">
        <w:rPr>
          <w:rFonts w:ascii="Segoe UI" w:eastAsiaTheme="minorHAnsi" w:hAnsi="Segoe UI" w:cs="Segoe UI"/>
          <w:sz w:val="20"/>
          <w:szCs w:val="21"/>
        </w:rPr>
        <w:t>button</w:t>
      </w:r>
      <w:r w:rsidR="00BF5F8A" w:rsidRPr="00BF5F8A">
        <w:rPr>
          <w:rFonts w:ascii="Segoe UI" w:eastAsiaTheme="minorHAnsi" w:hAnsi="Segoe UI" w:cs="Segoe UI"/>
          <w:sz w:val="20"/>
          <w:szCs w:val="21"/>
        </w:rPr>
        <w:t xml:space="preserve"> is pressed</w:t>
      </w:r>
      <w:r w:rsidRPr="00BF5F8A">
        <w:rPr>
          <w:rFonts w:ascii="Segoe UI" w:eastAsiaTheme="minorHAnsi" w:hAnsi="Segoe UI" w:cs="Segoe UI"/>
          <w:sz w:val="20"/>
          <w:szCs w:val="21"/>
        </w:rPr>
        <w:t xml:space="preserve">, immediately </w:t>
      </w:r>
      <w:r w:rsidR="00F175E7" w:rsidRPr="00BF5F8A">
        <w:rPr>
          <w:rFonts w:ascii="Segoe UI" w:eastAsiaTheme="minorHAnsi" w:hAnsi="Segoe UI" w:cs="Segoe UI"/>
          <w:sz w:val="20"/>
          <w:szCs w:val="21"/>
        </w:rPr>
        <w:t>launch the triball</w:t>
      </w:r>
      <w:r w:rsidR="00BF5F8A">
        <w:rPr>
          <w:rFonts w:ascii="Segoe UI" w:eastAsiaTheme="minorHAnsi" w:hAnsi="Segoe UI" w:cs="Segoe UI"/>
          <w:sz w:val="20"/>
          <w:szCs w:val="21"/>
        </w:rPr>
        <w:t>;</w:t>
      </w:r>
    </w:p>
    <w:p w14:paraId="0D2925FB" w14:textId="21C2932A" w:rsidR="00BF5F8A" w:rsidRPr="00BF5F8A" w:rsidRDefault="00F175E7" w:rsidP="00BF5F8A">
      <w:pPr>
        <w:pStyle w:val="a3"/>
        <w:numPr>
          <w:ilvl w:val="0"/>
          <w:numId w:val="5"/>
        </w:numPr>
        <w:spacing w:line="48" w:lineRule="auto"/>
        <w:ind w:firstLineChars="0"/>
        <w:rPr>
          <w:rFonts w:ascii="Segoe UI" w:eastAsiaTheme="minorHAnsi" w:hAnsi="Segoe UI" w:cs="Segoe UI"/>
          <w:sz w:val="20"/>
          <w:szCs w:val="21"/>
        </w:rPr>
      </w:pPr>
      <w:r w:rsidRPr="00BF5F8A">
        <w:rPr>
          <w:rFonts w:ascii="Segoe UI" w:eastAsiaTheme="minorHAnsi" w:hAnsi="Segoe UI" w:cs="Segoe UI"/>
          <w:sz w:val="20"/>
          <w:szCs w:val="21"/>
        </w:rPr>
        <w:t xml:space="preserve">spin back to the </w:t>
      </w:r>
      <w:r w:rsidR="009A79F7">
        <w:rPr>
          <w:rFonts w:ascii="Segoe UI" w:eastAsiaTheme="minorHAnsi" w:hAnsi="Segoe UI" w:cs="Segoe UI"/>
          <w:sz w:val="20"/>
          <w:szCs w:val="21"/>
        </w:rPr>
        <w:t>initial</w:t>
      </w:r>
      <w:r w:rsidRPr="00BF5F8A">
        <w:rPr>
          <w:rFonts w:ascii="Segoe UI" w:eastAsiaTheme="minorHAnsi" w:hAnsi="Segoe UI" w:cs="Segoe UI"/>
          <w:sz w:val="20"/>
          <w:szCs w:val="21"/>
        </w:rPr>
        <w:t xml:space="preserve"> position, </w:t>
      </w:r>
      <w:r w:rsidR="00BF5F8A" w:rsidRPr="00BF5F8A">
        <w:rPr>
          <w:rFonts w:ascii="Segoe UI" w:eastAsiaTheme="minorHAnsi" w:hAnsi="Segoe UI" w:cs="Segoe UI"/>
          <w:sz w:val="20"/>
          <w:szCs w:val="21"/>
        </w:rPr>
        <w:t>ready</w:t>
      </w:r>
      <w:r w:rsidRPr="00BF5F8A">
        <w:rPr>
          <w:rFonts w:ascii="Segoe UI" w:eastAsiaTheme="minorHAnsi" w:hAnsi="Segoe UI" w:cs="Segoe UI"/>
          <w:sz w:val="20"/>
          <w:szCs w:val="21"/>
        </w:rPr>
        <w:t xml:space="preserve"> for the next launch</w:t>
      </w:r>
      <w:r w:rsidR="00BB4E63" w:rsidRPr="00BF5F8A">
        <w:rPr>
          <w:rFonts w:ascii="Segoe UI" w:eastAsiaTheme="minorHAnsi" w:hAnsi="Segoe UI" w:cs="Segoe UI"/>
          <w:sz w:val="20"/>
          <w:szCs w:val="21"/>
        </w:rPr>
        <w:t xml:space="preserve">. </w:t>
      </w:r>
    </w:p>
    <w:p w14:paraId="62ED62C9" w14:textId="4FB4133A" w:rsidR="007347B8" w:rsidRDefault="00BB4E63" w:rsidP="00BF5F8A">
      <w:pPr>
        <w:spacing w:line="48" w:lineRule="auto"/>
        <w:rPr>
          <w:rFonts w:ascii="Segoe UI" w:eastAsiaTheme="minorHAnsi" w:hAnsi="Segoe UI" w:cs="Segoe UI"/>
          <w:sz w:val="20"/>
          <w:szCs w:val="21"/>
        </w:rPr>
      </w:pPr>
      <w:r w:rsidRPr="00BF5F8A">
        <w:rPr>
          <w:rFonts w:ascii="Segoe UI" w:eastAsiaTheme="minorHAnsi" w:hAnsi="Segoe UI" w:cs="Segoe UI"/>
          <w:sz w:val="20"/>
          <w:szCs w:val="21"/>
        </w:rPr>
        <w:t xml:space="preserve">And this naturally leads </w:t>
      </w:r>
      <w:r w:rsidR="00BF5F8A">
        <w:rPr>
          <w:rFonts w:ascii="Segoe UI" w:eastAsiaTheme="minorHAnsi" w:hAnsi="Segoe UI" w:cs="Segoe UI"/>
          <w:sz w:val="20"/>
          <w:szCs w:val="21"/>
        </w:rPr>
        <w:t xml:space="preserve">to </w:t>
      </w:r>
      <w:r w:rsidR="009A79F7">
        <w:rPr>
          <w:rFonts w:ascii="Segoe UI" w:eastAsiaTheme="minorHAnsi" w:hAnsi="Segoe UI" w:cs="Segoe UI"/>
          <w:sz w:val="20"/>
          <w:szCs w:val="21"/>
        </w:rPr>
        <w:t>our solutions.</w:t>
      </w:r>
    </w:p>
    <w:p w14:paraId="155DB6C5" w14:textId="77777777" w:rsidR="009A79F7" w:rsidRDefault="009A79F7" w:rsidP="00BF5F8A">
      <w:pPr>
        <w:spacing w:line="48" w:lineRule="auto"/>
        <w:rPr>
          <w:rFonts w:ascii="Segoe UI" w:eastAsiaTheme="minorHAnsi" w:hAnsi="Segoe UI" w:cs="Segoe UI"/>
          <w:sz w:val="20"/>
          <w:szCs w:val="21"/>
        </w:rPr>
      </w:pPr>
    </w:p>
    <w:p w14:paraId="7F65404D" w14:textId="3EAA449B" w:rsidR="009A79F7" w:rsidRDefault="009A79F7" w:rsidP="00BF5F8A">
      <w:pPr>
        <w:spacing w:line="48" w:lineRule="auto"/>
        <w:rPr>
          <w:rFonts w:ascii="Segoe UI" w:eastAsiaTheme="minorHAnsi" w:hAnsi="Segoe UI" w:cs="Segoe UI"/>
          <w:b/>
          <w:bCs/>
          <w:sz w:val="20"/>
          <w:szCs w:val="21"/>
        </w:rPr>
      </w:pPr>
      <w:r w:rsidRPr="009A79F7">
        <w:rPr>
          <w:rFonts w:ascii="Segoe UI" w:eastAsiaTheme="minorHAnsi" w:hAnsi="Segoe UI" w:cs="Segoe UI"/>
          <w:b/>
          <w:bCs/>
          <w:sz w:val="20"/>
          <w:szCs w:val="21"/>
        </w:rPr>
        <w:t>PART I: General Design</w:t>
      </w:r>
    </w:p>
    <w:p w14:paraId="05152EAD" w14:textId="5EA6E3CF" w:rsidR="006B5DC9" w:rsidRDefault="009A79F7" w:rsidP="00BF5F8A">
      <w:pPr>
        <w:spacing w:line="48" w:lineRule="auto"/>
        <w:rPr>
          <w:rFonts w:ascii="Segoe UI" w:eastAsiaTheme="minorHAnsi" w:hAnsi="Segoe UI" w:cs="Segoe UI"/>
          <w:sz w:val="20"/>
          <w:szCs w:val="21"/>
        </w:rPr>
      </w:pPr>
      <w:r>
        <w:rPr>
          <w:rFonts w:ascii="Segoe UI" w:eastAsiaTheme="minorHAnsi" w:hAnsi="Segoe UI" w:cs="Segoe UI"/>
          <w:sz w:val="20"/>
          <w:szCs w:val="21"/>
        </w:rPr>
        <w:t xml:space="preserve">The first and the most </w:t>
      </w:r>
      <w:r w:rsidR="003A55E5">
        <w:rPr>
          <w:rFonts w:ascii="Segoe UI" w:eastAsiaTheme="minorHAnsi" w:hAnsi="Segoe UI" w:cs="Segoe UI"/>
          <w:sz w:val="20"/>
          <w:szCs w:val="21"/>
        </w:rPr>
        <w:t>crucial</w:t>
      </w:r>
      <w:r>
        <w:rPr>
          <w:rFonts w:ascii="Segoe UI" w:eastAsiaTheme="minorHAnsi" w:hAnsi="Segoe UI" w:cs="Segoe UI"/>
          <w:sz w:val="20"/>
          <w:szCs w:val="21"/>
        </w:rPr>
        <w:t xml:space="preserve"> question is: How can we just </w:t>
      </w:r>
      <w:r w:rsidR="003D1ABE">
        <w:rPr>
          <w:rFonts w:ascii="Segoe UI" w:eastAsiaTheme="minorHAnsi" w:hAnsi="Segoe UI" w:cs="Segoe UI"/>
          <w:sz w:val="20"/>
          <w:szCs w:val="21"/>
        </w:rPr>
        <w:t>throw</w:t>
      </w:r>
      <w:r>
        <w:rPr>
          <w:rFonts w:ascii="Segoe UI" w:eastAsiaTheme="minorHAnsi" w:hAnsi="Segoe UI" w:cs="Segoe UI"/>
          <w:sz w:val="20"/>
          <w:szCs w:val="21"/>
        </w:rPr>
        <w:t xml:space="preserve"> the </w:t>
      </w:r>
      <w:r w:rsidR="003D1ABE" w:rsidRPr="003D1ABE">
        <w:rPr>
          <w:rFonts w:ascii="Segoe UI" w:eastAsiaTheme="minorHAnsi" w:hAnsi="Segoe UI" w:cs="Segoe UI"/>
          <w:sz w:val="20"/>
          <w:szCs w:val="21"/>
        </w:rPr>
        <w:t>6.18” tall</w:t>
      </w:r>
      <w:r w:rsidR="003D1ABE">
        <w:rPr>
          <w:rFonts w:ascii="Segoe UI" w:eastAsiaTheme="minorHAnsi" w:hAnsi="Segoe UI" w:cs="Segoe UI"/>
          <w:sz w:val="20"/>
          <w:szCs w:val="21"/>
        </w:rPr>
        <w:t xml:space="preserve"> ball, </w:t>
      </w:r>
      <w:r w:rsidR="003D1ABE" w:rsidRPr="003D1ABE">
        <w:rPr>
          <w:rFonts w:ascii="Segoe UI" w:eastAsiaTheme="minorHAnsi" w:hAnsi="Segoe UI" w:cs="Segoe UI"/>
          <w:sz w:val="20"/>
          <w:szCs w:val="21"/>
        </w:rPr>
        <w:t>with a weight of 1</w:t>
      </w:r>
      <w:r w:rsidR="003D1ABE">
        <w:rPr>
          <w:rFonts w:ascii="Segoe UI" w:eastAsiaTheme="minorHAnsi" w:hAnsi="Segoe UI" w:cs="Segoe UI"/>
          <w:sz w:val="20"/>
          <w:szCs w:val="21"/>
        </w:rPr>
        <w:t>20</w:t>
      </w:r>
      <w:r w:rsidR="003D1ABE" w:rsidRPr="003D1ABE">
        <w:rPr>
          <w:rFonts w:ascii="Segoe UI" w:eastAsiaTheme="minorHAnsi" w:hAnsi="Segoe UI" w:cs="Segoe UI"/>
          <w:sz w:val="20"/>
          <w:szCs w:val="21"/>
        </w:rPr>
        <w:t>g</w:t>
      </w:r>
      <w:r w:rsidR="003D1ABE" w:rsidRPr="003D1ABE">
        <w:rPr>
          <w:rFonts w:ascii="Segoe UI" w:eastAsiaTheme="minorHAnsi" w:hAnsi="Segoe UI" w:cs="Segoe UI"/>
          <w:sz w:val="20"/>
          <w:szCs w:val="21"/>
        </w:rPr>
        <w:t xml:space="preserve"> </w:t>
      </w:r>
      <w:r w:rsidR="003D1ABE">
        <w:rPr>
          <w:rFonts w:ascii="Segoe UI" w:eastAsiaTheme="minorHAnsi" w:hAnsi="Segoe UI" w:cs="Segoe UI"/>
          <w:sz w:val="20"/>
          <w:szCs w:val="21"/>
        </w:rPr>
        <w:t xml:space="preserve">across the whole field, to our own zone? With what kind of </w:t>
      </w:r>
      <w:r w:rsidR="003A55E5">
        <w:rPr>
          <w:rFonts w:ascii="Segoe UI" w:eastAsiaTheme="minorHAnsi" w:hAnsi="Segoe UI" w:cs="Segoe UI"/>
          <w:sz w:val="20"/>
          <w:szCs w:val="21"/>
        </w:rPr>
        <w:t>energy</w:t>
      </w:r>
      <w:r w:rsidR="003D1ABE">
        <w:rPr>
          <w:rFonts w:ascii="Segoe UI" w:eastAsiaTheme="minorHAnsi" w:hAnsi="Segoe UI" w:cs="Segoe UI"/>
          <w:sz w:val="20"/>
          <w:szCs w:val="21"/>
        </w:rPr>
        <w:t xml:space="preserve"> can we achieve this goal?</w:t>
      </w:r>
    </w:p>
    <w:p w14:paraId="748DBC8B" w14:textId="75E6C9C2" w:rsidR="009A79F7" w:rsidRPr="009A79F7" w:rsidRDefault="003D1ABE" w:rsidP="00BF5F8A">
      <w:pPr>
        <w:spacing w:line="48" w:lineRule="auto"/>
        <w:rPr>
          <w:rFonts w:ascii="Segoe UI" w:eastAsiaTheme="minorHAnsi" w:hAnsi="Segoe UI" w:cs="Segoe UI" w:hint="eastAsia"/>
          <w:sz w:val="20"/>
          <w:szCs w:val="21"/>
        </w:rPr>
      </w:pPr>
      <w:r>
        <w:rPr>
          <w:rFonts w:ascii="Segoe UI" w:eastAsiaTheme="minorHAnsi" w:hAnsi="Segoe UI" w:cs="Segoe UI"/>
          <w:sz w:val="20"/>
          <w:szCs w:val="21"/>
        </w:rPr>
        <w:t xml:space="preserve">At the very first, our idea was to </w:t>
      </w:r>
      <w:r w:rsidR="006B5DC9">
        <w:rPr>
          <w:rFonts w:ascii="Segoe UI" w:eastAsiaTheme="minorHAnsi" w:hAnsi="Segoe UI" w:cs="Segoe UI"/>
          <w:sz w:val="20"/>
          <w:szCs w:val="21"/>
        </w:rPr>
        <w:t xml:space="preserve">use a high-pressure gas cylinder with a piston to </w:t>
      </w:r>
      <w:r w:rsidR="003A55E5">
        <w:rPr>
          <w:rFonts w:ascii="Segoe UI" w:eastAsiaTheme="minorHAnsi" w:hAnsi="Segoe UI" w:cs="Segoe UI"/>
          <w:sz w:val="20"/>
          <w:szCs w:val="21"/>
        </w:rPr>
        <w:t>give out</w:t>
      </w:r>
      <w:r w:rsidR="006B5DC9">
        <w:rPr>
          <w:rFonts w:ascii="Segoe UI" w:eastAsiaTheme="minorHAnsi" w:hAnsi="Segoe UI" w:cs="Segoe UI"/>
          <w:sz w:val="20"/>
          <w:szCs w:val="21"/>
        </w:rPr>
        <w:t xml:space="preserve"> a</w:t>
      </w:r>
      <w:r w:rsidR="003A55E5">
        <w:rPr>
          <w:rFonts w:ascii="Segoe UI" w:eastAsiaTheme="minorHAnsi" w:hAnsi="Segoe UI" w:cs="Segoe UI"/>
          <w:sz w:val="20"/>
          <w:szCs w:val="21"/>
        </w:rPr>
        <w:t>n</w:t>
      </w:r>
      <w:r w:rsidR="006B5DC9">
        <w:rPr>
          <w:rFonts w:ascii="Segoe UI" w:eastAsiaTheme="minorHAnsi" w:hAnsi="Segoe UI" w:cs="Segoe UI"/>
          <w:sz w:val="20"/>
          <w:szCs w:val="21"/>
        </w:rPr>
        <w:t xml:space="preserve"> immediate and strong </w:t>
      </w:r>
      <w:r w:rsidR="003A55E5">
        <w:rPr>
          <w:rFonts w:ascii="Segoe UI" w:eastAsiaTheme="minorHAnsi" w:hAnsi="Segoe UI" w:cs="Segoe UI"/>
          <w:sz w:val="20"/>
          <w:szCs w:val="21"/>
        </w:rPr>
        <w:t>impulse</w:t>
      </w:r>
      <w:r w:rsidR="00A55079">
        <w:rPr>
          <w:rFonts w:ascii="Segoe UI" w:eastAsiaTheme="minorHAnsi" w:hAnsi="Segoe UI" w:cs="Segoe UI"/>
          <w:sz w:val="20"/>
          <w:szCs w:val="21"/>
        </w:rPr>
        <w:t xml:space="preserve">. There is a pvc board attached on the top of the piston, when the piston is inflated, the </w:t>
      </w:r>
      <w:r w:rsidR="006F35FD">
        <w:rPr>
          <w:rFonts w:ascii="Segoe UI" w:eastAsiaTheme="minorHAnsi" w:hAnsi="Segoe UI" w:cs="Segoe UI"/>
          <w:sz w:val="20"/>
          <w:szCs w:val="21"/>
        </w:rPr>
        <w:t xml:space="preserve">board moves up quickly, </w:t>
      </w:r>
    </w:p>
    <w:sectPr w:rsidR="009A79F7" w:rsidRPr="009A7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1FAA"/>
    <w:multiLevelType w:val="hybridMultilevel"/>
    <w:tmpl w:val="DFFE9A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1357D4"/>
    <w:multiLevelType w:val="hybridMultilevel"/>
    <w:tmpl w:val="92320356"/>
    <w:lvl w:ilvl="0" w:tplc="7690D224">
      <w:start w:val="1"/>
      <w:numFmt w:val="lowerRoman"/>
      <w:lvlText w:val="%1."/>
      <w:lvlJc w:val="center"/>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F7E7536"/>
    <w:multiLevelType w:val="hybridMultilevel"/>
    <w:tmpl w:val="E754FD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0F95D69"/>
    <w:multiLevelType w:val="hybridMultilevel"/>
    <w:tmpl w:val="B4DE5D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35854DE"/>
    <w:multiLevelType w:val="hybridMultilevel"/>
    <w:tmpl w:val="05F6E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68225670">
    <w:abstractNumId w:val="2"/>
  </w:num>
  <w:num w:numId="2" w16cid:durableId="173616822">
    <w:abstractNumId w:val="0"/>
  </w:num>
  <w:num w:numId="3" w16cid:durableId="721368947">
    <w:abstractNumId w:val="4"/>
  </w:num>
  <w:num w:numId="4" w16cid:durableId="481390330">
    <w:abstractNumId w:val="3"/>
  </w:num>
  <w:num w:numId="5" w16cid:durableId="918947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50"/>
    <w:rsid w:val="00004A0C"/>
    <w:rsid w:val="001D0207"/>
    <w:rsid w:val="003377DF"/>
    <w:rsid w:val="00357CFB"/>
    <w:rsid w:val="003A55E5"/>
    <w:rsid w:val="003D1ABE"/>
    <w:rsid w:val="006B5DC9"/>
    <w:rsid w:val="006F35FD"/>
    <w:rsid w:val="007347B8"/>
    <w:rsid w:val="00832BCA"/>
    <w:rsid w:val="00872B50"/>
    <w:rsid w:val="009A79F7"/>
    <w:rsid w:val="00A30FFF"/>
    <w:rsid w:val="00A55079"/>
    <w:rsid w:val="00B26E5C"/>
    <w:rsid w:val="00BB4E63"/>
    <w:rsid w:val="00BF4101"/>
    <w:rsid w:val="00BF5F8A"/>
    <w:rsid w:val="00DE1C55"/>
    <w:rsid w:val="00E155FB"/>
    <w:rsid w:val="00F1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809F"/>
  <w15:chartTrackingRefBased/>
  <w15:docId w15:val="{A31A1F8C-ADCF-4152-87BA-558AB724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 DASH</dc:creator>
  <cp:keywords/>
  <dc:description/>
  <cp:lastModifiedBy>Wav DASH</cp:lastModifiedBy>
  <cp:revision>1</cp:revision>
  <dcterms:created xsi:type="dcterms:W3CDTF">2023-11-12T06:54:00Z</dcterms:created>
  <dcterms:modified xsi:type="dcterms:W3CDTF">2023-11-12T09:38:00Z</dcterms:modified>
</cp:coreProperties>
</file>