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649"/>
        <w:tblW w:w="9350" w:type="dxa"/>
        <w:tblLook w:val="04A0" w:firstRow="1" w:lastRow="0" w:firstColumn="1" w:lastColumn="0" w:noHBand="0" w:noVBand="1"/>
      </w:tblPr>
      <w:tblGrid>
        <w:gridCol w:w="2155"/>
        <w:gridCol w:w="7195"/>
      </w:tblGrid>
      <w:tr w:rsidR="00D52E01" w14:paraId="2978F4FD" w14:textId="77777777" w:rsidTr="00D52E01">
        <w:tc>
          <w:tcPr>
            <w:tcW w:w="2155" w:type="dxa"/>
          </w:tcPr>
          <w:p w14:paraId="4D14C6F3" w14:textId="77777777" w:rsidR="00D52E01" w:rsidRDefault="00D52E01" w:rsidP="00D52E01">
            <w:pPr>
              <w:rPr>
                <w:b/>
                <w:bCs/>
              </w:rPr>
            </w:pPr>
            <w:r>
              <w:rPr>
                <w:b/>
                <w:bCs/>
              </w:rPr>
              <w:t>Main Features</w:t>
            </w:r>
          </w:p>
        </w:tc>
        <w:tc>
          <w:tcPr>
            <w:tcW w:w="7195" w:type="dxa"/>
          </w:tcPr>
          <w:p w14:paraId="31213198" w14:textId="77777777" w:rsidR="00D52E01" w:rsidRDefault="00D52E01" w:rsidP="00D52E01">
            <w:r>
              <w:t xml:space="preserve">HTML stands for </w:t>
            </w:r>
            <w:r>
              <w:rPr>
                <w:i/>
                <w:iCs/>
              </w:rPr>
              <w:t>Hypertext Markup Language</w:t>
            </w:r>
            <w:r>
              <w:t xml:space="preserve">. This represents both a language and a file that displays web pages on a client browser. The language tokens are processed by the client browser and sent to a server, which converts the processed tokens into a page with display elements. The page is sent back to the client as a response, and then rendered on the browser. </w:t>
            </w:r>
          </w:p>
          <w:p w14:paraId="61785B79" w14:textId="77777777" w:rsidR="00D52E01" w:rsidRDefault="00D52E01" w:rsidP="00D52E01"/>
          <w:p w14:paraId="615A2731" w14:textId="61C825AD" w:rsidR="00D52E01" w:rsidRDefault="00D52E01" w:rsidP="00D52E01">
            <w:r>
              <w:t xml:space="preserve">HTML </w:t>
            </w:r>
            <w:r w:rsidR="00182095">
              <w:t xml:space="preserve">has </w:t>
            </w:r>
            <w:r>
              <w:t xml:space="preserve">formatted strings of phrases or assigned variables. Examples include: </w:t>
            </w:r>
          </w:p>
          <w:p w14:paraId="5A9E74C4" w14:textId="77777777" w:rsidR="00D52E01" w:rsidRDefault="00D52E01" w:rsidP="00D52E01">
            <w:pPr>
              <w:pStyle w:val="ListParagraph"/>
              <w:numPr>
                <w:ilvl w:val="0"/>
                <w:numId w:val="3"/>
              </w:numPr>
            </w:pPr>
            <w:r>
              <w:t>h1 – h6</w:t>
            </w:r>
          </w:p>
          <w:p w14:paraId="0BF2679C" w14:textId="77777777" w:rsidR="00D52E01" w:rsidRDefault="00D52E01" w:rsidP="00D52E01">
            <w:pPr>
              <w:pStyle w:val="ListParagraph"/>
              <w:numPr>
                <w:ilvl w:val="0"/>
                <w:numId w:val="3"/>
              </w:numPr>
            </w:pPr>
            <w:r>
              <w:t>button</w:t>
            </w:r>
          </w:p>
          <w:p w14:paraId="6D7D8E6E" w14:textId="77777777" w:rsidR="00D52E01" w:rsidRDefault="00D52E01" w:rsidP="00D52E01">
            <w:pPr>
              <w:pStyle w:val="ListParagraph"/>
              <w:numPr>
                <w:ilvl w:val="0"/>
                <w:numId w:val="3"/>
              </w:numPr>
            </w:pPr>
            <w:r>
              <w:t>div</w:t>
            </w:r>
          </w:p>
          <w:p w14:paraId="04CE0C19" w14:textId="77777777" w:rsidR="00D52E01" w:rsidRDefault="00D52E01" w:rsidP="00D52E01">
            <w:pPr>
              <w:pStyle w:val="ListParagraph"/>
              <w:numPr>
                <w:ilvl w:val="0"/>
                <w:numId w:val="3"/>
              </w:numPr>
            </w:pPr>
            <w:r>
              <w:t>form</w:t>
            </w:r>
          </w:p>
          <w:p w14:paraId="6FB2D18D" w14:textId="77777777" w:rsidR="00D52E01" w:rsidRDefault="00D52E01" w:rsidP="00D52E01">
            <w:pPr>
              <w:pStyle w:val="ListParagraph"/>
              <w:numPr>
                <w:ilvl w:val="0"/>
                <w:numId w:val="3"/>
              </w:numPr>
            </w:pPr>
            <w:r>
              <w:t>a</w:t>
            </w:r>
          </w:p>
          <w:p w14:paraId="3A1E1073" w14:textId="77777777" w:rsidR="00D52E01" w:rsidRDefault="00D52E01" w:rsidP="00D52E01">
            <w:pPr>
              <w:pStyle w:val="ListParagraph"/>
              <w:numPr>
                <w:ilvl w:val="0"/>
                <w:numId w:val="3"/>
              </w:numPr>
            </w:pPr>
            <w:proofErr w:type="spellStart"/>
            <w:r>
              <w:t>img</w:t>
            </w:r>
            <w:proofErr w:type="spellEnd"/>
          </w:p>
          <w:p w14:paraId="2E69D9EE" w14:textId="77777777" w:rsidR="00D52E01" w:rsidRDefault="00D52E01" w:rsidP="00D52E01">
            <w:pPr>
              <w:pStyle w:val="ListParagraph"/>
              <w:numPr>
                <w:ilvl w:val="0"/>
                <w:numId w:val="3"/>
              </w:numPr>
            </w:pPr>
            <w:r>
              <w:t>audio</w:t>
            </w:r>
          </w:p>
          <w:p w14:paraId="70474F2B" w14:textId="273262C4" w:rsidR="00D52E01" w:rsidRDefault="00D52E01" w:rsidP="00D52E01">
            <w:pPr>
              <w:pStyle w:val="ListParagraph"/>
              <w:numPr>
                <w:ilvl w:val="0"/>
                <w:numId w:val="3"/>
              </w:numPr>
            </w:pPr>
            <w:r>
              <w:t>table</w:t>
            </w:r>
          </w:p>
          <w:p w14:paraId="5303C7F4" w14:textId="1CC6CE04" w:rsidR="001B52FE" w:rsidRDefault="001B52FE" w:rsidP="00D52E01">
            <w:pPr>
              <w:pStyle w:val="ListParagraph"/>
              <w:numPr>
                <w:ilvl w:val="0"/>
                <w:numId w:val="3"/>
              </w:numPr>
            </w:pPr>
            <w:r>
              <w:t>and others</w:t>
            </w:r>
          </w:p>
          <w:p w14:paraId="11DA252E" w14:textId="63E86610" w:rsidR="00F925C9" w:rsidRDefault="00F925C9" w:rsidP="00F925C9"/>
          <w:p w14:paraId="136DFB2F" w14:textId="066A8CE6" w:rsidR="00F925C9" w:rsidRPr="00F925C9" w:rsidRDefault="00F925C9" w:rsidP="00F925C9">
            <w:r>
              <w:t xml:space="preserve">These tags above non-semantic tags. There are also semantic tags which will be discussed below (see section titled </w:t>
            </w:r>
            <w:r>
              <w:rPr>
                <w:b/>
                <w:bCs/>
              </w:rPr>
              <w:t>Semantics</w:t>
            </w:r>
            <w:r>
              <w:t>).</w:t>
            </w:r>
          </w:p>
          <w:p w14:paraId="7490695A" w14:textId="77777777" w:rsidR="001B52FE" w:rsidRDefault="001B52FE" w:rsidP="001B52FE"/>
          <w:p w14:paraId="2AA6862C" w14:textId="77777777" w:rsidR="001B52FE" w:rsidRDefault="001B52FE" w:rsidP="001B52FE">
            <w:r>
              <w:t xml:space="preserve">Attributes can include: </w:t>
            </w:r>
          </w:p>
          <w:p w14:paraId="09FBA803" w14:textId="77777777" w:rsidR="001B52FE" w:rsidRDefault="001B52FE" w:rsidP="001B52FE">
            <w:pPr>
              <w:pStyle w:val="ListParagraph"/>
              <w:numPr>
                <w:ilvl w:val="0"/>
                <w:numId w:val="6"/>
              </w:numPr>
            </w:pPr>
            <w:r>
              <w:t xml:space="preserve">class </w:t>
            </w:r>
          </w:p>
          <w:p w14:paraId="794A33C3" w14:textId="77777777" w:rsidR="001B52FE" w:rsidRDefault="001B52FE" w:rsidP="001B52FE">
            <w:pPr>
              <w:pStyle w:val="ListParagraph"/>
              <w:numPr>
                <w:ilvl w:val="0"/>
                <w:numId w:val="6"/>
              </w:numPr>
            </w:pPr>
            <w:r>
              <w:t>id</w:t>
            </w:r>
          </w:p>
          <w:p w14:paraId="2DDA443F" w14:textId="74FF69AC" w:rsidR="001B52FE" w:rsidRPr="00680286" w:rsidRDefault="001B52FE" w:rsidP="001B52FE">
            <w:pPr>
              <w:pStyle w:val="ListParagraph"/>
              <w:numPr>
                <w:ilvl w:val="0"/>
                <w:numId w:val="6"/>
              </w:numPr>
            </w:pPr>
            <w:r>
              <w:t>and others</w:t>
            </w:r>
          </w:p>
        </w:tc>
      </w:tr>
      <w:tr w:rsidR="00D52E01" w14:paraId="2B18CAE0" w14:textId="77777777" w:rsidTr="00D52E01">
        <w:tc>
          <w:tcPr>
            <w:tcW w:w="2155" w:type="dxa"/>
          </w:tcPr>
          <w:p w14:paraId="205B480F" w14:textId="77777777" w:rsidR="00D52E01" w:rsidRDefault="00D52E01" w:rsidP="00D52E01">
            <w:pPr>
              <w:rPr>
                <w:b/>
                <w:bCs/>
              </w:rPr>
            </w:pPr>
            <w:r>
              <w:rPr>
                <w:b/>
                <w:bCs/>
              </w:rPr>
              <w:t>Formats</w:t>
            </w:r>
          </w:p>
        </w:tc>
        <w:tc>
          <w:tcPr>
            <w:tcW w:w="7195" w:type="dxa"/>
          </w:tcPr>
          <w:p w14:paraId="68E81920" w14:textId="77777777" w:rsidR="00D52E01" w:rsidRPr="00680286" w:rsidRDefault="00D52E01" w:rsidP="00D52E01">
            <w:r>
              <w:t xml:space="preserve">&lt;opening-tag </w:t>
            </w:r>
            <w:r>
              <w:rPr>
                <w:i/>
                <w:iCs/>
              </w:rPr>
              <w:t>attributes</w:t>
            </w:r>
            <w:proofErr w:type="gramStart"/>
            <w:r>
              <w:rPr>
                <w:i/>
                <w:iCs/>
              </w:rPr>
              <w:t>=”attribute</w:t>
            </w:r>
            <w:proofErr w:type="gramEnd"/>
            <w:r>
              <w:rPr>
                <w:i/>
                <w:iCs/>
              </w:rPr>
              <w:t>-values” properties</w:t>
            </w:r>
            <w:r>
              <w:t>&gt;Text&lt;/closing-tag&gt;</w:t>
            </w:r>
          </w:p>
        </w:tc>
      </w:tr>
      <w:tr w:rsidR="00D52E01" w14:paraId="056B2055" w14:textId="77777777" w:rsidTr="00D52E01">
        <w:tc>
          <w:tcPr>
            <w:tcW w:w="2155" w:type="dxa"/>
          </w:tcPr>
          <w:p w14:paraId="712BBC94" w14:textId="77777777" w:rsidR="00D52E01" w:rsidRDefault="00D52E01" w:rsidP="00D52E01">
            <w:pPr>
              <w:rPr>
                <w:b/>
                <w:bCs/>
              </w:rPr>
            </w:pPr>
            <w:r>
              <w:rPr>
                <w:b/>
                <w:bCs/>
              </w:rPr>
              <w:t>Rules</w:t>
            </w:r>
          </w:p>
        </w:tc>
        <w:tc>
          <w:tcPr>
            <w:tcW w:w="7195" w:type="dxa"/>
          </w:tcPr>
          <w:p w14:paraId="35EE655D" w14:textId="77777777" w:rsidR="00D52E01" w:rsidRDefault="00D52E01" w:rsidP="00D52E01">
            <w:pPr>
              <w:pStyle w:val="ListParagraph"/>
              <w:numPr>
                <w:ilvl w:val="0"/>
                <w:numId w:val="1"/>
              </w:numPr>
            </w:pPr>
            <w:r>
              <w:t>All HTML files begin an &lt;html&gt; tag. For HTML5 file, they begin with &lt;!DOCTYPE html&gt; tag, at the top of the page.</w:t>
            </w:r>
          </w:p>
          <w:p w14:paraId="15B37455" w14:textId="77777777" w:rsidR="00D52E01" w:rsidRDefault="00D52E01" w:rsidP="00D52E01">
            <w:pPr>
              <w:pStyle w:val="ListParagraph"/>
              <w:numPr>
                <w:ilvl w:val="0"/>
                <w:numId w:val="1"/>
              </w:numPr>
            </w:pPr>
            <w:r>
              <w:t>&lt;html&gt; is an HTML entity that displays a web page in HTML</w:t>
            </w:r>
          </w:p>
          <w:p w14:paraId="2082A8AA" w14:textId="77777777" w:rsidR="00D52E01" w:rsidRDefault="00D52E01" w:rsidP="00D52E01">
            <w:pPr>
              <w:pStyle w:val="ListParagraph"/>
              <w:numPr>
                <w:ilvl w:val="0"/>
                <w:numId w:val="1"/>
              </w:numPr>
            </w:pPr>
            <w:r>
              <w:t>HTML entity has &lt;head&gt; and &lt;body&gt; within</w:t>
            </w:r>
          </w:p>
          <w:p w14:paraId="4603BA4D" w14:textId="77777777" w:rsidR="001B52FE" w:rsidRDefault="00D52E01" w:rsidP="00D52E01">
            <w:pPr>
              <w:pStyle w:val="ListParagraph"/>
              <w:numPr>
                <w:ilvl w:val="0"/>
                <w:numId w:val="1"/>
              </w:numPr>
            </w:pPr>
            <w:r>
              <w:t>&lt;head&gt; establishes title, metadata, and relative links</w:t>
            </w:r>
          </w:p>
          <w:p w14:paraId="0F55511F" w14:textId="77777777" w:rsidR="00D52E01" w:rsidRDefault="00D52E01" w:rsidP="00D52E01">
            <w:pPr>
              <w:pStyle w:val="ListParagraph"/>
              <w:numPr>
                <w:ilvl w:val="0"/>
                <w:numId w:val="1"/>
              </w:numPr>
            </w:pPr>
            <w:r>
              <w:t>&lt;body&gt; establishes page elements (numerous types)</w:t>
            </w:r>
          </w:p>
          <w:p w14:paraId="77514FB1" w14:textId="69F79599" w:rsidR="001B52FE" w:rsidRPr="00680286" w:rsidRDefault="001B52FE" w:rsidP="00D52E01">
            <w:pPr>
              <w:pStyle w:val="ListParagraph"/>
              <w:numPr>
                <w:ilvl w:val="0"/>
                <w:numId w:val="1"/>
              </w:numPr>
            </w:pPr>
            <w:r>
              <w:t>open tag first, then close tag after</w:t>
            </w:r>
          </w:p>
        </w:tc>
      </w:tr>
      <w:tr w:rsidR="00D52E01" w14:paraId="09D88C0E" w14:textId="77777777" w:rsidTr="00D52E01">
        <w:tc>
          <w:tcPr>
            <w:tcW w:w="2155" w:type="dxa"/>
          </w:tcPr>
          <w:p w14:paraId="79C4070F" w14:textId="77777777" w:rsidR="00D52E01" w:rsidRDefault="00D52E01" w:rsidP="00D52E01">
            <w:pPr>
              <w:rPr>
                <w:b/>
                <w:bCs/>
              </w:rPr>
            </w:pPr>
            <w:r>
              <w:rPr>
                <w:b/>
                <w:bCs/>
              </w:rPr>
              <w:t>Priorities</w:t>
            </w:r>
          </w:p>
        </w:tc>
        <w:tc>
          <w:tcPr>
            <w:tcW w:w="7195" w:type="dxa"/>
          </w:tcPr>
          <w:p w14:paraId="704FD4C4" w14:textId="77777777" w:rsidR="00D52E01" w:rsidRDefault="00D52E01" w:rsidP="00D52E01">
            <w:r>
              <w:t xml:space="preserve">Parent elements can have child elements </w:t>
            </w:r>
          </w:p>
          <w:p w14:paraId="41A24908" w14:textId="77777777" w:rsidR="00D52E01" w:rsidRPr="00680286" w:rsidRDefault="00D52E01" w:rsidP="00D52E01">
            <w:r>
              <w:t>Child elements inherit properties from parent</w:t>
            </w:r>
          </w:p>
        </w:tc>
      </w:tr>
      <w:tr w:rsidR="00D52E01" w14:paraId="530A7CEB" w14:textId="77777777" w:rsidTr="00D52E01">
        <w:tc>
          <w:tcPr>
            <w:tcW w:w="2155" w:type="dxa"/>
          </w:tcPr>
          <w:p w14:paraId="5381A7E3" w14:textId="77777777" w:rsidR="00D52E01" w:rsidRDefault="00D52E01" w:rsidP="00D52E01">
            <w:pPr>
              <w:rPr>
                <w:b/>
                <w:bCs/>
              </w:rPr>
            </w:pPr>
            <w:r>
              <w:rPr>
                <w:b/>
                <w:bCs/>
              </w:rPr>
              <w:t>Design Benefits</w:t>
            </w:r>
          </w:p>
        </w:tc>
        <w:tc>
          <w:tcPr>
            <w:tcW w:w="7195" w:type="dxa"/>
          </w:tcPr>
          <w:p w14:paraId="30128F26" w14:textId="737A5F5E" w:rsidR="00D52E01" w:rsidRPr="00680286" w:rsidRDefault="00D52E01" w:rsidP="00D52E01">
            <w:r>
              <w:t>Design principles of HTML provide a</w:t>
            </w:r>
            <w:r w:rsidR="00503625">
              <w:t xml:space="preserve">n organized </w:t>
            </w:r>
            <w:r>
              <w:t xml:space="preserve">hierarchical structure to represent web pages with parent elements, child elements within, attributes defined, and properties defined. </w:t>
            </w:r>
          </w:p>
        </w:tc>
      </w:tr>
    </w:tbl>
    <w:p w14:paraId="2675B189" w14:textId="6D7547ED" w:rsidR="00B569D6" w:rsidRDefault="00680286">
      <w:pPr>
        <w:rPr>
          <w:b/>
          <w:bCs/>
          <w:sz w:val="32"/>
          <w:szCs w:val="32"/>
        </w:rPr>
      </w:pPr>
      <w:r w:rsidRPr="00680286">
        <w:rPr>
          <w:b/>
          <w:bCs/>
          <w:sz w:val="32"/>
          <w:szCs w:val="32"/>
        </w:rPr>
        <w:t>HTML</w:t>
      </w:r>
    </w:p>
    <w:p w14:paraId="475544E3" w14:textId="5D7236D5" w:rsidR="00680286" w:rsidRDefault="00680286">
      <w:pPr>
        <w:rPr>
          <w:b/>
          <w:bCs/>
        </w:rPr>
      </w:pPr>
    </w:p>
    <w:p w14:paraId="01AE63D2" w14:textId="77777777" w:rsidR="00680286" w:rsidRDefault="00680286">
      <w:pPr>
        <w:rPr>
          <w:b/>
          <w:bCs/>
        </w:rPr>
      </w:pPr>
      <w:r>
        <w:rPr>
          <w:b/>
          <w:bCs/>
        </w:rPr>
        <w:br w:type="page"/>
      </w:r>
    </w:p>
    <w:p w14:paraId="1A382BFC" w14:textId="73E574F3" w:rsidR="00680286" w:rsidRDefault="00680286" w:rsidP="00680286">
      <w:pPr>
        <w:rPr>
          <w:b/>
          <w:bCs/>
          <w:sz w:val="32"/>
          <w:szCs w:val="32"/>
        </w:rPr>
      </w:pPr>
      <w:r>
        <w:rPr>
          <w:b/>
          <w:bCs/>
          <w:sz w:val="32"/>
          <w:szCs w:val="32"/>
        </w:rPr>
        <w:lastRenderedPageBreak/>
        <w:t>Semantics</w:t>
      </w:r>
    </w:p>
    <w:tbl>
      <w:tblPr>
        <w:tblStyle w:val="TableGrid"/>
        <w:tblW w:w="0" w:type="auto"/>
        <w:tblLook w:val="04A0" w:firstRow="1" w:lastRow="0" w:firstColumn="1" w:lastColumn="0" w:noHBand="0" w:noVBand="1"/>
      </w:tblPr>
      <w:tblGrid>
        <w:gridCol w:w="2155"/>
        <w:gridCol w:w="7195"/>
      </w:tblGrid>
      <w:tr w:rsidR="00680286" w14:paraId="25180ABE" w14:textId="77777777" w:rsidTr="00001E2D">
        <w:tc>
          <w:tcPr>
            <w:tcW w:w="2155" w:type="dxa"/>
          </w:tcPr>
          <w:p w14:paraId="77FC1AF8" w14:textId="77777777" w:rsidR="00680286" w:rsidRDefault="00680286" w:rsidP="00001E2D">
            <w:pPr>
              <w:rPr>
                <w:b/>
                <w:bCs/>
              </w:rPr>
            </w:pPr>
            <w:r>
              <w:rPr>
                <w:b/>
                <w:bCs/>
              </w:rPr>
              <w:t>Main Features</w:t>
            </w:r>
          </w:p>
        </w:tc>
        <w:tc>
          <w:tcPr>
            <w:tcW w:w="7195" w:type="dxa"/>
          </w:tcPr>
          <w:p w14:paraId="01DEF662" w14:textId="50A35D33" w:rsidR="00A06A88" w:rsidRDefault="00503625" w:rsidP="00001E2D">
            <w:r>
              <w:t xml:space="preserve">Semantics are a human-readable version of the HTML. It gives meaning to </w:t>
            </w:r>
            <w:r w:rsidR="00CE6674">
              <w:t>a web page</w:t>
            </w:r>
            <w:r w:rsidR="00A06A88">
              <w:t xml:space="preserve">, gives more information about the tags, and gives more hooks for styling of my content. </w:t>
            </w:r>
          </w:p>
          <w:p w14:paraId="23536314" w14:textId="77777777" w:rsidR="00A06A88" w:rsidRDefault="00A06A88" w:rsidP="00001E2D"/>
          <w:p w14:paraId="425CB823" w14:textId="77777777" w:rsidR="00A06A88" w:rsidRDefault="00A06A88" w:rsidP="00001E2D">
            <w:pPr>
              <w:rPr>
                <w:b/>
                <w:bCs/>
              </w:rPr>
            </w:pPr>
            <w:r>
              <w:rPr>
                <w:b/>
                <w:bCs/>
              </w:rPr>
              <w:t xml:space="preserve">THINK NEWSPAPER!! </w:t>
            </w:r>
          </w:p>
          <w:p w14:paraId="6DCF409D" w14:textId="77777777" w:rsidR="00A06A88" w:rsidRDefault="00E1421F" w:rsidP="00001E2D">
            <w:pPr>
              <w:rPr>
                <w:b/>
                <w:bCs/>
              </w:rPr>
            </w:pPr>
            <w:r>
              <w:rPr>
                <w:b/>
                <w:bCs/>
              </w:rPr>
              <w:t xml:space="preserve">You have: </w:t>
            </w:r>
          </w:p>
          <w:p w14:paraId="04A8619E" w14:textId="371CCD87" w:rsidR="00E1421F" w:rsidRDefault="00E1421F" w:rsidP="00E1421F">
            <w:pPr>
              <w:pStyle w:val="ListParagraph"/>
              <w:numPr>
                <w:ilvl w:val="0"/>
                <w:numId w:val="4"/>
              </w:numPr>
            </w:pPr>
            <w:r>
              <w:t>Header</w:t>
            </w:r>
          </w:p>
          <w:p w14:paraId="045697BA" w14:textId="7C88BA5D" w:rsidR="00E1421F" w:rsidRDefault="00E1421F" w:rsidP="00E1421F">
            <w:pPr>
              <w:pStyle w:val="ListParagraph"/>
              <w:numPr>
                <w:ilvl w:val="0"/>
                <w:numId w:val="4"/>
              </w:numPr>
            </w:pPr>
            <w:r>
              <w:t>Nav</w:t>
            </w:r>
          </w:p>
          <w:p w14:paraId="193D4E59" w14:textId="18EB6023" w:rsidR="00E1421F" w:rsidRDefault="00E1421F" w:rsidP="00E1421F">
            <w:pPr>
              <w:pStyle w:val="ListParagraph"/>
              <w:numPr>
                <w:ilvl w:val="0"/>
                <w:numId w:val="4"/>
              </w:numPr>
            </w:pPr>
            <w:r>
              <w:t>Section</w:t>
            </w:r>
          </w:p>
          <w:p w14:paraId="1039440A" w14:textId="4C32209E" w:rsidR="00E1421F" w:rsidRDefault="00E1421F" w:rsidP="00E1421F">
            <w:pPr>
              <w:pStyle w:val="ListParagraph"/>
              <w:numPr>
                <w:ilvl w:val="0"/>
                <w:numId w:val="4"/>
              </w:numPr>
            </w:pPr>
            <w:r>
              <w:t>Article</w:t>
            </w:r>
          </w:p>
          <w:p w14:paraId="3651E9D4" w14:textId="6B45552C" w:rsidR="00E1421F" w:rsidRDefault="00E1421F" w:rsidP="00E1421F">
            <w:pPr>
              <w:pStyle w:val="ListParagraph"/>
              <w:numPr>
                <w:ilvl w:val="0"/>
                <w:numId w:val="4"/>
              </w:numPr>
            </w:pPr>
            <w:r>
              <w:t>Footer</w:t>
            </w:r>
          </w:p>
          <w:p w14:paraId="5DE16E2C" w14:textId="1254874E" w:rsidR="001B52FE" w:rsidRDefault="001B52FE" w:rsidP="001B52FE"/>
          <w:p w14:paraId="19B6F139" w14:textId="77777777" w:rsidR="001B52FE" w:rsidRDefault="001B52FE" w:rsidP="001B52FE">
            <w:r>
              <w:t xml:space="preserve">Attributes can include: </w:t>
            </w:r>
          </w:p>
          <w:p w14:paraId="1A50E76F" w14:textId="1241A4A6" w:rsidR="001B52FE" w:rsidRDefault="001B52FE" w:rsidP="001B52FE">
            <w:pPr>
              <w:pStyle w:val="ListParagraph"/>
              <w:numPr>
                <w:ilvl w:val="0"/>
                <w:numId w:val="6"/>
              </w:numPr>
            </w:pPr>
            <w:r>
              <w:t>address</w:t>
            </w:r>
          </w:p>
          <w:p w14:paraId="4FD78284" w14:textId="7281FDCF" w:rsidR="001B52FE" w:rsidRDefault="00A7020F" w:rsidP="001B52FE">
            <w:pPr>
              <w:pStyle w:val="ListParagraph"/>
              <w:numPr>
                <w:ilvl w:val="0"/>
                <w:numId w:val="6"/>
              </w:numPr>
            </w:pPr>
            <w:r>
              <w:t>time</w:t>
            </w:r>
          </w:p>
          <w:p w14:paraId="4B58D0E1" w14:textId="6AC10BD5" w:rsidR="00E1421F" w:rsidRDefault="00E1421F" w:rsidP="00E1421F"/>
          <w:p w14:paraId="1DA38452" w14:textId="3424D8DA" w:rsidR="00E1421F" w:rsidRPr="00E1421F" w:rsidRDefault="00E1421F" w:rsidP="00E1421F">
            <w:r>
              <w:t xml:space="preserve">More </w:t>
            </w:r>
            <w:r>
              <w:rPr>
                <w:b/>
                <w:bCs/>
                <w:i/>
                <w:iCs/>
              </w:rPr>
              <w:t>meaning</w:t>
            </w:r>
            <w:r>
              <w:t xml:space="preserve"> less presentation</w:t>
            </w:r>
          </w:p>
        </w:tc>
      </w:tr>
      <w:tr w:rsidR="00680286" w14:paraId="308896DF" w14:textId="77777777" w:rsidTr="00001E2D">
        <w:tc>
          <w:tcPr>
            <w:tcW w:w="2155" w:type="dxa"/>
          </w:tcPr>
          <w:p w14:paraId="2660E368" w14:textId="77777777" w:rsidR="00680286" w:rsidRDefault="00680286" w:rsidP="00001E2D">
            <w:pPr>
              <w:rPr>
                <w:b/>
                <w:bCs/>
              </w:rPr>
            </w:pPr>
            <w:r>
              <w:rPr>
                <w:b/>
                <w:bCs/>
              </w:rPr>
              <w:t>Formats</w:t>
            </w:r>
          </w:p>
        </w:tc>
        <w:tc>
          <w:tcPr>
            <w:tcW w:w="7195" w:type="dxa"/>
          </w:tcPr>
          <w:p w14:paraId="6E00D216" w14:textId="31F847D8" w:rsidR="00680286" w:rsidRPr="00680286" w:rsidRDefault="00E1421F" w:rsidP="00001E2D">
            <w:r>
              <w:t>&lt;opening-tag&gt;Text&lt;/closing-tag&gt;</w:t>
            </w:r>
          </w:p>
        </w:tc>
      </w:tr>
      <w:tr w:rsidR="00680286" w14:paraId="3F140C68" w14:textId="77777777" w:rsidTr="00001E2D">
        <w:tc>
          <w:tcPr>
            <w:tcW w:w="2155" w:type="dxa"/>
          </w:tcPr>
          <w:p w14:paraId="0310ACAD" w14:textId="77777777" w:rsidR="00680286" w:rsidRDefault="00680286" w:rsidP="00001E2D">
            <w:pPr>
              <w:rPr>
                <w:b/>
                <w:bCs/>
              </w:rPr>
            </w:pPr>
            <w:r>
              <w:rPr>
                <w:b/>
                <w:bCs/>
              </w:rPr>
              <w:t>Rules</w:t>
            </w:r>
          </w:p>
        </w:tc>
        <w:tc>
          <w:tcPr>
            <w:tcW w:w="7195" w:type="dxa"/>
          </w:tcPr>
          <w:p w14:paraId="00C69AC1" w14:textId="77777777" w:rsidR="00A7020F" w:rsidRDefault="00A7020F" w:rsidP="00E1421F">
            <w:pPr>
              <w:pStyle w:val="ListParagraph"/>
              <w:numPr>
                <w:ilvl w:val="0"/>
                <w:numId w:val="5"/>
              </w:numPr>
            </w:pPr>
            <w:r>
              <w:t xml:space="preserve">all tags are within html &lt;body&gt; </w:t>
            </w:r>
          </w:p>
          <w:p w14:paraId="1BB91CCD" w14:textId="77777777" w:rsidR="00680286" w:rsidRDefault="00A7020F" w:rsidP="00E1421F">
            <w:pPr>
              <w:pStyle w:val="ListParagraph"/>
              <w:numPr>
                <w:ilvl w:val="0"/>
                <w:numId w:val="5"/>
              </w:numPr>
            </w:pPr>
            <w:r>
              <w:t>open tag first, close tag after</w:t>
            </w:r>
          </w:p>
          <w:p w14:paraId="31BD1D26" w14:textId="131C91A0" w:rsidR="00F925C9" w:rsidRPr="00680286" w:rsidRDefault="00F925C9" w:rsidP="00F925C9">
            <w:pPr>
              <w:pStyle w:val="ListParagraph"/>
              <w:numPr>
                <w:ilvl w:val="0"/>
                <w:numId w:val="5"/>
              </w:numPr>
            </w:pPr>
            <w:r>
              <w:t>non-semantic tags can be placed inside semantic tags</w:t>
            </w:r>
          </w:p>
        </w:tc>
      </w:tr>
      <w:tr w:rsidR="00680286" w14:paraId="5558111A" w14:textId="77777777" w:rsidTr="00001E2D">
        <w:tc>
          <w:tcPr>
            <w:tcW w:w="2155" w:type="dxa"/>
          </w:tcPr>
          <w:p w14:paraId="7F2CB4D7" w14:textId="77777777" w:rsidR="00680286" w:rsidRDefault="00680286" w:rsidP="00001E2D">
            <w:pPr>
              <w:rPr>
                <w:b/>
                <w:bCs/>
              </w:rPr>
            </w:pPr>
            <w:r>
              <w:rPr>
                <w:b/>
                <w:bCs/>
              </w:rPr>
              <w:t>Priorities</w:t>
            </w:r>
          </w:p>
        </w:tc>
        <w:tc>
          <w:tcPr>
            <w:tcW w:w="7195" w:type="dxa"/>
          </w:tcPr>
          <w:p w14:paraId="71228BBF" w14:textId="057BE7F8" w:rsidR="00680286" w:rsidRPr="00680286" w:rsidRDefault="00F925C9" w:rsidP="00001E2D">
            <w:r>
              <w:t>None</w:t>
            </w:r>
          </w:p>
        </w:tc>
      </w:tr>
      <w:tr w:rsidR="00680286" w14:paraId="3FDED1F1" w14:textId="77777777" w:rsidTr="00001E2D">
        <w:tc>
          <w:tcPr>
            <w:tcW w:w="2155" w:type="dxa"/>
          </w:tcPr>
          <w:p w14:paraId="2E94EFE2" w14:textId="77777777" w:rsidR="00680286" w:rsidRDefault="00680286" w:rsidP="00001E2D">
            <w:pPr>
              <w:rPr>
                <w:b/>
                <w:bCs/>
              </w:rPr>
            </w:pPr>
            <w:r>
              <w:rPr>
                <w:b/>
                <w:bCs/>
              </w:rPr>
              <w:t>Design Benefits</w:t>
            </w:r>
          </w:p>
        </w:tc>
        <w:tc>
          <w:tcPr>
            <w:tcW w:w="7195" w:type="dxa"/>
          </w:tcPr>
          <w:p w14:paraId="22C377FC" w14:textId="772F63BF" w:rsidR="00F925C9" w:rsidRPr="00680286" w:rsidRDefault="00F925C9" w:rsidP="00001E2D">
            <w:r>
              <w:t xml:space="preserve">Design principles of Semantic HTML provide a user with additional features from their webpage, using frontend elements that are organize and appeal to readers of webpages. The naming conventions of semantic html are easy to read by developers and users alike. </w:t>
            </w:r>
            <w:r w:rsidR="00781CE3">
              <w:t>Also, the pages are accessible through various devices, which provide dynamically adjusted display of content. The content is in accordance with each semantic tag.</w:t>
            </w:r>
          </w:p>
        </w:tc>
      </w:tr>
    </w:tbl>
    <w:p w14:paraId="6228EAC2" w14:textId="77777777" w:rsidR="00680286" w:rsidRPr="00680286" w:rsidRDefault="00680286" w:rsidP="00680286">
      <w:pPr>
        <w:rPr>
          <w:b/>
          <w:bCs/>
        </w:rPr>
      </w:pPr>
    </w:p>
    <w:p w14:paraId="33B2624F" w14:textId="56C2F702" w:rsidR="00680286" w:rsidRDefault="00680286">
      <w:pPr>
        <w:rPr>
          <w:b/>
          <w:bCs/>
        </w:rPr>
      </w:pPr>
      <w:r>
        <w:rPr>
          <w:b/>
          <w:bCs/>
        </w:rPr>
        <w:br w:type="page"/>
      </w:r>
    </w:p>
    <w:p w14:paraId="3A2A72CA" w14:textId="65C3C9AE" w:rsidR="00680286" w:rsidRDefault="00680286" w:rsidP="00680286">
      <w:pPr>
        <w:rPr>
          <w:b/>
          <w:bCs/>
          <w:sz w:val="32"/>
          <w:szCs w:val="32"/>
        </w:rPr>
      </w:pPr>
      <w:r>
        <w:rPr>
          <w:b/>
          <w:bCs/>
          <w:sz w:val="32"/>
          <w:szCs w:val="32"/>
        </w:rPr>
        <w:lastRenderedPageBreak/>
        <w:t>CSS</w:t>
      </w:r>
    </w:p>
    <w:tbl>
      <w:tblPr>
        <w:tblStyle w:val="TableGrid"/>
        <w:tblW w:w="0" w:type="auto"/>
        <w:tblLook w:val="04A0" w:firstRow="1" w:lastRow="0" w:firstColumn="1" w:lastColumn="0" w:noHBand="0" w:noVBand="1"/>
      </w:tblPr>
      <w:tblGrid>
        <w:gridCol w:w="2155"/>
        <w:gridCol w:w="7195"/>
      </w:tblGrid>
      <w:tr w:rsidR="00680286" w14:paraId="313A6324" w14:textId="77777777" w:rsidTr="00001E2D">
        <w:tc>
          <w:tcPr>
            <w:tcW w:w="2155" w:type="dxa"/>
          </w:tcPr>
          <w:p w14:paraId="098282B5" w14:textId="77777777" w:rsidR="00680286" w:rsidRDefault="00680286" w:rsidP="00001E2D">
            <w:pPr>
              <w:rPr>
                <w:b/>
                <w:bCs/>
              </w:rPr>
            </w:pPr>
            <w:r>
              <w:rPr>
                <w:b/>
                <w:bCs/>
              </w:rPr>
              <w:t>Main Features</w:t>
            </w:r>
          </w:p>
        </w:tc>
        <w:tc>
          <w:tcPr>
            <w:tcW w:w="7195" w:type="dxa"/>
          </w:tcPr>
          <w:p w14:paraId="6EDD0CA1" w14:textId="2920F305" w:rsidR="00680286" w:rsidRPr="00680286" w:rsidRDefault="0029100A" w:rsidP="00001E2D">
            <w:r>
              <w:t>CSS stands for Cascading Style Sheets. This</w:t>
            </w:r>
            <w:r w:rsidR="00641AE4">
              <w:t xml:space="preserve"> </w:t>
            </w:r>
            <w:r w:rsidR="00F94431">
              <w:t>enables</w:t>
            </w:r>
            <w:r w:rsidR="00641AE4">
              <w:t xml:space="preserve"> styling for language formats such as HTML and XML.</w:t>
            </w:r>
            <w:r w:rsidR="00866FDD">
              <w:t xml:space="preserve"> On web pages, it </w:t>
            </w:r>
            <w:r w:rsidR="00B01BCD">
              <w:t xml:space="preserve">customizes the </w:t>
            </w:r>
            <w:r w:rsidR="00866FDD">
              <w:t xml:space="preserve">displays such as fonts, colors, spacing, state transitions, </w:t>
            </w:r>
            <w:r w:rsidR="00B01BCD">
              <w:t>etc</w:t>
            </w:r>
            <w:r w:rsidR="00866FDD">
              <w:t xml:space="preserve">. </w:t>
            </w:r>
            <w:r w:rsidR="00867330">
              <w:t>On an html page, a header section can contain a user-defined link to a stylesheet located elsewhere (either locally or remotely).</w:t>
            </w:r>
          </w:p>
        </w:tc>
      </w:tr>
      <w:tr w:rsidR="00680286" w14:paraId="0784F1B3" w14:textId="77777777" w:rsidTr="00001E2D">
        <w:tc>
          <w:tcPr>
            <w:tcW w:w="2155" w:type="dxa"/>
          </w:tcPr>
          <w:p w14:paraId="27FA3039" w14:textId="77777777" w:rsidR="00680286" w:rsidRDefault="00680286" w:rsidP="00001E2D">
            <w:pPr>
              <w:rPr>
                <w:b/>
                <w:bCs/>
              </w:rPr>
            </w:pPr>
            <w:r>
              <w:rPr>
                <w:b/>
                <w:bCs/>
              </w:rPr>
              <w:t>Formats</w:t>
            </w:r>
          </w:p>
        </w:tc>
        <w:tc>
          <w:tcPr>
            <w:tcW w:w="7195" w:type="dxa"/>
          </w:tcPr>
          <w:p w14:paraId="42E33181" w14:textId="160AE23B" w:rsidR="00B01BCD" w:rsidRDefault="00B01BCD" w:rsidP="00001E2D">
            <w:r>
              <w:t>(Optional</w:t>
            </w:r>
            <w:r w:rsidR="00F94431">
              <w:t xml:space="preserve"> token [none</w:t>
            </w:r>
            <w:proofErr w:type="gramStart"/>
            <w:r w:rsidR="00F94431">
              <w:t>] .</w:t>
            </w:r>
            <w:proofErr w:type="gramEnd"/>
            <w:r w:rsidR="00F94431">
              <w:t xml:space="preserve"> # [</w:t>
            </w:r>
            <w:proofErr w:type="spellStart"/>
            <w:r w:rsidR="00F94431">
              <w:t>href</w:t>
            </w:r>
            <w:proofErr w:type="spellEnd"/>
            <w:r w:rsidR="00F94431">
              <w:t>=’example-reference’]</w:t>
            </w:r>
            <w:r>
              <w:t>) [tag name, class, or id] {</w:t>
            </w:r>
          </w:p>
          <w:p w14:paraId="0C322EF2" w14:textId="2BEA00C4" w:rsidR="00B01BCD" w:rsidRDefault="00B01BCD" w:rsidP="00001E2D">
            <w:r>
              <w:t xml:space="preserve">    attribute: attribute-</w:t>
            </w:r>
            <w:proofErr w:type="gramStart"/>
            <w:r>
              <w:t>value;</w:t>
            </w:r>
            <w:proofErr w:type="gramEnd"/>
          </w:p>
          <w:p w14:paraId="4418D3DF" w14:textId="20EF0226" w:rsidR="00680286" w:rsidRPr="00680286" w:rsidRDefault="00B01BCD" w:rsidP="00001E2D">
            <w:r>
              <w:t>}</w:t>
            </w:r>
          </w:p>
        </w:tc>
      </w:tr>
      <w:tr w:rsidR="00680286" w14:paraId="71F696AC" w14:textId="77777777" w:rsidTr="00001E2D">
        <w:tc>
          <w:tcPr>
            <w:tcW w:w="2155" w:type="dxa"/>
          </w:tcPr>
          <w:p w14:paraId="123911C8" w14:textId="77777777" w:rsidR="00680286" w:rsidRDefault="00680286" w:rsidP="00001E2D">
            <w:pPr>
              <w:rPr>
                <w:b/>
                <w:bCs/>
              </w:rPr>
            </w:pPr>
            <w:r>
              <w:rPr>
                <w:b/>
                <w:bCs/>
              </w:rPr>
              <w:t>Rules</w:t>
            </w:r>
          </w:p>
        </w:tc>
        <w:tc>
          <w:tcPr>
            <w:tcW w:w="7195" w:type="dxa"/>
          </w:tcPr>
          <w:p w14:paraId="24315D09" w14:textId="77777777" w:rsidR="00680286" w:rsidRDefault="00427FE4" w:rsidP="00427FE4">
            <w:pPr>
              <w:pStyle w:val="ListParagraph"/>
              <w:numPr>
                <w:ilvl w:val="0"/>
                <w:numId w:val="7"/>
              </w:numPr>
            </w:pPr>
            <w:r>
              <w:t>Documents can be</w:t>
            </w:r>
            <w:r w:rsidR="00F94431">
              <w:t xml:space="preserve"> formatted in any way that the styler wants</w:t>
            </w:r>
          </w:p>
          <w:p w14:paraId="363D61B0" w14:textId="77777777" w:rsidR="00F94431" w:rsidRDefault="00F94431" w:rsidP="00427FE4">
            <w:pPr>
              <w:pStyle w:val="ListParagraph"/>
              <w:numPr>
                <w:ilvl w:val="0"/>
                <w:numId w:val="7"/>
              </w:numPr>
            </w:pPr>
            <w:r>
              <w:t>Selectors pick elements and define attributes for them</w:t>
            </w:r>
          </w:p>
          <w:p w14:paraId="158CE228" w14:textId="77777777" w:rsidR="00F94431" w:rsidRDefault="00F94431" w:rsidP="00427FE4">
            <w:pPr>
              <w:pStyle w:val="ListParagraph"/>
              <w:numPr>
                <w:ilvl w:val="0"/>
                <w:numId w:val="7"/>
              </w:numPr>
            </w:pPr>
            <w:r>
              <w:t xml:space="preserve">Specificity </w:t>
            </w:r>
            <w:r w:rsidRPr="00423F4B">
              <w:rPr>
                <w:b/>
                <w:bCs/>
              </w:rPr>
              <w:t>overrides styling</w:t>
            </w:r>
            <w:r>
              <w:t xml:space="preserve"> for </w:t>
            </w:r>
            <w:r w:rsidR="00893688">
              <w:t>based on id-&gt;class-&gt;tag</w:t>
            </w:r>
            <w:r>
              <w:t xml:space="preserve"> </w:t>
            </w:r>
          </w:p>
          <w:p w14:paraId="5BF8109D" w14:textId="77777777" w:rsidR="00893688" w:rsidRDefault="00893688" w:rsidP="00427FE4">
            <w:pPr>
              <w:pStyle w:val="ListParagraph"/>
              <w:numPr>
                <w:ilvl w:val="0"/>
                <w:numId w:val="7"/>
              </w:numPr>
            </w:pPr>
            <w:r>
              <w:t xml:space="preserve">Two or more selectors can be chained (e.g., </w:t>
            </w:r>
            <w:r w:rsidRPr="00893688">
              <w:t>h</w:t>
            </w:r>
            <w:proofErr w:type="gramStart"/>
            <w:r w:rsidRPr="00893688">
              <w:t>1.special</w:t>
            </w:r>
            <w:proofErr w:type="gramEnd"/>
            <w:r>
              <w:t>)</w:t>
            </w:r>
          </w:p>
          <w:p w14:paraId="3F989876" w14:textId="77777777" w:rsidR="00893688" w:rsidRDefault="00893688" w:rsidP="00427FE4">
            <w:pPr>
              <w:pStyle w:val="ListParagraph"/>
              <w:numPr>
                <w:ilvl w:val="0"/>
                <w:numId w:val="7"/>
              </w:numPr>
            </w:pPr>
            <w:r>
              <w:t xml:space="preserve">Descendant combinators select elements that are nested within other HTML elements, so the selector is more </w:t>
            </w:r>
            <w:proofErr w:type="gramStart"/>
            <w:r>
              <w:t>specific</w:t>
            </w:r>
            <w:proofErr w:type="gramEnd"/>
            <w:r>
              <w:t xml:space="preserve"> and the element appears “stylized” in the context we expect</w:t>
            </w:r>
          </w:p>
          <w:p w14:paraId="7A7E98EE" w14:textId="77777777" w:rsidR="00423F4B" w:rsidRPr="00423F4B" w:rsidRDefault="00423F4B" w:rsidP="00427FE4">
            <w:pPr>
              <w:pStyle w:val="ListParagraph"/>
              <w:numPr>
                <w:ilvl w:val="0"/>
                <w:numId w:val="7"/>
              </w:numPr>
            </w:pPr>
            <w:r>
              <w:t xml:space="preserve">Chaining and specificity and can be combined to further </w:t>
            </w:r>
            <w:r w:rsidRPr="00423F4B">
              <w:rPr>
                <w:b/>
                <w:bCs/>
              </w:rPr>
              <w:t xml:space="preserve">override elements </w:t>
            </w:r>
            <w:r w:rsidRPr="00423F4B">
              <w:rPr>
                <w:b/>
                <w:bCs/>
                <w:i/>
                <w:iCs/>
              </w:rPr>
              <w:t>beyond the general rules</w:t>
            </w:r>
          </w:p>
          <w:p w14:paraId="326BF083" w14:textId="4AEE82CB" w:rsidR="00423F4B" w:rsidRPr="00680286" w:rsidRDefault="00423F4B" w:rsidP="00427FE4">
            <w:pPr>
              <w:pStyle w:val="ListParagraph"/>
              <w:numPr>
                <w:ilvl w:val="0"/>
                <w:numId w:val="7"/>
              </w:numPr>
            </w:pPr>
            <w:r>
              <w:t>One styling can be performed for multiple selectors (one-to-many)</w:t>
            </w:r>
          </w:p>
        </w:tc>
      </w:tr>
      <w:tr w:rsidR="00680286" w14:paraId="28069C74" w14:textId="77777777" w:rsidTr="00001E2D">
        <w:tc>
          <w:tcPr>
            <w:tcW w:w="2155" w:type="dxa"/>
          </w:tcPr>
          <w:p w14:paraId="1BFF3075" w14:textId="77777777" w:rsidR="00680286" w:rsidRDefault="00680286" w:rsidP="00001E2D">
            <w:pPr>
              <w:rPr>
                <w:b/>
                <w:bCs/>
              </w:rPr>
            </w:pPr>
            <w:r>
              <w:rPr>
                <w:b/>
                <w:bCs/>
              </w:rPr>
              <w:t>Priorities</w:t>
            </w:r>
          </w:p>
        </w:tc>
        <w:tc>
          <w:tcPr>
            <w:tcW w:w="7195" w:type="dxa"/>
          </w:tcPr>
          <w:p w14:paraId="27F2C89B" w14:textId="37A6C8CB" w:rsidR="00680286" w:rsidRPr="00680286" w:rsidRDefault="00893688" w:rsidP="00001E2D">
            <w:r>
              <w:t>Priorities go to id value, then class value, then tag name</w:t>
            </w:r>
          </w:p>
        </w:tc>
      </w:tr>
      <w:tr w:rsidR="00680286" w14:paraId="49861292" w14:textId="77777777" w:rsidTr="00001E2D">
        <w:tc>
          <w:tcPr>
            <w:tcW w:w="2155" w:type="dxa"/>
          </w:tcPr>
          <w:p w14:paraId="20ACE62F" w14:textId="77777777" w:rsidR="00680286" w:rsidRDefault="00680286" w:rsidP="00001E2D">
            <w:pPr>
              <w:rPr>
                <w:b/>
                <w:bCs/>
              </w:rPr>
            </w:pPr>
            <w:r>
              <w:rPr>
                <w:b/>
                <w:bCs/>
              </w:rPr>
              <w:t>Design Benefits</w:t>
            </w:r>
          </w:p>
        </w:tc>
        <w:tc>
          <w:tcPr>
            <w:tcW w:w="7195" w:type="dxa"/>
          </w:tcPr>
          <w:p w14:paraId="24075CF6" w14:textId="69AC3ED9" w:rsidR="00680286" w:rsidRPr="00680286" w:rsidRDefault="00423F4B" w:rsidP="00001E2D">
            <w:r>
              <w:t xml:space="preserve">Design principles of CSS encourage modularity, separation of duties, and maintainability of solution artifacts. </w:t>
            </w:r>
            <w:r w:rsidR="00722E70">
              <w:t xml:space="preserve">It facilitates customization of HTML elements and saves a developer time. It is also device compatible, </w:t>
            </w:r>
            <w:r w:rsidR="0022117A">
              <w:t xml:space="preserve">including </w:t>
            </w:r>
            <w:r w:rsidR="00722E70">
              <w:t xml:space="preserve">syntax that encourage dynamic display between different types of devices (for example, laptops, tablets, smartphones, </w:t>
            </w:r>
            <w:proofErr w:type="spellStart"/>
            <w:r w:rsidR="00722E70">
              <w:t>etc</w:t>
            </w:r>
            <w:proofErr w:type="spellEnd"/>
            <w:r w:rsidR="00722E70">
              <w:t>)</w:t>
            </w:r>
            <w:r w:rsidR="0022117A">
              <w:t>.</w:t>
            </w:r>
            <w:r w:rsidR="00722E70">
              <w:t xml:space="preserve"> Finally,</w:t>
            </w:r>
            <w:r>
              <w:t xml:space="preserve"> CSS is purposed </w:t>
            </w:r>
            <w:r w:rsidR="00722E70">
              <w:t xml:space="preserve">for decoration, as it renders a unique web page and user experience as intended by the developer. </w:t>
            </w:r>
          </w:p>
        </w:tc>
      </w:tr>
    </w:tbl>
    <w:p w14:paraId="378356A3" w14:textId="77777777" w:rsidR="00680286" w:rsidRPr="00680286" w:rsidRDefault="00680286" w:rsidP="00680286">
      <w:pPr>
        <w:rPr>
          <w:b/>
          <w:bCs/>
        </w:rPr>
      </w:pPr>
    </w:p>
    <w:p w14:paraId="108ADC19" w14:textId="449F7EC3" w:rsidR="00680286" w:rsidRDefault="00680286">
      <w:pPr>
        <w:rPr>
          <w:b/>
          <w:bCs/>
        </w:rPr>
      </w:pPr>
      <w:r>
        <w:rPr>
          <w:b/>
          <w:bCs/>
        </w:rPr>
        <w:br w:type="page"/>
      </w:r>
    </w:p>
    <w:p w14:paraId="58A69C0D" w14:textId="41632F91" w:rsidR="00680286" w:rsidRDefault="00680286" w:rsidP="00680286">
      <w:pPr>
        <w:rPr>
          <w:b/>
          <w:bCs/>
          <w:sz w:val="32"/>
          <w:szCs w:val="32"/>
        </w:rPr>
      </w:pPr>
      <w:r>
        <w:rPr>
          <w:b/>
          <w:bCs/>
          <w:sz w:val="32"/>
          <w:szCs w:val="32"/>
        </w:rPr>
        <w:lastRenderedPageBreak/>
        <w:t>Colors</w:t>
      </w:r>
    </w:p>
    <w:tbl>
      <w:tblPr>
        <w:tblStyle w:val="TableGrid"/>
        <w:tblW w:w="0" w:type="auto"/>
        <w:tblLook w:val="04A0" w:firstRow="1" w:lastRow="0" w:firstColumn="1" w:lastColumn="0" w:noHBand="0" w:noVBand="1"/>
      </w:tblPr>
      <w:tblGrid>
        <w:gridCol w:w="2155"/>
        <w:gridCol w:w="7195"/>
      </w:tblGrid>
      <w:tr w:rsidR="00680286" w14:paraId="46B676D3" w14:textId="77777777" w:rsidTr="00001E2D">
        <w:tc>
          <w:tcPr>
            <w:tcW w:w="2155" w:type="dxa"/>
          </w:tcPr>
          <w:p w14:paraId="0ABD73D8" w14:textId="77777777" w:rsidR="00680286" w:rsidRDefault="00680286" w:rsidP="00001E2D">
            <w:pPr>
              <w:rPr>
                <w:b/>
                <w:bCs/>
              </w:rPr>
            </w:pPr>
            <w:r>
              <w:rPr>
                <w:b/>
                <w:bCs/>
              </w:rPr>
              <w:t>Main Features</w:t>
            </w:r>
          </w:p>
        </w:tc>
        <w:tc>
          <w:tcPr>
            <w:tcW w:w="7195" w:type="dxa"/>
          </w:tcPr>
          <w:p w14:paraId="1B72C8FF" w14:textId="77777777" w:rsidR="00680286" w:rsidRDefault="00867330" w:rsidP="00001E2D">
            <w:r>
              <w:t>Colors have a full range of effects on web pages. They are used on backgrounds, text, images, animations, transition, user interactions, and many more aspects of a website. Within HTML, colors can be assigned for individual tags. Within CSS, colors can be assigned or defined or templated for one tag (coloring one element) or multiple tags (coloring multiple elements).</w:t>
            </w:r>
            <w:r w:rsidR="007E1297">
              <w:t xml:space="preserve"> </w:t>
            </w:r>
          </w:p>
          <w:p w14:paraId="0DBDE660" w14:textId="77777777" w:rsidR="007E1297" w:rsidRDefault="007E1297" w:rsidP="00001E2D">
            <w:r>
              <w:t xml:space="preserve">Pertaining to CSS specifically, the following colors can be applied to a page: </w:t>
            </w:r>
          </w:p>
          <w:p w14:paraId="115BB7CE" w14:textId="77777777" w:rsidR="007E1297" w:rsidRDefault="007E1297" w:rsidP="007E1297">
            <w:pPr>
              <w:pStyle w:val="ListParagraph"/>
              <w:numPr>
                <w:ilvl w:val="0"/>
                <w:numId w:val="8"/>
              </w:numPr>
            </w:pPr>
            <w:r>
              <w:t>Foreground/Background color</w:t>
            </w:r>
          </w:p>
          <w:p w14:paraId="10FE9ACA" w14:textId="77777777" w:rsidR="007E1297" w:rsidRDefault="007E1297" w:rsidP="007E1297">
            <w:pPr>
              <w:pStyle w:val="ListParagraph"/>
              <w:numPr>
                <w:ilvl w:val="0"/>
                <w:numId w:val="8"/>
              </w:numPr>
            </w:pPr>
            <w:r>
              <w:t>Hexadecimal varieties</w:t>
            </w:r>
          </w:p>
          <w:p w14:paraId="4B549C07" w14:textId="6487AD29" w:rsidR="007E1297" w:rsidRDefault="007E1297" w:rsidP="007E1297">
            <w:pPr>
              <w:pStyle w:val="ListParagraph"/>
              <w:numPr>
                <w:ilvl w:val="0"/>
                <w:numId w:val="8"/>
              </w:numPr>
            </w:pPr>
            <w:r>
              <w:t>Red-Green-Blue (RGB) varieties</w:t>
            </w:r>
          </w:p>
          <w:p w14:paraId="23E8223A" w14:textId="65A7ECA5" w:rsidR="007E1297" w:rsidRDefault="007E1297" w:rsidP="007E1297">
            <w:pPr>
              <w:pStyle w:val="ListParagraph"/>
              <w:numPr>
                <w:ilvl w:val="0"/>
                <w:numId w:val="8"/>
              </w:numPr>
            </w:pPr>
            <w:r>
              <w:t>Hue, Saturation, and Lightness (HSL) combinations</w:t>
            </w:r>
          </w:p>
          <w:p w14:paraId="2111E622" w14:textId="4BC1C942" w:rsidR="007E1297" w:rsidRPr="00680286" w:rsidRDefault="000D1548" w:rsidP="007E1297">
            <w:pPr>
              <w:pStyle w:val="ListParagraph"/>
              <w:numPr>
                <w:ilvl w:val="0"/>
                <w:numId w:val="8"/>
              </w:numPr>
            </w:pPr>
            <w:r>
              <w:t>Opacity Features and Alpha Blends</w:t>
            </w:r>
          </w:p>
        </w:tc>
      </w:tr>
      <w:tr w:rsidR="00680286" w14:paraId="2403DB37" w14:textId="77777777" w:rsidTr="00001E2D">
        <w:tc>
          <w:tcPr>
            <w:tcW w:w="2155" w:type="dxa"/>
          </w:tcPr>
          <w:p w14:paraId="60F959A3" w14:textId="77777777" w:rsidR="00680286" w:rsidRDefault="00680286" w:rsidP="00001E2D">
            <w:pPr>
              <w:rPr>
                <w:b/>
                <w:bCs/>
              </w:rPr>
            </w:pPr>
            <w:r>
              <w:rPr>
                <w:b/>
                <w:bCs/>
              </w:rPr>
              <w:t>Formats</w:t>
            </w:r>
          </w:p>
        </w:tc>
        <w:tc>
          <w:tcPr>
            <w:tcW w:w="7195" w:type="dxa"/>
          </w:tcPr>
          <w:p w14:paraId="2285086C" w14:textId="77777777" w:rsidR="000D1548" w:rsidRDefault="000D1548" w:rsidP="00001E2D">
            <w:r>
              <w:t xml:space="preserve">Hexadecimal: Three (3) or Six (6) characters, </w:t>
            </w:r>
          </w:p>
          <w:p w14:paraId="092E470A" w14:textId="77777777" w:rsidR="000D1548" w:rsidRDefault="000D1548" w:rsidP="00001E2D">
            <w:r>
              <w:t xml:space="preserve">beginning with #, and </w:t>
            </w:r>
          </w:p>
          <w:p w14:paraId="6D58E683" w14:textId="57413B0C" w:rsidR="00680286" w:rsidRDefault="000D1548" w:rsidP="00001E2D">
            <w:r>
              <w:t>followed by sets of values 0 to 15 encoded as 0 through F</w:t>
            </w:r>
          </w:p>
          <w:p w14:paraId="2D7F7463" w14:textId="0D7DFE22" w:rsidR="000D1548" w:rsidRDefault="00995C71" w:rsidP="00001E2D">
            <w:r>
              <w:t>[</w:t>
            </w:r>
            <w:r w:rsidR="000D1548">
              <w:t>Examples</w:t>
            </w:r>
            <w:r>
              <w:t>] 3 characters:</w:t>
            </w:r>
            <w:r w:rsidR="000D1548">
              <w:t xml:space="preserve"> #8</w:t>
            </w:r>
            <w:r>
              <w:t>A0 or #8a0    6 characters: #2F2F2F or #2f2f2f</w:t>
            </w:r>
          </w:p>
          <w:p w14:paraId="358B26F5" w14:textId="77777777" w:rsidR="00447701" w:rsidRDefault="00447701" w:rsidP="00001E2D"/>
          <w:p w14:paraId="723BD6BE" w14:textId="77777777" w:rsidR="000D1548" w:rsidRDefault="000D1548" w:rsidP="00001E2D">
            <w:r>
              <w:t xml:space="preserve">RBG: Set of three values, each value </w:t>
            </w:r>
            <w:r w:rsidR="00995C71">
              <w:t>ranging from 0 to 255</w:t>
            </w:r>
          </w:p>
          <w:p w14:paraId="1515B270" w14:textId="36625F38" w:rsidR="00995C71" w:rsidRDefault="00995C71" w:rsidP="00001E2D">
            <w:r>
              <w:t xml:space="preserve">[Examples] </w:t>
            </w:r>
            <w:proofErr w:type="spellStart"/>
            <w:proofErr w:type="gramStart"/>
            <w:r>
              <w:t>rgb</w:t>
            </w:r>
            <w:proofErr w:type="spellEnd"/>
            <w:r>
              <w:t>(</w:t>
            </w:r>
            <w:proofErr w:type="gramEnd"/>
            <w:r>
              <w:t>0, 255, 192)</w:t>
            </w:r>
          </w:p>
          <w:p w14:paraId="76EBB57E" w14:textId="77777777" w:rsidR="00447701" w:rsidRDefault="00447701" w:rsidP="00001E2D"/>
          <w:p w14:paraId="3762721A" w14:textId="4AB499D3" w:rsidR="00995C71" w:rsidRDefault="00995C71" w:rsidP="00001E2D">
            <w:r>
              <w:t>HSL: Hue is 0 to 360</w:t>
            </w:r>
            <w:r w:rsidR="00447701">
              <w:t>,</w:t>
            </w:r>
            <w:r>
              <w:t xml:space="preserve"> Saturation is 0% to 100%</w:t>
            </w:r>
            <w:r w:rsidR="00447701">
              <w:t>,</w:t>
            </w:r>
            <w:r>
              <w:t xml:space="preserve"> Lightness </w:t>
            </w:r>
            <w:r w:rsidR="00447701">
              <w:t>is 0% to 100%</w:t>
            </w:r>
          </w:p>
          <w:p w14:paraId="6F75804A" w14:textId="4B9E8DEC" w:rsidR="00447701" w:rsidRDefault="00447701" w:rsidP="00001E2D">
            <w:r>
              <w:t xml:space="preserve">[Examples] </w:t>
            </w:r>
            <w:proofErr w:type="spellStart"/>
            <w:proofErr w:type="gramStart"/>
            <w:r>
              <w:t>hsl</w:t>
            </w:r>
            <w:proofErr w:type="spellEnd"/>
            <w:r>
              <w:t>(</w:t>
            </w:r>
            <w:proofErr w:type="gramEnd"/>
            <w:r>
              <w:t>180, 60%, 80%)</w:t>
            </w:r>
          </w:p>
          <w:p w14:paraId="0970854A" w14:textId="77777777" w:rsidR="00447701" w:rsidRDefault="00447701" w:rsidP="00001E2D"/>
          <w:p w14:paraId="1BDB2937" w14:textId="36EA8975" w:rsidR="00995C71" w:rsidRDefault="00995C71" w:rsidP="00001E2D">
            <w:r>
              <w:t xml:space="preserve">Adding an Alpha value: </w:t>
            </w:r>
            <w:r w:rsidR="00447701">
              <w:t xml:space="preserve">attribute </w:t>
            </w:r>
            <w:r w:rsidR="00447701">
              <w:rPr>
                <w:i/>
                <w:iCs/>
              </w:rPr>
              <w:t>a</w:t>
            </w:r>
            <w:r w:rsidR="00447701">
              <w:t xml:space="preserve"> is from 0 to 1.0</w:t>
            </w:r>
          </w:p>
          <w:p w14:paraId="427B2359" w14:textId="0FEBACC5" w:rsidR="00447701" w:rsidRDefault="00447701" w:rsidP="00001E2D">
            <w:r>
              <w:t xml:space="preserve">[Examples] </w:t>
            </w:r>
            <w:proofErr w:type="spellStart"/>
            <w:proofErr w:type="gramStart"/>
            <w:r>
              <w:t>rgba</w:t>
            </w:r>
            <w:proofErr w:type="spellEnd"/>
            <w:r>
              <w:t>(</w:t>
            </w:r>
            <w:proofErr w:type="gramEnd"/>
            <w:r>
              <w:t>40, 12, 200, 0.25)</w:t>
            </w:r>
          </w:p>
          <w:p w14:paraId="5F4FC5C0" w14:textId="0C1BC067" w:rsidR="00447701" w:rsidRDefault="00447701" w:rsidP="00001E2D">
            <w:r>
              <w:t xml:space="preserve">                     </w:t>
            </w:r>
            <w:proofErr w:type="spellStart"/>
            <w:proofErr w:type="gramStart"/>
            <w:r>
              <w:t>hsla</w:t>
            </w:r>
            <w:proofErr w:type="spellEnd"/>
            <w:r>
              <w:t>(</w:t>
            </w:r>
            <w:proofErr w:type="gramEnd"/>
            <w:r>
              <w:t>38, 11%, 22%, 0.9)</w:t>
            </w:r>
          </w:p>
          <w:p w14:paraId="3E0320D0" w14:textId="77777777" w:rsidR="00447701" w:rsidRPr="00447701" w:rsidRDefault="00447701" w:rsidP="00001E2D"/>
          <w:p w14:paraId="58F0AC03" w14:textId="0B0267BD" w:rsidR="00447701" w:rsidRPr="00447701" w:rsidRDefault="00447701" w:rsidP="00001E2D">
            <w:pPr>
              <w:rPr>
                <w:b/>
                <w:bCs/>
              </w:rPr>
            </w:pPr>
            <w:r>
              <w:rPr>
                <w:b/>
                <w:bCs/>
              </w:rPr>
              <w:t>*Note: All values end with a semi-colon (;)</w:t>
            </w:r>
          </w:p>
        </w:tc>
      </w:tr>
      <w:tr w:rsidR="00680286" w14:paraId="682089B9" w14:textId="77777777" w:rsidTr="00001E2D">
        <w:tc>
          <w:tcPr>
            <w:tcW w:w="2155" w:type="dxa"/>
          </w:tcPr>
          <w:p w14:paraId="42FD8494" w14:textId="77777777" w:rsidR="00680286" w:rsidRDefault="00680286" w:rsidP="00001E2D">
            <w:pPr>
              <w:rPr>
                <w:b/>
                <w:bCs/>
              </w:rPr>
            </w:pPr>
            <w:r>
              <w:rPr>
                <w:b/>
                <w:bCs/>
              </w:rPr>
              <w:t>Rules</w:t>
            </w:r>
          </w:p>
        </w:tc>
        <w:tc>
          <w:tcPr>
            <w:tcW w:w="7195" w:type="dxa"/>
          </w:tcPr>
          <w:p w14:paraId="6FB3CEC8" w14:textId="77777777" w:rsidR="00680286" w:rsidRDefault="00447701" w:rsidP="00447701">
            <w:pPr>
              <w:pStyle w:val="ListParagraph"/>
              <w:numPr>
                <w:ilvl w:val="0"/>
                <w:numId w:val="9"/>
              </w:numPr>
            </w:pPr>
            <w:r>
              <w:t>Hex values need</w:t>
            </w:r>
            <w:r w:rsidR="00FB721D">
              <w:t xml:space="preserve"> to </w:t>
            </w:r>
            <w:proofErr w:type="gramStart"/>
            <w:r w:rsidR="00FB721D">
              <w:t>written</w:t>
            </w:r>
            <w:proofErr w:type="gramEnd"/>
            <w:r w:rsidR="00FB721D">
              <w:t xml:space="preserve"> as one of [0123456789ABCDEF]</w:t>
            </w:r>
          </w:p>
          <w:p w14:paraId="12D3F311" w14:textId="6947C732" w:rsidR="00FB721D" w:rsidRPr="00680286" w:rsidRDefault="00FB721D" w:rsidP="00FB721D">
            <w:pPr>
              <w:pStyle w:val="ListParagraph"/>
              <w:numPr>
                <w:ilvl w:val="0"/>
                <w:numId w:val="9"/>
              </w:numPr>
            </w:pPr>
            <w:r>
              <w:t>Each of the RGB, HSL, and Alpha values must abide by their range</w:t>
            </w:r>
          </w:p>
        </w:tc>
      </w:tr>
      <w:tr w:rsidR="00680286" w14:paraId="1EE02D2D" w14:textId="77777777" w:rsidTr="00001E2D">
        <w:tc>
          <w:tcPr>
            <w:tcW w:w="2155" w:type="dxa"/>
          </w:tcPr>
          <w:p w14:paraId="4350610A" w14:textId="77777777" w:rsidR="00680286" w:rsidRDefault="00680286" w:rsidP="00001E2D">
            <w:pPr>
              <w:rPr>
                <w:b/>
                <w:bCs/>
              </w:rPr>
            </w:pPr>
            <w:r>
              <w:rPr>
                <w:b/>
                <w:bCs/>
              </w:rPr>
              <w:t>Priorities</w:t>
            </w:r>
          </w:p>
        </w:tc>
        <w:tc>
          <w:tcPr>
            <w:tcW w:w="7195" w:type="dxa"/>
          </w:tcPr>
          <w:p w14:paraId="7DA78682" w14:textId="06EE1848" w:rsidR="00680286" w:rsidRPr="00680286" w:rsidRDefault="00FB721D" w:rsidP="00001E2D">
            <w:r>
              <w:t>None</w:t>
            </w:r>
          </w:p>
        </w:tc>
      </w:tr>
      <w:tr w:rsidR="00680286" w14:paraId="71C40EC6" w14:textId="77777777" w:rsidTr="00001E2D">
        <w:tc>
          <w:tcPr>
            <w:tcW w:w="2155" w:type="dxa"/>
          </w:tcPr>
          <w:p w14:paraId="1931EC3E" w14:textId="77777777" w:rsidR="00680286" w:rsidRDefault="00680286" w:rsidP="00001E2D">
            <w:pPr>
              <w:rPr>
                <w:b/>
                <w:bCs/>
              </w:rPr>
            </w:pPr>
            <w:r>
              <w:rPr>
                <w:b/>
                <w:bCs/>
              </w:rPr>
              <w:t>Design Benefits</w:t>
            </w:r>
          </w:p>
        </w:tc>
        <w:tc>
          <w:tcPr>
            <w:tcW w:w="7195" w:type="dxa"/>
          </w:tcPr>
          <w:p w14:paraId="2B40D8A5" w14:textId="301A95C8" w:rsidR="00680286" w:rsidRPr="00680286" w:rsidRDefault="00FB721D" w:rsidP="00001E2D">
            <w:r>
              <w:t xml:space="preserve">Design principles of color </w:t>
            </w:r>
            <w:r w:rsidR="001E472F">
              <w:t>make it an essential part of web design. The conventions are easy-to-</w:t>
            </w:r>
            <w:proofErr w:type="gramStart"/>
            <w:r w:rsidR="001E472F">
              <w:t>follow</w:t>
            </w:r>
            <w:proofErr w:type="gramEnd"/>
            <w:r w:rsidR="001E472F">
              <w:t xml:space="preserve"> and easy for developers to assign. There is room to be very creative with front-end colors, as one benefits from a full range of colors can be assigned. As a result, visualization of elements </w:t>
            </w:r>
            <w:proofErr w:type="gramStart"/>
            <w:r w:rsidR="001E472F">
              <w:t>are</w:t>
            </w:r>
            <w:proofErr w:type="gramEnd"/>
            <w:r w:rsidR="001E472F">
              <w:t xml:space="preserve"> easy to change, modify, and control. </w:t>
            </w:r>
          </w:p>
        </w:tc>
      </w:tr>
    </w:tbl>
    <w:p w14:paraId="0977C429" w14:textId="77777777" w:rsidR="00680286" w:rsidRPr="00680286" w:rsidRDefault="00680286" w:rsidP="00680286">
      <w:pPr>
        <w:rPr>
          <w:b/>
          <w:bCs/>
        </w:rPr>
      </w:pPr>
    </w:p>
    <w:p w14:paraId="35CEC69F" w14:textId="52AD00AE" w:rsidR="00680286" w:rsidRDefault="00680286">
      <w:pPr>
        <w:rPr>
          <w:b/>
          <w:bCs/>
        </w:rPr>
      </w:pPr>
      <w:r>
        <w:rPr>
          <w:b/>
          <w:bCs/>
        </w:rPr>
        <w:br w:type="page"/>
      </w:r>
    </w:p>
    <w:p w14:paraId="64CDDF85" w14:textId="6775CE55" w:rsidR="00680286" w:rsidRDefault="00680286" w:rsidP="00680286">
      <w:pPr>
        <w:rPr>
          <w:b/>
          <w:bCs/>
          <w:sz w:val="32"/>
          <w:szCs w:val="32"/>
        </w:rPr>
      </w:pPr>
      <w:r>
        <w:rPr>
          <w:b/>
          <w:bCs/>
          <w:sz w:val="32"/>
          <w:szCs w:val="32"/>
        </w:rPr>
        <w:lastRenderedPageBreak/>
        <w:t>Typography</w:t>
      </w:r>
    </w:p>
    <w:tbl>
      <w:tblPr>
        <w:tblStyle w:val="TableGrid"/>
        <w:tblW w:w="0" w:type="auto"/>
        <w:tblLook w:val="04A0" w:firstRow="1" w:lastRow="0" w:firstColumn="1" w:lastColumn="0" w:noHBand="0" w:noVBand="1"/>
      </w:tblPr>
      <w:tblGrid>
        <w:gridCol w:w="2155"/>
        <w:gridCol w:w="7195"/>
      </w:tblGrid>
      <w:tr w:rsidR="00680286" w14:paraId="65E7678C" w14:textId="77777777" w:rsidTr="00001E2D">
        <w:tc>
          <w:tcPr>
            <w:tcW w:w="2155" w:type="dxa"/>
          </w:tcPr>
          <w:p w14:paraId="4904D1D3" w14:textId="77777777" w:rsidR="00680286" w:rsidRDefault="00680286" w:rsidP="00001E2D">
            <w:pPr>
              <w:rPr>
                <w:b/>
                <w:bCs/>
              </w:rPr>
            </w:pPr>
            <w:r>
              <w:rPr>
                <w:b/>
                <w:bCs/>
              </w:rPr>
              <w:t>Main Features</w:t>
            </w:r>
          </w:p>
        </w:tc>
        <w:tc>
          <w:tcPr>
            <w:tcW w:w="7195" w:type="dxa"/>
          </w:tcPr>
          <w:p w14:paraId="58F263B1" w14:textId="3E45DB98" w:rsidR="00E339EB" w:rsidRPr="00201852" w:rsidRDefault="00201852" w:rsidP="00001E2D">
            <w:r>
              <w:t xml:space="preserve">Typography is the art of arranging text – meaning </w:t>
            </w:r>
            <w:r>
              <w:rPr>
                <w:i/>
                <w:iCs/>
              </w:rPr>
              <w:t xml:space="preserve">styling </w:t>
            </w:r>
            <w:r w:rsidR="00713551">
              <w:rPr>
                <w:i/>
                <w:iCs/>
              </w:rPr>
              <w:t>local</w:t>
            </w:r>
            <w:r>
              <w:rPr>
                <w:i/>
                <w:iCs/>
              </w:rPr>
              <w:t xml:space="preserve"> fonts </w:t>
            </w:r>
            <w:r>
              <w:t>or</w:t>
            </w:r>
            <w:r w:rsidRPr="00201852">
              <w:t xml:space="preserve"> </w:t>
            </w:r>
            <w:r>
              <w:rPr>
                <w:i/>
                <w:iCs/>
              </w:rPr>
              <w:t>text layouts</w:t>
            </w:r>
            <w:r>
              <w:t xml:space="preserve"> or </w:t>
            </w:r>
            <w:r>
              <w:rPr>
                <w:i/>
                <w:iCs/>
              </w:rPr>
              <w:t>adding external fonts</w:t>
            </w:r>
            <w:r>
              <w:t xml:space="preserve">. </w:t>
            </w:r>
            <w:r w:rsidR="00713551">
              <w:t xml:space="preserve">Local fonts can be styled from singular font or grouped as a font-family, with additional formatting features (such as weight, size, </w:t>
            </w:r>
            <w:r w:rsidR="00FE04BF">
              <w:t>etc.)</w:t>
            </w:r>
            <w:r w:rsidR="00713551">
              <w:t xml:space="preserve">. Text layouts can establish spacing, height, and alignment. External fonts can be retrieved </w:t>
            </w:r>
            <w:r w:rsidR="00FE04BF">
              <w:t xml:space="preserve">sources on the web via a &lt;link&gt; placed in the HTML header section. </w:t>
            </w:r>
          </w:p>
        </w:tc>
      </w:tr>
      <w:tr w:rsidR="00680286" w14:paraId="64BAABB5" w14:textId="77777777" w:rsidTr="00001E2D">
        <w:tc>
          <w:tcPr>
            <w:tcW w:w="2155" w:type="dxa"/>
          </w:tcPr>
          <w:p w14:paraId="797C556D" w14:textId="77777777" w:rsidR="00680286" w:rsidRDefault="00680286" w:rsidP="00001E2D">
            <w:pPr>
              <w:rPr>
                <w:b/>
                <w:bCs/>
              </w:rPr>
            </w:pPr>
            <w:r>
              <w:rPr>
                <w:b/>
                <w:bCs/>
              </w:rPr>
              <w:t>Formats</w:t>
            </w:r>
          </w:p>
        </w:tc>
        <w:tc>
          <w:tcPr>
            <w:tcW w:w="7195" w:type="dxa"/>
          </w:tcPr>
          <w:p w14:paraId="55596D89" w14:textId="2D0C5BE6" w:rsidR="00680286" w:rsidRDefault="00FE04BF" w:rsidP="00001E2D">
            <w:r>
              <w:t xml:space="preserve">For styling local fonts, use conventional CSS formats </w:t>
            </w:r>
          </w:p>
          <w:p w14:paraId="4E2E4319" w14:textId="5B757EDE" w:rsidR="00FE04BF" w:rsidRDefault="00FE04BF" w:rsidP="00001E2D">
            <w:r>
              <w:t xml:space="preserve">    Example </w:t>
            </w:r>
            <w:r>
              <w:rPr>
                <w:i/>
                <w:iCs/>
              </w:rPr>
              <w:t>attribute: attribute-</w:t>
            </w:r>
            <w:proofErr w:type="gramStart"/>
            <w:r>
              <w:rPr>
                <w:i/>
                <w:iCs/>
              </w:rPr>
              <w:t>value;</w:t>
            </w:r>
            <w:proofErr w:type="gramEnd"/>
          </w:p>
          <w:p w14:paraId="2B551D34" w14:textId="77777777" w:rsidR="0080325A" w:rsidRDefault="0080325A" w:rsidP="0080325A">
            <w:r>
              <w:t xml:space="preserve">For text layouts, use conventional CSS formats </w:t>
            </w:r>
          </w:p>
          <w:p w14:paraId="7B4E2F4D" w14:textId="77777777" w:rsidR="0080325A" w:rsidRDefault="0080325A" w:rsidP="0080325A">
            <w:r>
              <w:t xml:space="preserve">    Example </w:t>
            </w:r>
            <w:r>
              <w:rPr>
                <w:i/>
                <w:iCs/>
              </w:rPr>
              <w:t>attribute: attribute-</w:t>
            </w:r>
            <w:proofErr w:type="gramStart"/>
            <w:r>
              <w:rPr>
                <w:i/>
                <w:iCs/>
              </w:rPr>
              <w:t>value;</w:t>
            </w:r>
            <w:proofErr w:type="gramEnd"/>
          </w:p>
          <w:p w14:paraId="688A237C" w14:textId="6AD8558C" w:rsidR="0080325A" w:rsidRDefault="0080325A" w:rsidP="00001E2D">
            <w:r>
              <w:t>For external fonts, link in HTML as shown below:</w:t>
            </w:r>
          </w:p>
          <w:p w14:paraId="06A70A9A" w14:textId="74490FF6" w:rsidR="00607F6B" w:rsidRDefault="0080325A" w:rsidP="00001E2D">
            <w:r>
              <w:t xml:space="preserve">    HTML: add sets of &lt;link&gt; inside the &lt;head&gt; sectio</w:t>
            </w:r>
            <w:r w:rsidR="00607F6B">
              <w:t>n</w:t>
            </w:r>
          </w:p>
          <w:p w14:paraId="31F63D64" w14:textId="3C0B80C4" w:rsidR="00607F6B" w:rsidRDefault="00607F6B" w:rsidP="00001E2D">
            <w:r>
              <w:t xml:space="preserve">For </w:t>
            </w:r>
            <w:proofErr w:type="spellStart"/>
            <w:r>
              <w:t>filepath</w:t>
            </w:r>
            <w:proofErr w:type="spellEnd"/>
            <w:r>
              <w:t>, assign @fontface ruleset as shown below:</w:t>
            </w:r>
          </w:p>
          <w:p w14:paraId="774ADBB8" w14:textId="276A733F" w:rsidR="0080325A" w:rsidRDefault="0080325A" w:rsidP="00001E2D">
            <w:r>
              <w:t xml:space="preserve">    </w:t>
            </w:r>
            <w:r w:rsidR="00607F6B">
              <w:t>@</w:t>
            </w:r>
            <w:proofErr w:type="gramStart"/>
            <w:r w:rsidR="00607F6B">
              <w:t>fontface</w:t>
            </w:r>
            <w:proofErr w:type="gramEnd"/>
            <w:r w:rsidR="00607F6B">
              <w:t xml:space="preserve"> {</w:t>
            </w:r>
          </w:p>
          <w:p w14:paraId="07EEB241" w14:textId="77777777" w:rsidR="00607F6B" w:rsidRDefault="00607F6B" w:rsidP="00001E2D">
            <w:r>
              <w:t xml:space="preserve">        font-family: ‘name</w:t>
            </w:r>
            <w:proofErr w:type="gramStart"/>
            <w:r>
              <w:t>’;</w:t>
            </w:r>
            <w:proofErr w:type="gramEnd"/>
            <w:r>
              <w:t xml:space="preserve"> </w:t>
            </w:r>
          </w:p>
          <w:p w14:paraId="3A83F531" w14:textId="4D115C69" w:rsidR="00607F6B" w:rsidRDefault="00607F6B" w:rsidP="00001E2D">
            <w:r>
              <w:t xml:space="preserve">        </w:t>
            </w:r>
            <w:proofErr w:type="spellStart"/>
            <w:r>
              <w:t>src</w:t>
            </w:r>
            <w:proofErr w:type="spellEnd"/>
            <w:r>
              <w:t xml:space="preserve">: </w:t>
            </w:r>
            <w:proofErr w:type="spellStart"/>
            <w:r>
              <w:t>url</w:t>
            </w:r>
            <w:proofErr w:type="spellEnd"/>
            <w:r>
              <w:t>(‘relative-</w:t>
            </w:r>
            <w:proofErr w:type="spellStart"/>
            <w:r>
              <w:t>filepath</w:t>
            </w:r>
            <w:proofErr w:type="spellEnd"/>
            <w:r>
              <w:t xml:space="preserve">’) format (‘format-name’), </w:t>
            </w:r>
          </w:p>
          <w:p w14:paraId="2E130A4D" w14:textId="4423EC09" w:rsidR="00607F6B" w:rsidRDefault="00607F6B" w:rsidP="00001E2D">
            <w:r>
              <w:t xml:space="preserve">               </w:t>
            </w:r>
            <w:proofErr w:type="spellStart"/>
            <w:r>
              <w:t>url</w:t>
            </w:r>
            <w:proofErr w:type="spellEnd"/>
            <w:r>
              <w:t>(‘relative-</w:t>
            </w:r>
            <w:proofErr w:type="spellStart"/>
            <w:r>
              <w:t>filepath</w:t>
            </w:r>
            <w:proofErr w:type="spellEnd"/>
            <w:r>
              <w:t xml:space="preserve">’) format (‘format-name’), </w:t>
            </w:r>
          </w:p>
          <w:p w14:paraId="3122DB8E" w14:textId="6DA42E4A" w:rsidR="00607F6B" w:rsidRDefault="00607F6B" w:rsidP="00001E2D">
            <w:r>
              <w:t xml:space="preserve">               </w:t>
            </w:r>
            <w:proofErr w:type="spellStart"/>
            <w:r>
              <w:t>url</w:t>
            </w:r>
            <w:proofErr w:type="spellEnd"/>
            <w:r>
              <w:t>(‘relative-</w:t>
            </w:r>
            <w:proofErr w:type="spellStart"/>
            <w:r>
              <w:t>filepath</w:t>
            </w:r>
            <w:proofErr w:type="spellEnd"/>
            <w:r>
              <w:t>’) format (‘format-name’</w:t>
            </w:r>
            <w:proofErr w:type="gramStart"/>
            <w:r>
              <w:t>)</w:t>
            </w:r>
            <w:r w:rsidR="00C6586C">
              <w:t>;</w:t>
            </w:r>
            <w:proofErr w:type="gramEnd"/>
          </w:p>
          <w:p w14:paraId="31E62232" w14:textId="6BA680B2" w:rsidR="00FE04BF" w:rsidRPr="00D9264A" w:rsidRDefault="00607F6B" w:rsidP="00001E2D">
            <w:r>
              <w:t xml:space="preserve">    }</w:t>
            </w:r>
          </w:p>
        </w:tc>
      </w:tr>
      <w:tr w:rsidR="00680286" w14:paraId="56AC2C96" w14:textId="77777777" w:rsidTr="00001E2D">
        <w:tc>
          <w:tcPr>
            <w:tcW w:w="2155" w:type="dxa"/>
          </w:tcPr>
          <w:p w14:paraId="685A2CE5" w14:textId="77777777" w:rsidR="00680286" w:rsidRDefault="00680286" w:rsidP="00001E2D">
            <w:pPr>
              <w:rPr>
                <w:b/>
                <w:bCs/>
              </w:rPr>
            </w:pPr>
            <w:r>
              <w:rPr>
                <w:b/>
                <w:bCs/>
              </w:rPr>
              <w:t>Rules</w:t>
            </w:r>
          </w:p>
        </w:tc>
        <w:tc>
          <w:tcPr>
            <w:tcW w:w="7195" w:type="dxa"/>
          </w:tcPr>
          <w:p w14:paraId="3BB5F1A0" w14:textId="0EF9DD44" w:rsidR="00C6586C" w:rsidRDefault="00C6586C" w:rsidP="00C6586C">
            <w:pPr>
              <w:pStyle w:val="ListParagraph"/>
              <w:numPr>
                <w:ilvl w:val="0"/>
                <w:numId w:val="10"/>
              </w:numPr>
            </w:pPr>
            <w:r>
              <w:t>All fonts are checked for browser compatibility</w:t>
            </w:r>
          </w:p>
          <w:p w14:paraId="21B67AE9" w14:textId="673D74C7" w:rsidR="00E339EB" w:rsidRDefault="00C6586C" w:rsidP="00C6586C">
            <w:pPr>
              <w:pStyle w:val="ListParagraph"/>
              <w:numPr>
                <w:ilvl w:val="0"/>
                <w:numId w:val="10"/>
              </w:numPr>
            </w:pPr>
            <w:r>
              <w:t>Styling local fonts follow typical CSS conventions</w:t>
            </w:r>
          </w:p>
          <w:p w14:paraId="68FF756B" w14:textId="77777777" w:rsidR="00C6586C" w:rsidRDefault="00C6586C" w:rsidP="00C6586C">
            <w:pPr>
              <w:pStyle w:val="ListParagraph"/>
              <w:numPr>
                <w:ilvl w:val="0"/>
                <w:numId w:val="10"/>
              </w:numPr>
            </w:pPr>
            <w:r>
              <w:t>Text layouts also follow typical CSS conventions</w:t>
            </w:r>
          </w:p>
          <w:p w14:paraId="66794DD7" w14:textId="773521DD" w:rsidR="00C6586C" w:rsidRPr="00680286" w:rsidRDefault="00C6586C" w:rsidP="00C6586C">
            <w:pPr>
              <w:pStyle w:val="ListParagraph"/>
              <w:numPr>
                <w:ilvl w:val="0"/>
                <w:numId w:val="10"/>
              </w:numPr>
            </w:pPr>
            <w:r>
              <w:t xml:space="preserve">CSS </w:t>
            </w:r>
            <w:proofErr w:type="spellStart"/>
            <w:r>
              <w:t>fontfaces</w:t>
            </w:r>
            <w:proofErr w:type="spellEnd"/>
            <w:r>
              <w:t xml:space="preserve"> should follow appropriate file formats (</w:t>
            </w:r>
            <w:proofErr w:type="spellStart"/>
            <w:r>
              <w:t>woff</w:t>
            </w:r>
            <w:proofErr w:type="spellEnd"/>
            <w:r>
              <w:t xml:space="preserve">, woff2, </w:t>
            </w:r>
            <w:proofErr w:type="spellStart"/>
            <w:r>
              <w:t>otf</w:t>
            </w:r>
            <w:proofErr w:type="spellEnd"/>
            <w:r>
              <w:t xml:space="preserve">, </w:t>
            </w:r>
            <w:proofErr w:type="spellStart"/>
            <w:r>
              <w:t>ttf</w:t>
            </w:r>
            <w:proofErr w:type="spellEnd"/>
            <w:r>
              <w:t>)</w:t>
            </w:r>
          </w:p>
        </w:tc>
      </w:tr>
      <w:tr w:rsidR="00680286" w14:paraId="16652D5F" w14:textId="77777777" w:rsidTr="00001E2D">
        <w:tc>
          <w:tcPr>
            <w:tcW w:w="2155" w:type="dxa"/>
          </w:tcPr>
          <w:p w14:paraId="26375D85" w14:textId="77777777" w:rsidR="00680286" w:rsidRDefault="00680286" w:rsidP="00001E2D">
            <w:pPr>
              <w:rPr>
                <w:b/>
                <w:bCs/>
              </w:rPr>
            </w:pPr>
            <w:r>
              <w:rPr>
                <w:b/>
                <w:bCs/>
              </w:rPr>
              <w:t>Priorities</w:t>
            </w:r>
          </w:p>
        </w:tc>
        <w:tc>
          <w:tcPr>
            <w:tcW w:w="7195" w:type="dxa"/>
          </w:tcPr>
          <w:p w14:paraId="350B87CA" w14:textId="17AFE54F" w:rsidR="00E339EB" w:rsidRPr="00680286" w:rsidRDefault="00C6586C" w:rsidP="00E339EB">
            <w:r>
              <w:t>For font-family</w:t>
            </w:r>
            <w:r w:rsidR="0048055C">
              <w:t xml:space="preserve">, check first font, then second font, then next font – if none of the </w:t>
            </w:r>
            <w:proofErr w:type="gramStart"/>
            <w:r w:rsidR="0048055C">
              <w:t>fonts</w:t>
            </w:r>
            <w:proofErr w:type="gramEnd"/>
            <w:r w:rsidR="0048055C">
              <w:t xml:space="preserve"> work, use browser default.</w:t>
            </w:r>
          </w:p>
        </w:tc>
      </w:tr>
      <w:tr w:rsidR="00680286" w14:paraId="52A3BF3B" w14:textId="77777777" w:rsidTr="00001E2D">
        <w:tc>
          <w:tcPr>
            <w:tcW w:w="2155" w:type="dxa"/>
          </w:tcPr>
          <w:p w14:paraId="428A58F3" w14:textId="77777777" w:rsidR="00680286" w:rsidRDefault="00680286" w:rsidP="00001E2D">
            <w:pPr>
              <w:rPr>
                <w:b/>
                <w:bCs/>
              </w:rPr>
            </w:pPr>
            <w:r>
              <w:rPr>
                <w:b/>
                <w:bCs/>
              </w:rPr>
              <w:t>Design Benefits</w:t>
            </w:r>
          </w:p>
        </w:tc>
        <w:tc>
          <w:tcPr>
            <w:tcW w:w="7195" w:type="dxa"/>
          </w:tcPr>
          <w:p w14:paraId="50832809" w14:textId="3BF522D9" w:rsidR="00680286" w:rsidRPr="00680286" w:rsidRDefault="00713551" w:rsidP="00001E2D">
            <w:r>
              <w:t xml:space="preserve">Design principles of typography create fun and engaging interfaces. </w:t>
            </w:r>
          </w:p>
        </w:tc>
      </w:tr>
    </w:tbl>
    <w:p w14:paraId="6EEC0BBA" w14:textId="77777777" w:rsidR="00680286" w:rsidRPr="00680286" w:rsidRDefault="00680286" w:rsidP="00680286">
      <w:pPr>
        <w:rPr>
          <w:b/>
          <w:bCs/>
        </w:rPr>
      </w:pPr>
    </w:p>
    <w:p w14:paraId="51FFFE5C" w14:textId="77777777" w:rsidR="00680286" w:rsidRPr="00680286" w:rsidRDefault="00680286">
      <w:pPr>
        <w:rPr>
          <w:b/>
          <w:bCs/>
        </w:rPr>
      </w:pPr>
    </w:p>
    <w:sectPr w:rsidR="00680286" w:rsidRPr="0068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5F0B"/>
    <w:multiLevelType w:val="hybridMultilevel"/>
    <w:tmpl w:val="C196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82D9E"/>
    <w:multiLevelType w:val="hybridMultilevel"/>
    <w:tmpl w:val="826E4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B512C"/>
    <w:multiLevelType w:val="hybridMultilevel"/>
    <w:tmpl w:val="A370A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374E7"/>
    <w:multiLevelType w:val="hybridMultilevel"/>
    <w:tmpl w:val="0FBA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5369C"/>
    <w:multiLevelType w:val="hybridMultilevel"/>
    <w:tmpl w:val="B21E9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E59BF"/>
    <w:multiLevelType w:val="hybridMultilevel"/>
    <w:tmpl w:val="9EB6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B1341"/>
    <w:multiLevelType w:val="hybridMultilevel"/>
    <w:tmpl w:val="B850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B5F91"/>
    <w:multiLevelType w:val="hybridMultilevel"/>
    <w:tmpl w:val="18B09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38EC"/>
    <w:multiLevelType w:val="hybridMultilevel"/>
    <w:tmpl w:val="CDA8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B7AFC"/>
    <w:multiLevelType w:val="hybridMultilevel"/>
    <w:tmpl w:val="E08257A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1"/>
  </w:num>
  <w:num w:numId="6">
    <w:abstractNumId w:val="8"/>
  </w:num>
  <w:num w:numId="7">
    <w:abstractNumId w:val="2"/>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86"/>
    <w:rsid w:val="00007B07"/>
    <w:rsid w:val="000D1548"/>
    <w:rsid w:val="00151C7D"/>
    <w:rsid w:val="00182095"/>
    <w:rsid w:val="001B52FE"/>
    <w:rsid w:val="001E472F"/>
    <w:rsid w:val="00201852"/>
    <w:rsid w:val="0022117A"/>
    <w:rsid w:val="0029100A"/>
    <w:rsid w:val="00423F4B"/>
    <w:rsid w:val="00427FE4"/>
    <w:rsid w:val="00447701"/>
    <w:rsid w:val="0048055C"/>
    <w:rsid w:val="00503625"/>
    <w:rsid w:val="00521941"/>
    <w:rsid w:val="00607F6B"/>
    <w:rsid w:val="00641AE4"/>
    <w:rsid w:val="00680286"/>
    <w:rsid w:val="00713551"/>
    <w:rsid w:val="00722E70"/>
    <w:rsid w:val="00781CE3"/>
    <w:rsid w:val="007D2BE1"/>
    <w:rsid w:val="007D5D45"/>
    <w:rsid w:val="007E1297"/>
    <w:rsid w:val="0080325A"/>
    <w:rsid w:val="00866FDD"/>
    <w:rsid w:val="00867330"/>
    <w:rsid w:val="00893688"/>
    <w:rsid w:val="008D77E2"/>
    <w:rsid w:val="00995C71"/>
    <w:rsid w:val="00A06A88"/>
    <w:rsid w:val="00A7020F"/>
    <w:rsid w:val="00B01BCD"/>
    <w:rsid w:val="00B120FC"/>
    <w:rsid w:val="00B569D6"/>
    <w:rsid w:val="00B704C4"/>
    <w:rsid w:val="00B97C6E"/>
    <w:rsid w:val="00C27658"/>
    <w:rsid w:val="00C6586C"/>
    <w:rsid w:val="00CE6674"/>
    <w:rsid w:val="00D52E01"/>
    <w:rsid w:val="00D9264A"/>
    <w:rsid w:val="00DF7C75"/>
    <w:rsid w:val="00E1421F"/>
    <w:rsid w:val="00E339EB"/>
    <w:rsid w:val="00F925C9"/>
    <w:rsid w:val="00F94431"/>
    <w:rsid w:val="00FB721D"/>
    <w:rsid w:val="00FE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0C0B"/>
  <w15:chartTrackingRefBased/>
  <w15:docId w15:val="{31C3AA43-A052-439A-A4EC-E6E1D1F5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1</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Kepnang</dc:creator>
  <cp:keywords/>
  <dc:description/>
  <cp:lastModifiedBy>Gilles Kepnang</cp:lastModifiedBy>
  <cp:revision>5</cp:revision>
  <dcterms:created xsi:type="dcterms:W3CDTF">2022-01-30T14:33:00Z</dcterms:created>
  <dcterms:modified xsi:type="dcterms:W3CDTF">2022-02-05T01:52:00Z</dcterms:modified>
</cp:coreProperties>
</file>