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A91" w:rsidRDefault="00462097" w:rsidP="00462097">
      <w:pPr>
        <w:jc w:val="center"/>
        <w:rPr>
          <w:b/>
          <w:sz w:val="32"/>
          <w:szCs w:val="32"/>
        </w:rPr>
      </w:pPr>
      <w:proofErr w:type="gramStart"/>
      <w:r w:rsidRPr="00462097">
        <w:rPr>
          <w:rFonts w:hint="eastAsia"/>
          <w:b/>
          <w:sz w:val="32"/>
          <w:szCs w:val="32"/>
        </w:rPr>
        <w:t>本松二期</w:t>
      </w:r>
      <w:proofErr w:type="gramEnd"/>
      <w:r w:rsidRPr="00462097">
        <w:rPr>
          <w:rFonts w:hint="eastAsia"/>
          <w:b/>
          <w:sz w:val="32"/>
          <w:szCs w:val="32"/>
        </w:rPr>
        <w:t>项目新增功能</w:t>
      </w:r>
      <w:r w:rsidRPr="00462097">
        <w:rPr>
          <w:b/>
          <w:sz w:val="32"/>
          <w:szCs w:val="32"/>
        </w:rPr>
        <w:t>-内控标准使用说明手册</w:t>
      </w:r>
    </w:p>
    <w:p w:rsidR="00462097" w:rsidRDefault="00462097" w:rsidP="00462097">
      <w:pPr>
        <w:jc w:val="center"/>
        <w:rPr>
          <w:b/>
          <w:sz w:val="32"/>
          <w:szCs w:val="32"/>
        </w:rPr>
      </w:pPr>
    </w:p>
    <w:p w:rsidR="00462097" w:rsidRDefault="0090261E" w:rsidP="0090261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新增的功能：内控标准-制造</w:t>
      </w:r>
      <w:r w:rsidR="006E267C">
        <w:rPr>
          <w:rFonts w:hint="eastAsia"/>
          <w:sz w:val="24"/>
          <w:szCs w:val="24"/>
        </w:rPr>
        <w:t>(B2nkbzzz</w:t>
      </w:r>
      <w:r w:rsidR="006E267C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、内控标准-品质</w:t>
      </w:r>
      <w:r w:rsidR="006E267C">
        <w:rPr>
          <w:rFonts w:hint="eastAsia"/>
          <w:sz w:val="24"/>
          <w:szCs w:val="24"/>
        </w:rPr>
        <w:t>(</w:t>
      </w:r>
      <w:r w:rsidR="006E267C">
        <w:rPr>
          <w:sz w:val="24"/>
          <w:szCs w:val="24"/>
        </w:rPr>
        <w:t>B2nkbzpz</w:t>
      </w:r>
      <w:r w:rsidR="006E267C">
        <w:rPr>
          <w:rFonts w:hint="eastAsia"/>
          <w:sz w:val="24"/>
          <w:szCs w:val="24"/>
        </w:rPr>
        <w:t>)</w:t>
      </w:r>
    </w:p>
    <w:p w:rsidR="00E2265A" w:rsidRDefault="00692852" w:rsidP="0090261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使用说明：</w:t>
      </w:r>
    </w:p>
    <w:p w:rsidR="00C873E6" w:rsidRPr="00C873E6" w:rsidRDefault="00B85188" w:rsidP="008F7DC2">
      <w:pPr>
        <w:pStyle w:val="a3"/>
        <w:numPr>
          <w:ilvl w:val="0"/>
          <w:numId w:val="1"/>
        </w:numPr>
        <w:ind w:left="851" w:firstLineChars="0" w:hanging="425"/>
        <w:rPr>
          <w:sz w:val="24"/>
          <w:szCs w:val="24"/>
        </w:rPr>
      </w:pPr>
      <w:r w:rsidRPr="00C873E6">
        <w:rPr>
          <w:rFonts w:hint="eastAsia"/>
          <w:sz w:val="24"/>
          <w:szCs w:val="24"/>
        </w:rPr>
        <w:t>首选项注册handler</w:t>
      </w:r>
      <w:r w:rsidR="00692852" w:rsidRPr="00C873E6">
        <w:rPr>
          <w:rFonts w:hint="eastAsia"/>
          <w:sz w:val="24"/>
          <w:szCs w:val="24"/>
        </w:rPr>
        <w:t>：</w:t>
      </w:r>
    </w:p>
    <w:p w:rsidR="00692852" w:rsidRDefault="00C873E6" w:rsidP="003F7C1C">
      <w:pPr>
        <w:pStyle w:val="a3"/>
        <w:ind w:leftChars="202" w:left="424" w:firstLineChars="177" w:firstLine="4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以dba身份登录TC，</w:t>
      </w:r>
      <w:r w:rsidR="0020095C">
        <w:rPr>
          <w:rFonts w:hint="eastAsia"/>
          <w:sz w:val="24"/>
          <w:szCs w:val="24"/>
        </w:rPr>
        <w:t>进入：编辑-&gt;选项-&gt;过滤器，搜索</w:t>
      </w:r>
      <w:proofErr w:type="spellStart"/>
      <w:r w:rsidR="0020095C" w:rsidRPr="00C873E6">
        <w:rPr>
          <w:sz w:val="24"/>
          <w:szCs w:val="24"/>
        </w:rPr>
        <w:t>TC_customization_libraries</w:t>
      </w:r>
      <w:proofErr w:type="spellEnd"/>
      <w:r w:rsidR="0020095C">
        <w:rPr>
          <w:rFonts w:hint="eastAsia"/>
          <w:sz w:val="24"/>
          <w:szCs w:val="24"/>
        </w:rPr>
        <w:t>，如果存在该首选项，则不需要新建，</w:t>
      </w:r>
      <w:r w:rsidR="002D13E2">
        <w:rPr>
          <w:rFonts w:hint="eastAsia"/>
          <w:sz w:val="24"/>
          <w:szCs w:val="24"/>
        </w:rPr>
        <w:t>增加一个值B2nkbz即可；</w:t>
      </w:r>
      <w:r w:rsidR="0020095C" w:rsidRPr="002D13E2">
        <w:rPr>
          <w:rFonts w:hint="eastAsia"/>
          <w:sz w:val="24"/>
          <w:szCs w:val="24"/>
        </w:rPr>
        <w:t>如果不存在则新建首选项</w:t>
      </w:r>
      <w:r w:rsidR="002D13E2">
        <w:rPr>
          <w:rFonts w:hint="eastAsia"/>
          <w:sz w:val="24"/>
          <w:szCs w:val="24"/>
        </w:rPr>
        <w:t>。如下图。</w:t>
      </w:r>
    </w:p>
    <w:p w:rsidR="006C704E" w:rsidRPr="00FE7C78" w:rsidRDefault="002D13E2" w:rsidP="00FE7C78">
      <w:pPr>
        <w:pStyle w:val="a3"/>
        <w:ind w:firstLineChars="0" w:firstLine="0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27A6AD1" wp14:editId="0C927A5D">
            <wp:extent cx="5274310" cy="36664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DC2" w:rsidRPr="005665A4" w:rsidRDefault="008F7DC2" w:rsidP="005665A4">
      <w:pPr>
        <w:pStyle w:val="a3"/>
        <w:numPr>
          <w:ilvl w:val="0"/>
          <w:numId w:val="1"/>
        </w:numPr>
        <w:ind w:left="851" w:firstLineChars="0" w:hanging="425"/>
        <w:rPr>
          <w:sz w:val="24"/>
          <w:szCs w:val="24"/>
        </w:rPr>
      </w:pPr>
      <w:r w:rsidRPr="005665A4">
        <w:rPr>
          <w:rFonts w:hint="eastAsia"/>
          <w:sz w:val="24"/>
          <w:szCs w:val="24"/>
        </w:rPr>
        <w:t>准备：</w:t>
      </w:r>
    </w:p>
    <w:p w:rsidR="008F7DC2" w:rsidRPr="00B85188" w:rsidRDefault="003F7C1C" w:rsidP="003F7C1C">
      <w:pPr>
        <w:pStyle w:val="a3"/>
        <w:ind w:leftChars="202" w:left="424" w:firstLineChars="177" w:firstLine="42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重</w:t>
      </w:r>
      <w:proofErr w:type="gramStart"/>
      <w:r>
        <w:rPr>
          <w:rFonts w:hint="eastAsia"/>
          <w:sz w:val="24"/>
          <w:szCs w:val="24"/>
        </w:rPr>
        <w:t>启服务</w:t>
      </w:r>
      <w:proofErr w:type="gramEnd"/>
      <w:r>
        <w:rPr>
          <w:rFonts w:hint="eastAsia"/>
          <w:sz w:val="24"/>
          <w:szCs w:val="24"/>
        </w:rPr>
        <w:t>/关闭TC，并将TAO控制台窗口也关闭，</w:t>
      </w:r>
      <w:r w:rsidR="008F7DC2"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要</w:t>
      </w:r>
      <w:r w:rsidR="008F7DC2">
        <w:rPr>
          <w:rFonts w:hint="eastAsia"/>
          <w:sz w:val="24"/>
          <w:szCs w:val="24"/>
        </w:rPr>
        <w:t>使用的B</w:t>
      </w:r>
      <w:r w:rsidR="008F7DC2">
        <w:rPr>
          <w:sz w:val="24"/>
          <w:szCs w:val="24"/>
        </w:rPr>
        <w:t>2nkbz.dll</w:t>
      </w:r>
      <w:r w:rsidR="008F7DC2">
        <w:rPr>
          <w:rFonts w:hint="eastAsia"/>
          <w:sz w:val="24"/>
          <w:szCs w:val="24"/>
        </w:rPr>
        <w:t>复制到TC根目录下的bin目录下。</w:t>
      </w:r>
      <w:r>
        <w:rPr>
          <w:rFonts w:hint="eastAsia"/>
          <w:sz w:val="24"/>
          <w:szCs w:val="24"/>
        </w:rPr>
        <w:t>如果不允许复制，请将所有的服务控制台窗口</w:t>
      </w:r>
      <w:proofErr w:type="gramStart"/>
      <w:r>
        <w:rPr>
          <w:rFonts w:hint="eastAsia"/>
          <w:sz w:val="24"/>
          <w:szCs w:val="24"/>
        </w:rPr>
        <w:t>口</w:t>
      </w:r>
      <w:proofErr w:type="gramEnd"/>
      <w:r>
        <w:rPr>
          <w:rFonts w:hint="eastAsia"/>
          <w:sz w:val="24"/>
          <w:szCs w:val="24"/>
        </w:rPr>
        <w:t>关闭。</w:t>
      </w:r>
    </w:p>
    <w:p w:rsidR="00E118D0" w:rsidRDefault="008F7DC2" w:rsidP="008F7DC2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CED31D" wp14:editId="3085A23A">
            <wp:extent cx="5274310" cy="36995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8D0" w:rsidRDefault="00E118D0" w:rsidP="00E118D0">
      <w:pPr>
        <w:pStyle w:val="a3"/>
        <w:numPr>
          <w:ilvl w:val="0"/>
          <w:numId w:val="1"/>
        </w:numPr>
        <w:ind w:left="851" w:firstLineChars="0" w:hanging="425"/>
        <w:rPr>
          <w:sz w:val="24"/>
          <w:szCs w:val="24"/>
        </w:rPr>
      </w:pPr>
      <w:r w:rsidRPr="00E118D0">
        <w:rPr>
          <w:rFonts w:hint="eastAsia"/>
          <w:sz w:val="24"/>
          <w:szCs w:val="24"/>
        </w:rPr>
        <w:t>制作流程模板</w:t>
      </w:r>
    </w:p>
    <w:p w:rsidR="00E118D0" w:rsidRDefault="00E118D0" w:rsidP="003F3EEE">
      <w:pPr>
        <w:pStyle w:val="a3"/>
        <w:ind w:left="426" w:firstLineChars="177" w:firstLine="42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新建两个流程模板</w:t>
      </w:r>
      <w:r w:rsidR="00FB28AE">
        <w:rPr>
          <w:rFonts w:hint="eastAsia"/>
          <w:sz w:val="24"/>
          <w:szCs w:val="24"/>
        </w:rPr>
        <w:t>（应该分配在审核任务上</w:t>
      </w:r>
      <w:r w:rsidR="001933CB">
        <w:rPr>
          <w:rFonts w:hint="eastAsia"/>
          <w:sz w:val="24"/>
          <w:szCs w:val="24"/>
        </w:rPr>
        <w:t>，do任务是演示</w:t>
      </w:r>
      <w:r w:rsidR="00FB28AE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，名称自取。请将Handler配置在完成节点上。搜索B2nkbzpz</w:t>
      </w:r>
      <w:r w:rsidR="008358F5">
        <w:rPr>
          <w:rFonts w:hint="eastAsia"/>
          <w:sz w:val="24"/>
          <w:szCs w:val="24"/>
        </w:rPr>
        <w:t>（品质）</w:t>
      </w:r>
      <w:r>
        <w:rPr>
          <w:rFonts w:hint="eastAsia"/>
          <w:sz w:val="24"/>
          <w:szCs w:val="24"/>
        </w:rPr>
        <w:t>和B2nkbzzz</w:t>
      </w:r>
      <w:r w:rsidR="008358F5">
        <w:rPr>
          <w:rFonts w:hint="eastAsia"/>
          <w:sz w:val="24"/>
          <w:szCs w:val="24"/>
        </w:rPr>
        <w:t>（制造）</w:t>
      </w:r>
      <w:r>
        <w:rPr>
          <w:rFonts w:hint="eastAsia"/>
          <w:sz w:val="24"/>
          <w:szCs w:val="24"/>
        </w:rPr>
        <w:t>即可获取相关的Handler。</w:t>
      </w:r>
    </w:p>
    <w:p w:rsidR="00E118D0" w:rsidRPr="00E118D0" w:rsidRDefault="00E118D0" w:rsidP="00192872">
      <w:pPr>
        <w:pStyle w:val="a3"/>
        <w:ind w:leftChars="-1" w:left="-2" w:firstLineChars="0" w:firstLine="0"/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0B4D5F4" wp14:editId="69864EA9">
            <wp:extent cx="4646312" cy="3229931"/>
            <wp:effectExtent l="0" t="0" r="190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0113" cy="323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8D0" w:rsidRDefault="00A25A8D" w:rsidP="00E118D0">
      <w:pPr>
        <w:pStyle w:val="a3"/>
        <w:numPr>
          <w:ilvl w:val="0"/>
          <w:numId w:val="1"/>
        </w:numPr>
        <w:ind w:left="851" w:firstLineChars="0" w:hanging="425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使用：</w:t>
      </w:r>
    </w:p>
    <w:p w:rsidR="002F641C" w:rsidRPr="002F641C" w:rsidRDefault="002F641C" w:rsidP="00347AE6">
      <w:pPr>
        <w:ind w:left="426" w:firstLineChars="177" w:firstLine="42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新建Item，内控标准-品质item和内控标准-制造item，保证item上有测试数据。如下图，对两个item的版本发起配置</w:t>
      </w:r>
      <w:r w:rsidR="00014A04">
        <w:rPr>
          <w:rFonts w:hint="eastAsia"/>
          <w:sz w:val="24"/>
          <w:szCs w:val="24"/>
        </w:rPr>
        <w:t>好</w:t>
      </w:r>
      <w:r>
        <w:rPr>
          <w:rFonts w:hint="eastAsia"/>
          <w:sz w:val="24"/>
          <w:szCs w:val="24"/>
        </w:rPr>
        <w:t>的流程</w:t>
      </w:r>
      <w:r w:rsidR="00694541">
        <w:rPr>
          <w:rFonts w:hint="eastAsia"/>
          <w:sz w:val="24"/>
          <w:szCs w:val="24"/>
        </w:rPr>
        <w:t>，其item类型需要与流程版本对应上即可</w:t>
      </w:r>
      <w:r>
        <w:rPr>
          <w:rFonts w:hint="eastAsia"/>
          <w:sz w:val="24"/>
          <w:szCs w:val="24"/>
        </w:rPr>
        <w:t>。</w:t>
      </w:r>
    </w:p>
    <w:p w:rsidR="00EB3522" w:rsidRDefault="002F641C" w:rsidP="006C704E">
      <w:pPr>
        <w:tabs>
          <w:tab w:val="left" w:pos="625"/>
        </w:tabs>
      </w:pPr>
      <w:r>
        <w:rPr>
          <w:noProof/>
        </w:rPr>
        <w:drawing>
          <wp:inline distT="0" distB="0" distL="0" distR="0" wp14:anchorId="3FEFAC96" wp14:editId="41BA008F">
            <wp:extent cx="5274310" cy="36664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522" w:rsidRDefault="00694541" w:rsidP="00EB3522">
      <w:r>
        <w:rPr>
          <w:noProof/>
        </w:rPr>
        <w:lastRenderedPageBreak/>
        <w:drawing>
          <wp:inline distT="0" distB="0" distL="0" distR="0" wp14:anchorId="41CBB54E" wp14:editId="4029528A">
            <wp:extent cx="5274310" cy="36664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E2" w:rsidRDefault="00EB3522" w:rsidP="00EB3522">
      <w:pPr>
        <w:pStyle w:val="a3"/>
        <w:numPr>
          <w:ilvl w:val="0"/>
          <w:numId w:val="1"/>
        </w:numPr>
        <w:ind w:left="0" w:firstLineChars="0" w:firstLine="426"/>
      </w:pPr>
      <w:r>
        <w:rPr>
          <w:rFonts w:hint="eastAsia"/>
        </w:rPr>
        <w:t>审核并通过</w:t>
      </w:r>
    </w:p>
    <w:p w:rsidR="00CE7B78" w:rsidRDefault="00CE7B78" w:rsidP="00CE7B78">
      <w:pPr>
        <w:pStyle w:val="a3"/>
        <w:ind w:left="426" w:firstLineChars="0" w:firstLine="0"/>
        <w:rPr>
          <w:rFonts w:hint="eastAsia"/>
        </w:rPr>
      </w:pPr>
      <w:r>
        <w:rPr>
          <w:rFonts w:hint="eastAsia"/>
        </w:rPr>
        <w:t>需要审核的人进入：我的工作列表，会有</w:t>
      </w:r>
      <w:r w:rsidR="00EA313D">
        <w:rPr>
          <w:rFonts w:hint="eastAsia"/>
        </w:rPr>
        <w:t>需要执行的任务。完成这个任务即可。</w:t>
      </w:r>
    </w:p>
    <w:p w:rsidR="00EE26D2" w:rsidRDefault="00507FF4" w:rsidP="00507FF4">
      <w:pPr>
        <w:jc w:val="center"/>
      </w:pPr>
      <w:r>
        <w:rPr>
          <w:noProof/>
        </w:rPr>
        <w:drawing>
          <wp:inline distT="0" distB="0" distL="0" distR="0" wp14:anchorId="052156F5" wp14:editId="53256CE5">
            <wp:extent cx="5274310" cy="30460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522" w:rsidRDefault="00EE26D2" w:rsidP="00EE26D2">
      <w:pPr>
        <w:pStyle w:val="a3"/>
        <w:numPr>
          <w:ilvl w:val="0"/>
          <w:numId w:val="1"/>
        </w:numPr>
        <w:ind w:left="0" w:firstLineChars="0" w:firstLine="426"/>
      </w:pPr>
      <w:r>
        <w:rPr>
          <w:rFonts w:hint="eastAsia"/>
        </w:rPr>
        <w:t>检查数据完整性</w:t>
      </w:r>
    </w:p>
    <w:p w:rsidR="00EB044B" w:rsidRDefault="00EE26D2" w:rsidP="00EE26D2">
      <w:pPr>
        <w:pStyle w:val="a3"/>
        <w:ind w:left="426" w:firstLineChars="0" w:firstLine="0"/>
        <w:rPr>
          <w:rFonts w:hint="eastAsia"/>
        </w:rPr>
      </w:pPr>
      <w:r>
        <w:rPr>
          <w:rFonts w:hint="eastAsia"/>
        </w:rPr>
        <w:t>打开桌面上的PLSQL</w:t>
      </w:r>
      <w:r w:rsidR="00EB044B">
        <w:rPr>
          <w:rFonts w:hint="eastAsia"/>
        </w:rPr>
        <w:t>，以</w:t>
      </w:r>
      <w:r w:rsidR="00E26E52" w:rsidRPr="004F6E01">
        <w:rPr>
          <w:rFonts w:hint="eastAsia"/>
          <w:color w:val="FF0000"/>
        </w:rPr>
        <w:t>用户名</w:t>
      </w:r>
      <w:r w:rsidR="00EB044B" w:rsidRPr="004F6E01">
        <w:rPr>
          <w:rFonts w:hint="eastAsia"/>
          <w:color w:val="FF0000"/>
        </w:rPr>
        <w:t>B</w:t>
      </w:r>
      <w:r w:rsidR="00EB044B" w:rsidRPr="004F6E01">
        <w:rPr>
          <w:color w:val="FF0000"/>
        </w:rPr>
        <w:t>2nkbz</w:t>
      </w:r>
      <w:r w:rsidR="00E26E52" w:rsidRPr="004F6E01">
        <w:rPr>
          <w:rFonts w:hint="eastAsia"/>
          <w:color w:val="FF0000"/>
        </w:rPr>
        <w:t>，</w:t>
      </w:r>
      <w:r w:rsidR="00E26E52" w:rsidRPr="004F6E01">
        <w:rPr>
          <w:rFonts w:hint="eastAsia"/>
          <w:color w:val="FF0000"/>
        </w:rPr>
        <w:t>密码B2nkbz</w:t>
      </w:r>
      <w:r w:rsidR="00E26E52">
        <w:rPr>
          <w:rFonts w:hint="eastAsia"/>
        </w:rPr>
        <w:t>，</w:t>
      </w:r>
      <w:bookmarkStart w:id="0" w:name="_GoBack"/>
      <w:bookmarkEnd w:id="0"/>
      <w:r w:rsidR="00EB044B">
        <w:rPr>
          <w:rFonts w:hint="eastAsia"/>
        </w:rPr>
        <w:t>登录</w:t>
      </w:r>
      <w:r w:rsidR="00E26E52">
        <w:rPr>
          <w:rFonts w:hint="eastAsia"/>
        </w:rPr>
        <w:t>TC数据库</w:t>
      </w:r>
      <w:r w:rsidR="000D0638">
        <w:rPr>
          <w:rFonts w:hint="eastAsia"/>
        </w:rPr>
        <w:t>。</w:t>
      </w:r>
      <w:r w:rsidR="00EB044B">
        <w:rPr>
          <w:rFonts w:hint="eastAsia"/>
        </w:rPr>
        <w:t>审核完成之后的数据都是B</w:t>
      </w:r>
      <w:r w:rsidR="00EB044B">
        <w:t>2nkbz</w:t>
      </w:r>
      <w:r w:rsidR="00EB044B">
        <w:rPr>
          <w:rFonts w:hint="eastAsia"/>
        </w:rPr>
        <w:t>用户维护的。</w:t>
      </w:r>
    </w:p>
    <w:p w:rsidR="009E19DB" w:rsidRDefault="009E19DB" w:rsidP="00EE26D2">
      <w:pPr>
        <w:pStyle w:val="a3"/>
        <w:ind w:left="426" w:firstLineChars="0" w:firstLine="0"/>
      </w:pPr>
      <w:r>
        <w:rPr>
          <w:noProof/>
        </w:rPr>
        <w:lastRenderedPageBreak/>
        <w:drawing>
          <wp:inline distT="0" distB="0" distL="0" distR="0" wp14:anchorId="30E3C951" wp14:editId="3C869AC3">
            <wp:extent cx="5274310" cy="29171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C7E" w:rsidRDefault="00DF67C6" w:rsidP="00EE26D2">
      <w:pPr>
        <w:pStyle w:val="a3"/>
        <w:ind w:left="426" w:firstLineChars="0" w:firstLine="0"/>
      </w:pPr>
      <w:r>
        <w:rPr>
          <w:noProof/>
        </w:rPr>
        <w:drawing>
          <wp:inline distT="0" distB="0" distL="0" distR="0" wp14:anchorId="6B438D7C" wp14:editId="3B518AB7">
            <wp:extent cx="5274310" cy="34632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DEB" w:rsidRDefault="00422C7E" w:rsidP="00422C7E">
      <w:pPr>
        <w:tabs>
          <w:tab w:val="left" w:pos="706"/>
        </w:tabs>
      </w:pPr>
      <w:r>
        <w:tab/>
      </w:r>
      <w:r>
        <w:rPr>
          <w:rFonts w:hint="eastAsia"/>
        </w:rPr>
        <w:t>在Object选项卡下寻找tables，即数据表，总共有3张表：B</w:t>
      </w:r>
      <w:r>
        <w:t>2nkbz_HeadTable</w:t>
      </w:r>
      <w:r>
        <w:rPr>
          <w:rFonts w:hint="eastAsia"/>
        </w:rPr>
        <w:t>是头表，按照要求设计成一张表；B2nkbzpzz是内控标准-品质的</w:t>
      </w:r>
      <w:r w:rsidR="00FF4DEB">
        <w:rPr>
          <w:rFonts w:hint="eastAsia"/>
        </w:rPr>
        <w:t>表单上的可新增的数据；</w:t>
      </w:r>
      <w:r w:rsidR="00FF4DEB">
        <w:t>B2nkbzzzz</w:t>
      </w:r>
      <w:r w:rsidR="00FF4DEB">
        <w:rPr>
          <w:rFonts w:hint="eastAsia"/>
        </w:rPr>
        <w:t>是内控标准-制造的表单上可新增的数据。</w:t>
      </w:r>
    </w:p>
    <w:p w:rsidR="00422C7E" w:rsidRDefault="00FF4DEB" w:rsidP="00422C7E">
      <w:pPr>
        <w:tabs>
          <w:tab w:val="left" w:pos="706"/>
        </w:tabs>
      </w:pPr>
      <w:r>
        <w:tab/>
      </w:r>
      <w:r>
        <w:rPr>
          <w:rFonts w:hint="eastAsia"/>
        </w:rPr>
        <w:t>B</w:t>
      </w:r>
      <w:r>
        <w:t>2nkbz_HeadTable</w:t>
      </w:r>
      <w:r>
        <w:t>+</w:t>
      </w:r>
      <w:r>
        <w:rPr>
          <w:rFonts w:hint="eastAsia"/>
        </w:rPr>
        <w:t>B2nkbzpzz</w:t>
      </w:r>
      <w:r>
        <w:rPr>
          <w:rFonts w:hint="eastAsia"/>
        </w:rPr>
        <w:t>上的数据组成一张内控标准-品质表单。</w:t>
      </w:r>
    </w:p>
    <w:p w:rsidR="00FF4DEB" w:rsidRDefault="00FF4DEB" w:rsidP="00FF4DEB">
      <w:pPr>
        <w:tabs>
          <w:tab w:val="left" w:pos="705"/>
        </w:tabs>
      </w:pPr>
      <w:r>
        <w:tab/>
      </w:r>
      <w:r>
        <w:rPr>
          <w:rFonts w:hint="eastAsia"/>
        </w:rPr>
        <w:t>B</w:t>
      </w:r>
      <w:r>
        <w:t>2nkbz_HeadTable+</w:t>
      </w:r>
      <w:r>
        <w:rPr>
          <w:rFonts w:hint="eastAsia"/>
        </w:rPr>
        <w:t>B2nkbzz</w:t>
      </w:r>
      <w:r>
        <w:rPr>
          <w:rFonts w:hint="eastAsia"/>
        </w:rPr>
        <w:t>zz</w:t>
      </w:r>
      <w:r>
        <w:rPr>
          <w:rFonts w:hint="eastAsia"/>
        </w:rPr>
        <w:t>上的数据组成一张内控标准-制造表单。</w:t>
      </w:r>
    </w:p>
    <w:p w:rsidR="00F81613" w:rsidRDefault="00F81613" w:rsidP="00FF4DEB">
      <w:pPr>
        <w:tabs>
          <w:tab w:val="left" w:pos="705"/>
        </w:tabs>
      </w:pPr>
      <w:r>
        <w:tab/>
      </w:r>
      <w:r w:rsidR="0015481A">
        <w:rPr>
          <w:rFonts w:hint="eastAsia"/>
        </w:rPr>
        <w:t>如图1所示。</w:t>
      </w:r>
    </w:p>
    <w:p w:rsidR="00F81613" w:rsidRPr="00422C7E" w:rsidRDefault="00F81613" w:rsidP="00FF4DEB">
      <w:pPr>
        <w:tabs>
          <w:tab w:val="left" w:pos="705"/>
        </w:tabs>
        <w:rPr>
          <w:rFonts w:hint="eastAsia"/>
        </w:rPr>
      </w:pPr>
      <w:r>
        <w:tab/>
      </w:r>
      <w:r>
        <w:rPr>
          <w:rFonts w:hint="eastAsia"/>
        </w:rPr>
        <w:t>每次流程成功通过之后，</w:t>
      </w:r>
      <w:r>
        <w:rPr>
          <w:rFonts w:hint="eastAsia"/>
        </w:rPr>
        <w:t>B</w:t>
      </w:r>
      <w:r>
        <w:t>2nkbz_HeadTable</w:t>
      </w:r>
      <w:r>
        <w:rPr>
          <w:rFonts w:hint="eastAsia"/>
        </w:rPr>
        <w:t>都会有一条数据，一条数据都有一个主键用以标识唯一的</w:t>
      </w:r>
      <w:proofErr w:type="gramStart"/>
      <w:r>
        <w:rPr>
          <w:rFonts w:hint="eastAsia"/>
        </w:rPr>
        <w:t>一条头表数据</w:t>
      </w:r>
      <w:proofErr w:type="gramEnd"/>
      <w:r>
        <w:rPr>
          <w:rFonts w:hint="eastAsia"/>
        </w:rPr>
        <w:t>。对应的流程</w:t>
      </w:r>
      <w:r w:rsidR="004F1298">
        <w:rPr>
          <w:rFonts w:hint="eastAsia"/>
        </w:rPr>
        <w:t>（品质/制造）</w:t>
      </w:r>
      <w:r w:rsidR="004E7E2E">
        <w:rPr>
          <w:rFonts w:hint="eastAsia"/>
        </w:rPr>
        <w:t>表上的数据</w:t>
      </w:r>
      <w:r w:rsidR="004F1298">
        <w:rPr>
          <w:rFonts w:hint="eastAsia"/>
        </w:rPr>
        <w:t>都会用到这个主键值关联到</w:t>
      </w:r>
      <w:r w:rsidR="00031BBD">
        <w:rPr>
          <w:rFonts w:hint="eastAsia"/>
        </w:rPr>
        <w:t>流程数据。</w:t>
      </w:r>
    </w:p>
    <w:p w:rsidR="00DF67C6" w:rsidRDefault="00422C7E" w:rsidP="00EE26D2">
      <w:pPr>
        <w:pStyle w:val="a3"/>
        <w:ind w:left="426" w:firstLineChars="0" w:firstLine="0"/>
      </w:pPr>
      <w:r>
        <w:rPr>
          <w:noProof/>
        </w:rPr>
        <w:lastRenderedPageBreak/>
        <w:drawing>
          <wp:inline distT="0" distB="0" distL="0" distR="0" wp14:anchorId="7132AC64" wp14:editId="0050DB76">
            <wp:extent cx="5274310" cy="38677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CC" w:rsidRDefault="0015481A" w:rsidP="00EE26D2">
      <w:pPr>
        <w:pStyle w:val="a3"/>
        <w:ind w:left="426" w:firstLineChars="0" w:firstLine="0"/>
      </w:pPr>
      <w:r>
        <w:rPr>
          <w:noProof/>
        </w:rPr>
        <w:drawing>
          <wp:inline distT="0" distB="0" distL="0" distR="0" wp14:anchorId="2B816975" wp14:editId="3B5BED5B">
            <wp:extent cx="5274310" cy="38677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C7E" w:rsidRDefault="00AC2ACC" w:rsidP="00AC2ACC">
      <w:pPr>
        <w:tabs>
          <w:tab w:val="left" w:pos="3043"/>
        </w:tabs>
        <w:jc w:val="center"/>
      </w:pPr>
      <w:r>
        <w:rPr>
          <w:rFonts w:hint="eastAsia"/>
        </w:rPr>
        <w:t>图1</w:t>
      </w:r>
    </w:p>
    <w:p w:rsidR="003245BE" w:rsidRDefault="003245BE" w:rsidP="00AC2ACC">
      <w:pPr>
        <w:tabs>
          <w:tab w:val="left" w:pos="3043"/>
        </w:tabs>
        <w:jc w:val="center"/>
      </w:pPr>
    </w:p>
    <w:p w:rsidR="00B8016A" w:rsidRDefault="003245BE" w:rsidP="00AC2ACC">
      <w:pPr>
        <w:tabs>
          <w:tab w:val="left" w:pos="3043"/>
        </w:tabs>
        <w:jc w:val="center"/>
      </w:pPr>
      <w:r>
        <w:rPr>
          <w:noProof/>
        </w:rPr>
        <w:lastRenderedPageBreak/>
        <w:drawing>
          <wp:inline distT="0" distB="0" distL="0" distR="0" wp14:anchorId="600652A6" wp14:editId="10E51DE5">
            <wp:extent cx="5274310" cy="38677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16A" w:rsidRDefault="00B8016A" w:rsidP="00B8016A"/>
    <w:p w:rsidR="00181B16" w:rsidRDefault="00B8016A" w:rsidP="00B8016A">
      <w:pPr>
        <w:rPr>
          <w:rFonts w:hint="eastAsia"/>
        </w:rPr>
      </w:pPr>
      <w:r>
        <w:rPr>
          <w:rFonts w:hint="eastAsia"/>
        </w:rPr>
        <w:t>再PLSQL上B2nkbz</w:t>
      </w:r>
      <w:r>
        <w:t>pzz</w:t>
      </w:r>
      <w:r>
        <w:rPr>
          <w:rFonts w:hint="eastAsia"/>
        </w:rPr>
        <w:t>表上右键-&gt;</w:t>
      </w:r>
      <w:proofErr w:type="spellStart"/>
      <w:r>
        <w:rPr>
          <w:rFonts w:hint="eastAsia"/>
        </w:rPr>
        <w:t>Quary</w:t>
      </w:r>
      <w:proofErr w:type="spellEnd"/>
      <w:r>
        <w:rPr>
          <w:rFonts w:hint="eastAsia"/>
        </w:rPr>
        <w:t xml:space="preserve"> data即可查询数据：</w:t>
      </w:r>
      <w:r w:rsidR="00181B16">
        <w:rPr>
          <w:rFonts w:hint="eastAsia"/>
        </w:rPr>
        <w:t>如下图说明</w:t>
      </w:r>
    </w:p>
    <w:p w:rsidR="00567FB8" w:rsidRDefault="00181B16" w:rsidP="00B8016A">
      <w:r>
        <w:rPr>
          <w:noProof/>
        </w:rPr>
        <w:drawing>
          <wp:inline distT="0" distB="0" distL="0" distR="0" wp14:anchorId="3FE52459" wp14:editId="2A960C00">
            <wp:extent cx="5684808" cy="3181193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1167" cy="318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7EE" w:rsidRDefault="00567FB8" w:rsidP="00567FB8">
      <w:pPr>
        <w:tabs>
          <w:tab w:val="left" w:pos="910"/>
        </w:tabs>
        <w:rPr>
          <w:rFonts w:hint="eastAsia"/>
        </w:rPr>
      </w:pPr>
      <w:r>
        <w:tab/>
      </w:r>
      <w:r w:rsidR="00A647EE">
        <w:rPr>
          <w:rFonts w:hint="eastAsia"/>
        </w:rPr>
        <w:t>表单的从表上每一行都是一条记录（图上绿字写错了）</w:t>
      </w:r>
    </w:p>
    <w:p w:rsidR="00181B16" w:rsidRPr="00567FB8" w:rsidRDefault="00A647EE" w:rsidP="00567FB8">
      <w:pPr>
        <w:tabs>
          <w:tab w:val="left" w:pos="910"/>
        </w:tabs>
        <w:rPr>
          <w:rFonts w:hint="eastAsia"/>
          <w:color w:val="FF0000"/>
        </w:rPr>
      </w:pPr>
      <w:r>
        <w:tab/>
      </w:r>
      <w:r w:rsidR="00567FB8" w:rsidRPr="00567FB8">
        <w:rPr>
          <w:rFonts w:hint="eastAsia"/>
          <w:color w:val="FF0000"/>
        </w:rPr>
        <w:t>注意：</w:t>
      </w:r>
      <w:r w:rsidR="00567FB8">
        <w:rPr>
          <w:rFonts w:hint="eastAsia"/>
          <w:color w:val="FF0000"/>
        </w:rPr>
        <w:t>PLSQL中多出的两条记录是因为我测试的时候没有加B212数据，</w:t>
      </w:r>
      <w:r w:rsidR="00CC11CF">
        <w:rPr>
          <w:rFonts w:hint="eastAsia"/>
          <w:color w:val="FF0000"/>
        </w:rPr>
        <w:t>插入数据的时候按照最大数据行数插入</w:t>
      </w:r>
      <w:r w:rsidR="00A04ADE">
        <w:rPr>
          <w:rFonts w:hint="eastAsia"/>
          <w:color w:val="FF0000"/>
        </w:rPr>
        <w:t>（即哪一列的数据的行数最多（如最多4行数据）就插入多少行（插入4行））</w:t>
      </w:r>
      <w:r w:rsidR="00CC11CF">
        <w:rPr>
          <w:rFonts w:hint="eastAsia"/>
          <w:color w:val="FF0000"/>
        </w:rPr>
        <w:t>。</w:t>
      </w:r>
      <w:r w:rsidR="00567FB8">
        <w:rPr>
          <w:rFonts w:hint="eastAsia"/>
          <w:color w:val="FF0000"/>
        </w:rPr>
        <w:t>实际操作中只有</w:t>
      </w:r>
      <w:r w:rsidR="00BD64EF">
        <w:rPr>
          <w:rFonts w:hint="eastAsia"/>
          <w:color w:val="FF0000"/>
        </w:rPr>
        <w:t>B212上有数据才会形成一行</w:t>
      </w:r>
      <w:r w:rsidR="00DD326B">
        <w:rPr>
          <w:rFonts w:hint="eastAsia"/>
          <w:color w:val="FF0000"/>
        </w:rPr>
        <w:t>，因此没错</w:t>
      </w:r>
      <w:r w:rsidR="000A7344">
        <w:rPr>
          <w:rFonts w:hint="eastAsia"/>
          <w:color w:val="FF0000"/>
        </w:rPr>
        <w:t>。</w:t>
      </w:r>
    </w:p>
    <w:sectPr w:rsidR="00181B16" w:rsidRPr="00567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D4497"/>
    <w:multiLevelType w:val="hybridMultilevel"/>
    <w:tmpl w:val="3B127768"/>
    <w:lvl w:ilvl="0" w:tplc="95985160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6D0F15E2"/>
    <w:multiLevelType w:val="hybridMultilevel"/>
    <w:tmpl w:val="3B127768"/>
    <w:lvl w:ilvl="0" w:tplc="95985160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C01"/>
    <w:rsid w:val="00014A04"/>
    <w:rsid w:val="00031BBD"/>
    <w:rsid w:val="000A7344"/>
    <w:rsid w:val="000D0638"/>
    <w:rsid w:val="0015481A"/>
    <w:rsid w:val="00181B16"/>
    <w:rsid w:val="00192872"/>
    <w:rsid w:val="001933CB"/>
    <w:rsid w:val="0020095C"/>
    <w:rsid w:val="00214C01"/>
    <w:rsid w:val="002D13E2"/>
    <w:rsid w:val="002F641C"/>
    <w:rsid w:val="003245BE"/>
    <w:rsid w:val="00347AE6"/>
    <w:rsid w:val="00370951"/>
    <w:rsid w:val="003F3EEE"/>
    <w:rsid w:val="003F7C1C"/>
    <w:rsid w:val="00422C7E"/>
    <w:rsid w:val="00462097"/>
    <w:rsid w:val="00470BED"/>
    <w:rsid w:val="004E7E2E"/>
    <w:rsid w:val="004F1298"/>
    <w:rsid w:val="004F6E01"/>
    <w:rsid w:val="00507FF4"/>
    <w:rsid w:val="005665A4"/>
    <w:rsid w:val="00567FB8"/>
    <w:rsid w:val="00692852"/>
    <w:rsid w:val="00694541"/>
    <w:rsid w:val="006C704E"/>
    <w:rsid w:val="006E267C"/>
    <w:rsid w:val="008358F5"/>
    <w:rsid w:val="008F7DC2"/>
    <w:rsid w:val="0090261E"/>
    <w:rsid w:val="009E19DB"/>
    <w:rsid w:val="009E7A91"/>
    <w:rsid w:val="00A04ADE"/>
    <w:rsid w:val="00A25A8D"/>
    <w:rsid w:val="00A647EE"/>
    <w:rsid w:val="00AC2ACC"/>
    <w:rsid w:val="00B8016A"/>
    <w:rsid w:val="00B85188"/>
    <w:rsid w:val="00BD64EF"/>
    <w:rsid w:val="00C40696"/>
    <w:rsid w:val="00C873E6"/>
    <w:rsid w:val="00CC11CF"/>
    <w:rsid w:val="00CE7B78"/>
    <w:rsid w:val="00DD326B"/>
    <w:rsid w:val="00DF67C6"/>
    <w:rsid w:val="00E118D0"/>
    <w:rsid w:val="00E2265A"/>
    <w:rsid w:val="00E26E52"/>
    <w:rsid w:val="00EA313D"/>
    <w:rsid w:val="00EB044B"/>
    <w:rsid w:val="00EB3522"/>
    <w:rsid w:val="00EE26D2"/>
    <w:rsid w:val="00F81613"/>
    <w:rsid w:val="00FB28AE"/>
    <w:rsid w:val="00FE7C78"/>
    <w:rsid w:val="00FF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5478"/>
  <w15:chartTrackingRefBased/>
  <w15:docId w15:val="{01A31F9F-8982-4535-9C61-11DAE3BA9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1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Younger me</dc:creator>
  <cp:keywords/>
  <dc:description/>
  <cp:lastModifiedBy>Younger me</cp:lastModifiedBy>
  <cp:revision>60</cp:revision>
  <dcterms:created xsi:type="dcterms:W3CDTF">2017-10-15T13:16:00Z</dcterms:created>
  <dcterms:modified xsi:type="dcterms:W3CDTF">2017-10-15T15:23:00Z</dcterms:modified>
</cp:coreProperties>
</file>