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📖 Manuale Utente - App Totem ALFA ENG</w:t>
      </w:r>
    </w:p>
    <w:p>
      <w:pPr>
        <w:spacing w:before="100" w:after="100"/>
      </w:pPr>
      <w:r>
        <w:t xml:space="preserve">Guida all'utilizzo dell'applicazione Totem Magazzino per la gestione dell'inventario.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🔑 Accesso all'Applicazione</w:t>
      </w:r>
    </w:p>
    <w:p>
      <w:pPr>
        <w:spacing w:before="100" w:after="100"/>
      </w:pPr>
      <w:r>
        <w:t xml:space="preserve">L'accesso è integrato con l'ecosistema Microsoft 365 aziendale:</w:t>
      </w:r>
    </w:p>
    <w:p>
      <w:pPr>
        <w:spacing w:before="50" w:after="50"/>
        <w:ind w:left="360"/>
      </w:pPr>
      <w:r>
        <w:t xml:space="preserve">• Link Applicazione: Totem ALFA ENG</w:t>
      </w:r>
    </w:p>
    <w:p>
      <w:pPr>
        <w:spacing w:before="50" w:after="50"/>
        <w:ind w:left="360"/>
      </w:pPr>
      <w:r>
        <w:t xml:space="preserve">• Modalità: Effettuare il login utilizzando il proprio account Microsoft aziendale</w:t>
      </w:r>
    </w:p>
    <w:p>
      <w:pPr>
        <w:spacing w:before="100" w:after="100"/>
        <w:ind w:left="720"/>
      </w:pPr>
      <w:r>
        <w:rPr>
          <w:i/>
          <w:iCs/>
        </w:rPr>
        <w:t xml:space="preserve">💡 Nota: L'autenticazione avviene tramite Microsoft 365. Utilizzare le stesse credenziali dell'account aziendale.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🏠 Dashboard Principale</w:t>
      </w:r>
    </w:p>
    <w:p>
      <w:pPr>
        <w:spacing w:before="100" w:after="100"/>
      </w:pPr>
      <w:r>
        <w:t xml:space="preserve">Dopo l'accesso, viene visualizzata la Dashboard con tre opzioni principali: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Opzione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 Magazzino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Consulta l'inventario e gli ordini in tempo reale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Consulta Documentazione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Manuali, procedure e schede tecniche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Visualizza Sito Web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Accesso rapido al portale aziendale (www.alfa-eng.net)</w:t>
            </w:r>
          </w:p>
        </w:tc>
      </w:tr>
    </w:tbl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📦 Giacenza Magazzino</w:t>
      </w:r>
    </w:p>
    <w:p>
      <w:pPr>
        <w:spacing w:before="100" w:after="100"/>
      </w:pPr>
      <w:r>
        <w:t xml:space="preserve">La sezione Giacenza Magazzino permette di consultare e aggiornare l'inventario. L'inventario è organizzato in 5 categorie:</w:t>
      </w:r>
    </w:p>
    <w:p>
      <w:pPr>
        <w:pStyle w:val="Heading2"/>
        <w:spacing w:before="300" w:after="150"/>
      </w:pPr>
      <w:r>
        <w:t xml:space="preserve">Categorie Inventario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Tab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1_FORGIATI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Articoli forgiati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2_ORING-HNBR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O-ring in materiale HNBR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2_ORING-NBR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O-ring in materiale NBR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3_TUBI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Tubi e tubazioni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6_SPARK GUPS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Spark Gups</w:t>
            </w:r>
          </w:p>
        </w:tc>
      </w:tr>
    </w:tbl>
    <w:p>
      <w:pPr>
        <w:pStyle w:val="Heading2"/>
        <w:spacing w:before="300" w:after="150"/>
      </w:pPr>
      <w:r>
        <w:t xml:space="preserve">Funzionalità di Ricerca</w:t>
      </w:r>
    </w:p>
    <w:p>
      <w:pPr>
        <w:spacing w:before="50" w:after="50"/>
        <w:ind w:left="360"/>
      </w:pPr>
      <w:r>
        <w:t xml:space="preserve">• 🔍 Barra di ricerca: Cerca in tutte le colonne contemporaneamente</w:t>
      </w:r>
    </w:p>
    <w:p>
      <w:pPr>
        <w:spacing w:before="50" w:after="50"/>
        <w:ind w:left="360"/>
      </w:pPr>
      <w:r>
        <w:t xml:space="preserve">• 📄 Paginazione: Visualizza 100 o 200 elementi per pagina</w:t>
      </w:r>
    </w:p>
    <w:p>
      <w:pPr>
        <w:spacing w:before="50" w:after="50"/>
        <w:ind w:left="360"/>
      </w:pPr>
      <w:r>
        <w:t xml:space="preserve">• 🔄 Pulsante "Aggiorna": Ricarica i dati dall'inventario</w:t>
      </w:r>
    </w:p>
    <w:p>
      <w:pPr>
        <w:pStyle w:val="Heading2"/>
        <w:spacing w:before="300" w:after="150"/>
      </w:pPr>
      <w:r>
        <w:t xml:space="preserve">Selezione Articoli</w:t>
      </w:r>
    </w:p>
    <w:p>
      <w:pPr>
        <w:spacing w:before="50" w:after="50"/>
        <w:ind w:left="360"/>
      </w:pPr>
      <w:r>
        <w:t xml:space="preserve">1. Clicca sulla checkbox a sinistra della riga per selezionare un articolo</w:t>
      </w:r>
    </w:p>
    <w:p>
      <w:pPr>
        <w:spacing w:before="50" w:after="50"/>
        <w:ind w:left="360"/>
      </w:pPr>
      <w:r>
        <w:t xml:space="preserve">2. Per articoli con più lotti (FORGIATI e TUBI), clicca sull'icona 📦 per gestire i lotti</w:t>
      </w:r>
    </w:p>
    <w:p>
      <w:pPr>
        <w:spacing w:before="50" w:after="50"/>
        <w:ind w:left="360"/>
      </w:pPr>
      <w:r>
        <w:t xml:space="preserve">3. Massimo 10 articoli selezionabili contemporaneamente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🛒 Carrello e Aggiornamento Giacenza</w:t>
      </w:r>
    </w:p>
    <w:p>
      <w:pPr>
        <w:pStyle w:val="Heading2"/>
        <w:spacing w:before="300" w:after="150"/>
      </w:pPr>
      <w:r>
        <w:t xml:space="preserve">Visualizzazione Carrello</w:t>
      </w:r>
    </w:p>
    <w:p>
      <w:pPr>
        <w:spacing w:before="100" w:after="100"/>
      </w:pPr>
      <w:r>
        <w:t xml:space="preserve">Gli articoli selezionati appaiono nel Carrello in basso nella schermata:</w:t>
      </w:r>
    </w:p>
    <w:p>
      <w:pPr>
        <w:spacing w:before="50" w:after="50"/>
        <w:ind w:left="360"/>
      </w:pPr>
      <w:r>
        <w:t xml:space="preserve">• Visualizza il numero di articoli selezionati (es. "3 / 10 articoli selezionati")</w:t>
      </w:r>
    </w:p>
    <w:p>
      <w:pPr>
        <w:spacing w:before="50" w:after="50"/>
        <w:ind w:left="360"/>
      </w:pPr>
      <w:r>
        <w:t xml:space="preserve">• Possibilità di comprimere/espandere il carrello</w:t>
      </w:r>
    </w:p>
    <w:p>
      <w:pPr>
        <w:spacing w:before="50" w:after="50"/>
        <w:ind w:left="360"/>
      </w:pPr>
      <w:r>
        <w:t xml:space="preserve">• Svuota articoli per rimuovere tutti gli elementi</w:t>
      </w:r>
    </w:p>
    <w:p>
      <w:pPr>
        <w:spacing w:before="50" w:after="50"/>
        <w:ind w:left="360"/>
      </w:pPr>
      <w:r>
        <w:t xml:space="preserve">• Rimuovi singoli articoli con il pulsante ✕</w:t>
      </w:r>
    </w:p>
    <w:p>
      <w:pPr>
        <w:pStyle w:val="Heading2"/>
        <w:spacing w:before="300" w:after="150"/>
      </w:pPr>
      <w:r>
        <w:t xml:space="preserve">Aggiornamento Giacenza</w:t>
      </w:r>
    </w:p>
    <w:p>
      <w:pPr>
        <w:spacing w:before="50" w:after="50"/>
        <w:ind w:left="360"/>
      </w:pPr>
      <w:r>
        <w:t xml:space="preserve">1. Seleziona gli articoli desiderati dal magazzino</w:t>
      </w:r>
    </w:p>
    <w:p>
      <w:pPr>
        <w:spacing w:before="50" w:after="50"/>
        <w:ind w:left="360"/>
      </w:pPr>
      <w:r>
        <w:t xml:space="preserve">2. Clicca su "Aggiorna Giacenza"</w:t>
      </w:r>
    </w:p>
    <w:p>
      <w:pPr>
        <w:spacing w:before="50" w:after="50"/>
        <w:ind w:left="360"/>
      </w:pPr>
      <w:r>
        <w:t xml:space="preserve">3. Modifica i campi disponibili per ciascun articolo</w:t>
      </w:r>
    </w:p>
    <w:p>
      <w:pPr>
        <w:spacing w:before="50" w:after="50"/>
        <w:ind w:left="360"/>
      </w:pPr>
      <w:r>
        <w:t xml:space="preserve">4. Clicca "Aggiorna" per salvare le modifiche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📝 Campi Modificabili per Tipologia</w:t>
      </w:r>
    </w:p>
    <w:p>
      <w:pPr>
        <w:pStyle w:val="Heading2"/>
        <w:spacing w:before="300" w:after="150"/>
      </w:pPr>
      <w:r>
        <w:t xml:space="preserve">FORGIATI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Campo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Commessa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commessa di riferimento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prelievo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 prelievo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 Q.tà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in giacenza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 mm da barra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Lunghezza in mm da barra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Note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Annotazioni libere</w:t>
            </w:r>
          </w:p>
        </w:tc>
      </w:tr>
    </w:tbl>
    <w:p>
      <w:pPr>
        <w:pStyle w:val="Heading2"/>
        <w:spacing w:before="300" w:after="150"/>
      </w:pPr>
      <w:r>
        <w:t xml:space="preserve">TUBI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Campo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ultimo prelievo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dell'ultimo prelievo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Commessa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commessa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 Tubo Intero mm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Lunghezza tubo intero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 Contab mm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Giacenza contabile (accetta somme, es. "100+20+10")</w:t>
            </w:r>
          </w:p>
        </w:tc>
      </w:tr>
    </w:tbl>
    <w:p>
      <w:pPr>
        <w:pStyle w:val="Heading2"/>
        <w:spacing w:before="300" w:after="150"/>
      </w:pPr>
      <w:r>
        <w:t xml:space="preserve">ORING-HNBR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Campo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Commessa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commessa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in giacenza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Prenotazione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prenotata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prelievo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 prelievo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Nr Ordine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ordine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ordine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dell'ordine</w:t>
            </w:r>
          </w:p>
        </w:tc>
      </w:tr>
    </w:tbl>
    <w:p>
      <w:pPr>
        <w:pStyle w:val="Heading2"/>
        <w:spacing w:before="300" w:after="150"/>
      </w:pPr>
      <w:r>
        <w:t xml:space="preserve">ORING-NBR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Campo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Commessa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commessa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Q.tà minima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minima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in giacenza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Prenotazione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prenotata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prelievo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 prelievo</w:t>
            </w:r>
          </w:p>
        </w:tc>
      </w:tr>
    </w:tbl>
    <w:p>
      <w:pPr>
        <w:pStyle w:val="Heading2"/>
        <w:spacing w:before="300" w:after="150"/>
      </w:pPr>
      <w:r>
        <w:t xml:space="preserve">SPARK-GUPS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Campo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Descrizione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Lotto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Identificativo lotto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Codice SAM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Codice SAM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Tipologia Articolo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Tipologia dell'articolo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N. Ordine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ordine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Ordine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dell'ordine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Fornitore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Nome fornitore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Quantità Ordinata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ordinata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N. Bolla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bolla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Consegna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consegna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Giacenza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Quantità in giacenza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Data Ultimo Prelievo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Data ultimo prelievo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Prezzo unitario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Prezzo unitario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Commessa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Numero commessa</w:t>
            </w:r>
          </w:p>
        </w:tc>
      </w:tr>
    </w:tbl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📦 Gestione Lotti (FORGIATI e TUBI)</w:t>
      </w:r>
    </w:p>
    <w:p>
      <w:pPr>
        <w:spacing w:before="100" w:after="100"/>
      </w:pPr>
      <w:r>
        <w:t xml:space="preserve">Per gli articoli FORGIATI e TUBI, è possibile gestire i lotti associati:</w:t>
      </w:r>
    </w:p>
    <w:p>
      <w:pPr>
        <w:pStyle w:val="Heading2"/>
        <w:spacing w:before="300" w:after="150"/>
      </w:pPr>
      <w:r>
        <w:t xml:space="preserve">Visualizzare i Lotti</w:t>
      </w:r>
    </w:p>
    <w:p>
      <w:pPr>
        <w:spacing w:before="50" w:after="50"/>
        <w:ind w:left="360"/>
      </w:pPr>
      <w:r>
        <w:t xml:space="preserve">1. Clicca sull'icona 📦 accanto al codice articolo</w:t>
      </w:r>
    </w:p>
    <w:p>
      <w:pPr>
        <w:spacing w:before="50" w:after="50"/>
        <w:ind w:left="360"/>
      </w:pPr>
      <w:r>
        <w:t xml:space="preserve">2. Si apre una finestra con tutti i lotti disponibili per quell'articolo</w:t>
      </w:r>
    </w:p>
    <w:p>
      <w:pPr>
        <w:pStyle w:val="Heading2"/>
        <w:spacing w:before="300" w:after="150"/>
      </w:pPr>
      <w:r>
        <w:t xml:space="preserve">Selezionare un Lotto</w:t>
      </w:r>
    </w:p>
    <w:p>
      <w:pPr>
        <w:spacing w:before="50" w:after="50"/>
        <w:ind w:left="360"/>
      </w:pPr>
      <w:r>
        <w:t xml:space="preserve">• Ogni lotto è identificato da una lettera progressiva (A, B, C...)</w:t>
      </w:r>
    </w:p>
    <w:p>
      <w:pPr>
        <w:spacing w:before="50" w:after="50"/>
        <w:ind w:left="360"/>
      </w:pPr>
      <w:r>
        <w:t xml:space="preserve">• Clicca "Aggiungi" per selezionare il lotto desiderato</w:t>
      </w:r>
    </w:p>
    <w:p>
      <w:pPr>
        <w:pStyle w:val="Heading2"/>
        <w:spacing w:before="300" w:after="150"/>
      </w:pPr>
      <w:r>
        <w:t xml:space="preserve">Creare un Nuovo Lotto</w:t>
      </w:r>
    </w:p>
    <w:p>
      <w:pPr>
        <w:spacing w:before="50" w:after="50"/>
        <w:ind w:left="360"/>
      </w:pPr>
      <w:r>
        <w:t xml:space="preserve">1. Dalla finestra di gestione lotti, compila i campi:</w:t>
      </w:r>
    </w:p>
    <w:p>
      <w:pPr>
        <w:spacing w:before="100" w:after="100"/>
      </w:pPr>
      <w:r>
        <w:t xml:space="preserve">   - Nuovo N° COLATA (obbligatorio - deve essere diverso dai lotti esistenti)</w:t>
      </w:r>
    </w:p>
    <w:p>
      <w:pPr>
        <w:spacing w:before="100" w:after="100"/>
      </w:pPr>
      <w:r>
        <w:t xml:space="preserve">   - Nuovo N° ORDINE (facoltativo)</w:t>
      </w:r>
    </w:p>
    <w:p>
      <w:pPr>
        <w:spacing w:before="100" w:after="100"/>
      </w:pPr>
      <w:r>
        <w:t xml:space="preserve">   - Codice SAM (facoltativo)</w:t>
      </w:r>
    </w:p>
    <w:p>
      <w:pPr>
        <w:spacing w:before="100" w:after="100"/>
      </w:pPr>
      <w:r>
        <w:t xml:space="preserve">   - Data ordine (facoltativo)</w:t>
      </w:r>
    </w:p>
    <w:p>
      <w:pPr>
        <w:spacing w:before="50" w:after="50"/>
        <w:ind w:left="360"/>
      </w:pPr>
      <w:r>
        <w:t xml:space="preserve">2. Clicca "Crea lotto"</w:t>
      </w:r>
    </w:p>
    <w:p>
      <w:pPr>
        <w:spacing w:before="100" w:after="100"/>
        <w:ind w:left="720"/>
      </w:pPr>
      <w:r>
        <w:rPr>
          <w:i/>
          <w:iCs/>
        </w:rPr>
        <w:t xml:space="preserve">⚠️ Attenzione: Il sistema genera automaticamente un identificativo lotto progressivo (A, B, C...). Il nuovo lotto viene creato duplicando l'articolo esistente con i nuovi dati inseriti.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🛠️ Pannello Admin e Gestione Inventario</w:t>
      </w:r>
    </w:p>
    <w:p>
      <w:pPr>
        <w:spacing w:before="100" w:after="100"/>
      </w:pPr>
      <w:r>
        <w:t xml:space="preserve">Gli utenti autorizzati visualizzeranno un pulsante "Pannello Admin" in basso a destra nella schermata principale. Questo tasto abilita le funzioni di gestione inventario avanzate.</w:t>
      </w:r>
    </w:p>
    <w:p>
      <w:pPr>
        <w:pStyle w:val="Heading2"/>
        <w:spacing w:before="300" w:after="150"/>
      </w:pPr>
      <w:r>
        <w:t xml:space="preserve">👥 Utenti Abilitati al Pannello Admin</w:t>
      </w:r>
    </w:p>
    <w:p>
      <w:pPr>
        <w:spacing w:before="100" w:after="100"/>
      </w:pPr>
      <w:r>
        <w:t xml:space="preserve">L'accesso al Pannello Admin è riservato ai seguenti profili:</w:t>
      </w:r>
    </w:p>
    <w:p>
      <w:pPr>
        <w:spacing w:before="50" w:after="50"/>
        <w:ind w:left="360"/>
      </w:pPr>
      <w:r>
        <w:t xml:space="preserve">• Cataldo Ruppi</w:t>
      </w:r>
    </w:p>
    <w:p>
      <w:pPr>
        <w:spacing w:before="50" w:after="50"/>
        <w:ind w:left="360"/>
      </w:pPr>
      <w:r>
        <w:t xml:space="preserve">• Hamza Errais</w:t>
      </w:r>
    </w:p>
    <w:p>
      <w:pPr>
        <w:spacing w:before="50" w:after="50"/>
        <w:ind w:left="360"/>
      </w:pPr>
      <w:r>
        <w:t xml:space="preserve">• Laura Erpici</w:t>
      </w:r>
    </w:p>
    <w:p>
      <w:pPr>
        <w:spacing w:before="50" w:after="50"/>
        <w:ind w:left="360"/>
      </w:pPr>
      <w:r>
        <w:t xml:space="preserve">• Maria Rosa Pedrazzi</w:t>
      </w:r>
    </w:p>
    <w:p>
      <w:pPr>
        <w:spacing w:before="50" w:after="50"/>
        <w:ind w:left="360"/>
      </w:pPr>
      <w:r>
        <w:t xml:space="preserve">• Marius Bejinaru</w:t>
      </w:r>
    </w:p>
    <w:p>
      <w:pPr>
        <w:spacing w:before="50" w:after="50"/>
        <w:ind w:left="360"/>
      </w:pPr>
      <w:r>
        <w:t xml:space="preserve">• Mirco Masini</w:t>
      </w:r>
    </w:p>
    <w:p>
      <w:pPr>
        <w:spacing w:before="50" w:after="50"/>
        <w:ind w:left="360"/>
      </w:pPr>
      <w:r>
        <w:t xml:space="preserve">• Simone Borghi</w:t>
      </w:r>
    </w:p>
    <w:p>
      <w:pPr>
        <w:pStyle w:val="Heading2"/>
        <w:spacing w:before="300" w:after="150"/>
      </w:pPr>
      <w:r>
        <w:t xml:space="preserve">📋 Funzionalità Disponibili</w:t>
      </w:r>
    </w:p>
    <w:p>
      <w:pPr>
        <w:spacing w:before="100" w:after="100"/>
      </w:pPr>
      <w:r>
        <w:t xml:space="preserve">All'interno della sezione Gestione Inventario, è possibile operare direttamente sul SharePoint senza dover intervenire sui file Excel:</w:t>
      </w:r>
    </w:p>
    <w:p>
      <w:pPr>
        <w:pStyle w:val="Heading3"/>
        <w:spacing w:before="200" w:after="100"/>
      </w:pPr>
      <w:r>
        <w:t xml:space="preserve">1. Modifica Articoli</w:t>
      </w:r>
    </w:p>
    <w:p>
      <w:pPr>
        <w:spacing w:before="50" w:after="50"/>
        <w:ind w:left="360"/>
      </w:pPr>
      <w:r>
        <w:t xml:space="preserve">• Seleziona un articolo dalla lista</w:t>
      </w:r>
    </w:p>
    <w:p>
      <w:pPr>
        <w:spacing w:before="50" w:after="50"/>
        <w:ind w:left="360"/>
      </w:pPr>
      <w:r>
        <w:t xml:space="preserve">• Modifica i campi desiderati nel form di modifica</w:t>
      </w:r>
    </w:p>
    <w:p>
      <w:pPr>
        <w:spacing w:before="50" w:after="50"/>
        <w:ind w:left="360"/>
      </w:pPr>
      <w:r>
        <w:t xml:space="preserve">• Clicca "Salva modifiche"</w:t>
      </w:r>
    </w:p>
    <w:p>
      <w:pPr>
        <w:spacing w:before="50" w:after="50"/>
        <w:ind w:left="360"/>
      </w:pPr>
      <w:r>
        <w:t xml:space="preserve">• Le modifiche vengono sincronizzate automaticamente su SharePoint e Excel</w:t>
      </w:r>
    </w:p>
    <w:p>
      <w:pPr>
        <w:pStyle w:val="Heading3"/>
        <w:spacing w:before="200" w:after="100"/>
      </w:pPr>
      <w:r>
        <w:t xml:space="preserve">2. Inserimento Nuovi Articoli</w:t>
      </w:r>
    </w:p>
    <w:p>
      <w:pPr>
        <w:spacing w:before="50" w:after="50"/>
        <w:ind w:left="360"/>
      </w:pPr>
      <w:r>
        <w:t xml:space="preserve">• Clicca su "+ Nuovo articolo"</w:t>
      </w:r>
    </w:p>
    <w:p>
      <w:pPr>
        <w:spacing w:before="50" w:after="50"/>
        <w:ind w:left="360"/>
      </w:pPr>
      <w:r>
        <w:t xml:space="preserve">• Compila i campi del form (il campo Codice/Title è obbligatorio)</w:t>
      </w:r>
    </w:p>
    <w:p>
      <w:pPr>
        <w:spacing w:before="50" w:after="50"/>
        <w:ind w:left="360"/>
      </w:pPr>
      <w:r>
        <w:t xml:space="preserve">• Clicca "Crea nuovo"</w:t>
      </w:r>
    </w:p>
    <w:p>
      <w:pPr>
        <w:spacing w:before="50" w:after="50"/>
        <w:ind w:left="360"/>
      </w:pPr>
      <w:r>
        <w:t xml:space="preserve">• Il nuovo articolo viene aggiunto a SharePoint e Excel</w:t>
      </w:r>
    </w:p>
    <w:p>
      <w:pPr>
        <w:pStyle w:val="Heading3"/>
        <w:spacing w:before="200" w:after="100"/>
      </w:pPr>
      <w:r>
        <w:t xml:space="preserve">3. Eliminazione Articoli</w:t>
      </w:r>
    </w:p>
    <w:p>
      <w:pPr>
        <w:spacing w:before="50" w:after="50"/>
        <w:ind w:left="360"/>
      </w:pPr>
      <w:r>
        <w:t xml:space="preserve">• Clicca sull'icona 🗑️ accanto all'articolo da eliminare</w:t>
      </w:r>
    </w:p>
    <w:p>
      <w:pPr>
        <w:spacing w:before="50" w:after="50"/>
        <w:ind w:left="360"/>
      </w:pPr>
      <w:r>
        <w:t xml:space="preserve">• Conferma l'eliminazione</w:t>
      </w:r>
    </w:p>
    <w:p>
      <w:pPr>
        <w:spacing w:before="50" w:after="50"/>
        <w:ind w:left="360"/>
      </w:pPr>
      <w:r>
        <w:t xml:space="preserve">• L'articolo viene rimosso da SharePoint e Excel</w:t>
      </w:r>
    </w:p>
    <w:p>
      <w:pPr>
        <w:pStyle w:val="Heading2"/>
        <w:spacing w:before="300" w:after="150"/>
      </w:pPr>
      <w:r>
        <w:t xml:space="preserve">Vantaggi del Pannello Admin</w:t>
      </w:r>
    </w:p>
    <w:p>
      <w:pPr>
        <w:spacing w:before="100" w:after="100"/>
      </w:pPr>
      <w:r>
        <w:t xml:space="preserve">Questa sezione di GESTIONE INVENTARIO nel Pannello Admin mira a:</w:t>
      </w:r>
    </w:p>
    <w:p>
      <w:pPr>
        <w:spacing w:before="50" w:after="50"/>
        <w:ind w:left="360"/>
      </w:pPr>
      <w:r>
        <w:t xml:space="preserve">• ✅ Centralizzare l'operatività in un'unica interfaccia</w:t>
      </w:r>
    </w:p>
    <w:p>
      <w:pPr>
        <w:spacing w:before="50" w:after="50"/>
        <w:ind w:left="360"/>
      </w:pPr>
      <w:r>
        <w:t xml:space="preserve">• ✅ Eliminare la necessità di intervenire direttamente sui file Excel</w:t>
      </w:r>
    </w:p>
    <w:p>
      <w:pPr>
        <w:spacing w:before="50" w:after="50"/>
        <w:ind w:left="360"/>
      </w:pPr>
      <w:r>
        <w:t xml:space="preserve">• ✅ Garantire l'unicità e la consistenza dei dati</w:t>
      </w:r>
    </w:p>
    <w:p>
      <w:pPr>
        <w:spacing w:before="50" w:after="50"/>
        <w:ind w:left="360"/>
      </w:pPr>
      <w:r>
        <w:t xml:space="preserve">• ✅ Sincronizzare automaticamente le modifiche tra SharePoint e Excel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📁 Consulta Documentazione</w:t>
      </w:r>
    </w:p>
    <w:p>
      <w:pPr>
        <w:spacing w:before="100" w:after="100"/>
      </w:pPr>
      <w:r>
        <w:t xml:space="preserve">La sezione Consulta Documentazione permette di:</w:t>
      </w:r>
    </w:p>
    <w:p>
      <w:pPr>
        <w:spacing w:before="50" w:after="50"/>
        <w:ind w:left="360"/>
      </w:pPr>
      <w:r>
        <w:t xml:space="preserve">• Navigare nelle cartelle documentali</w:t>
      </w:r>
    </w:p>
    <w:p>
      <w:pPr>
        <w:spacing w:before="50" w:after="50"/>
        <w:ind w:left="360"/>
      </w:pPr>
      <w:r>
        <w:t xml:space="preserve">• Visualizzare PDF e documenti senza uscire dall'applicazione</w:t>
      </w:r>
    </w:p>
    <w:p>
      <w:pPr>
        <w:spacing w:before="50" w:after="50"/>
        <w:ind w:left="360"/>
      </w:pPr>
      <w:r>
        <w:t xml:space="preserve">• Consultare manuali, procedure e schede tecniche</w:t>
      </w:r>
    </w:p>
    <w:p>
      <w:pPr>
        <w:pStyle w:val="Heading2"/>
        <w:spacing w:before="300" w:after="150"/>
      </w:pPr>
      <w:r>
        <w:t xml:space="preserve">Come Utilizzare</w:t>
      </w:r>
    </w:p>
    <w:p>
      <w:pPr>
        <w:spacing w:before="50" w:after="50"/>
        <w:ind w:left="360"/>
      </w:pPr>
      <w:r>
        <w:t xml:space="preserve">1. Dalla Dashboard, clicca su "Consulta Documentazione"</w:t>
      </w:r>
    </w:p>
    <w:p>
      <w:pPr>
        <w:spacing w:before="50" w:after="50"/>
        <w:ind w:left="360"/>
      </w:pPr>
      <w:r>
        <w:t xml:space="preserve">2. Naviga nelle cartelle cliccando sui nomi</w:t>
      </w:r>
    </w:p>
    <w:p>
      <w:pPr>
        <w:spacing w:before="50" w:after="50"/>
        <w:ind w:left="360"/>
      </w:pPr>
      <w:r>
        <w:t xml:space="preserve">3. Clicca su un file per visualizzarlo</w:t>
      </w:r>
    </w:p>
    <w:p>
      <w:pPr>
        <w:spacing w:before="50" w:after="50"/>
        <w:ind w:left="360"/>
      </w:pPr>
      <w:r>
        <w:t xml:space="preserve">4. Usa il pulsante "← Indietro" per tornare alla cartella precedente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🌐 Visualizza Sito Web</w:t>
      </w:r>
    </w:p>
    <w:p>
      <w:pPr>
        <w:spacing w:before="100" w:after="100"/>
      </w:pPr>
      <w:r>
        <w:t xml:space="preserve">La sezione Visualizza Sito Web permette di accedere al portale aziendale:</w:t>
      </w:r>
    </w:p>
    <w:p>
      <w:pPr>
        <w:spacing w:before="50" w:after="50"/>
        <w:ind w:left="360"/>
      </w:pPr>
      <w:r>
        <w:t xml:space="preserve">• Visualizza il sito www.alfa-eng.net direttamente nell'app</w:t>
      </w:r>
    </w:p>
    <w:p>
      <w:pPr>
        <w:spacing w:before="50" w:after="50"/>
        <w:ind w:left="360"/>
      </w:pPr>
      <w:r>
        <w:t xml:space="preserve">• Non è necessario aprire un browser esterno</w:t>
      </w:r>
    </w:p>
    <w:p>
      <w:pPr>
        <w:spacing w:before="50" w:after="50"/>
        <w:ind w:left="360"/>
      </w:pPr>
      <w:r>
        <w:t xml:space="preserve">• Usa il pulsante "← Indietro" per tornare alla Dashboard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❓ Domande Frequenti</w:t>
      </w:r>
    </w:p>
    <w:p>
      <w:pPr>
        <w:pStyle w:val="Heading2"/>
        <w:spacing w:before="300" w:after="150"/>
      </w:pPr>
      <w:r>
        <w:t xml:space="preserve">Come faccio a selezionare più articoli?</w:t>
      </w:r>
    </w:p>
    <w:p>
      <w:pPr>
        <w:spacing w:before="100" w:after="100"/>
      </w:pPr>
      <w:r>
        <w:t xml:space="preserve">Clicca sulla checkbox a sinistra di ogni riga. Puoi selezionare fino a 10 articoli contemporaneamente.</w:t>
      </w:r>
    </w:p>
    <w:p>
      <w:pPr>
        <w:pStyle w:val="Heading2"/>
        <w:spacing w:before="300" w:after="150"/>
      </w:pPr>
      <w:r>
        <w:t xml:space="preserve">Come creo un nuovo lotto per un articolo esistente?</w:t>
      </w:r>
    </w:p>
    <w:p>
      <w:pPr>
        <w:spacing w:before="100" w:after="100"/>
      </w:pPr>
      <w:r>
        <w:t xml:space="preserve">Per FORGIATI e TUBI: clicca sull'icona 📦, poi compila i campi per il nuovo lotto e clicca "Crea lotto".</w:t>
      </w:r>
    </w:p>
    <w:p>
      <w:pPr>
        <w:pStyle w:val="Heading2"/>
        <w:spacing w:before="300" w:after="150"/>
      </w:pPr>
      <w:r>
        <w:t xml:space="preserve">Perché non vedo il pulsante "Pannello Admin"?</w:t>
      </w:r>
    </w:p>
    <w:p>
      <w:pPr>
        <w:spacing w:before="100" w:after="100"/>
      </w:pPr>
      <w:r>
        <w:t xml:space="preserve">Il Pannello Admin è visibile solo agli utenti autorizzati. Se hai bisogno di accesso, contatta uno degli amministratori.</w:t>
      </w:r>
    </w:p>
    <w:p>
      <w:pPr>
        <w:pStyle w:val="Heading2"/>
        <w:spacing w:before="300" w:after="150"/>
      </w:pPr>
      <w:r>
        <w:t xml:space="preserve">Le modifiche vengono salvate automaticamente?</w:t>
      </w:r>
    </w:p>
    <w:p>
      <w:pPr>
        <w:spacing w:before="100" w:after="100"/>
      </w:pPr>
      <w:r>
        <w:t xml:space="preserve">No, le modifiche devono essere confermate cliccando su "Aggiorna" (per la giacenza) o "Salva modifiche" (nel Pannello Admin).</w:t>
      </w:r>
    </w:p>
    <w:p>
      <w:pPr>
        <w:pStyle w:val="Heading2"/>
        <w:spacing w:before="300" w:after="150"/>
      </w:pPr>
      <w:r>
        <w:t xml:space="preserve">Come torno alla Dashboard?</w:t>
      </w:r>
    </w:p>
    <w:p>
      <w:pPr>
        <w:spacing w:before="100" w:after="100"/>
      </w:pPr>
      <w:r>
        <w:t xml:space="preserve">Clicca sul pulsante "← Indietro" o sul logo ALFA ENG in alto a sinistra.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1"/>
        <w:spacing w:before="400" w:after="200"/>
      </w:pPr>
      <w:r>
        <w:t xml:space="preserve">📞 Supporto</w:t>
      </w:r>
    </w:p>
    <w:p>
      <w:pPr>
        <w:spacing w:before="100" w:after="100"/>
      </w:pPr>
      <w:r>
        <w:t xml:space="preserve">Per assistenza tecnica o problemi con l'applicazione, contattare:</w:t>
      </w:r>
    </w:p>
    <w:p>
      <w:pPr>
        <w:spacing w:before="50" w:after="50"/>
        <w:ind w:left="360"/>
      </w:pPr>
      <w:r>
        <w:t xml:space="preserve">• Team IT tramite i canali aziendali</w:t>
      </w:r>
    </w:p>
    <w:p>
      <w:pPr>
        <w:spacing w:before="50" w:after="50"/>
        <w:ind w:left="360"/>
      </w:pPr>
      <w:r>
        <w:t xml:space="preserve">• Amministratori del sistema (vedi lista utenti abilitati)</w:t>
      </w:r>
    </w:p>
    <w:p>
      <w:pPr>
        <w:pBdr>
          <w:bottom w:val="single" w:color="auto" w:sz="6" w:space="1"/>
        </w:pBdr>
        <w:spacing w:before="200" w:after="200"/>
      </w:pPr>
    </w:p>
    <w:p>
      <w:pPr>
        <w:spacing w:before="100" w:after="100"/>
      </w:pPr>
      <w:r>
        <w:t xml:space="preserve">Ultimo aggiornamento: Febbraio 2026</w:t>
      </w:r>
    </w:p>
    <w:p>
      <w:pPr>
        <w:spacing w:before="100" w:after="100"/>
      </w:pPr>
      <w:r>
        <w:t xml:space="preserve">Versione documento: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- App Totem ALFA ENG</dc:title>
  <dc:creator>ALFA ENG</dc:creator>
  <dc:description>Guida all'utilizzo dell'applicazione Totem Magazzino</dc:description>
  <cp:lastModifiedBy>Un-named</cp:lastModifiedBy>
  <cp:revision>1</cp:revision>
  <dcterms:created xsi:type="dcterms:W3CDTF">2026-02-20T10:36:06.727Z</dcterms:created>
  <dcterms:modified xsi:type="dcterms:W3CDTF">2026-02-20T10:36:06.732Z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