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35EE" w14:textId="70308F41" w:rsidR="00380B14" w:rsidRPr="0064715D" w:rsidRDefault="00380B14" w:rsidP="00380B14">
      <w:pPr>
        <w:rPr>
          <w:rFonts w:ascii="Times New Roman" w:hAnsi="Times New Roman" w:cs="Times New Roman"/>
          <w:b/>
          <w:bCs/>
          <w:sz w:val="24"/>
          <w:szCs w:val="24"/>
        </w:rPr>
      </w:pPr>
      <w:r w:rsidRPr="0064715D">
        <w:rPr>
          <w:rFonts w:ascii="Times New Roman" w:hAnsi="Times New Roman" w:cs="Times New Roman"/>
          <w:b/>
          <w:bCs/>
          <w:sz w:val="24"/>
          <w:szCs w:val="24"/>
        </w:rPr>
        <w:t xml:space="preserve">Comparison of Survivability in </w:t>
      </w:r>
      <w:r w:rsidR="000720FA">
        <w:rPr>
          <w:rFonts w:ascii="Times New Roman" w:hAnsi="Times New Roman" w:cs="Times New Roman"/>
          <w:b/>
          <w:bCs/>
          <w:sz w:val="24"/>
          <w:szCs w:val="24"/>
        </w:rPr>
        <w:t xml:space="preserve">Chronic </w:t>
      </w:r>
      <w:r w:rsidRPr="0064715D">
        <w:rPr>
          <w:rFonts w:ascii="Times New Roman" w:hAnsi="Times New Roman" w:cs="Times New Roman"/>
          <w:b/>
          <w:bCs/>
          <w:sz w:val="24"/>
          <w:szCs w:val="24"/>
        </w:rPr>
        <w:t>Medical Illness Cohort During Military Deployment.</w:t>
      </w:r>
    </w:p>
    <w:p w14:paraId="7CE0B8DC" w14:textId="77777777" w:rsidR="00380B14" w:rsidRPr="0064715D" w:rsidRDefault="00380B14" w:rsidP="00380B14">
      <w:pPr>
        <w:rPr>
          <w:rFonts w:ascii="Times New Roman" w:hAnsi="Times New Roman" w:cs="Times New Roman"/>
          <w:sz w:val="24"/>
          <w:szCs w:val="24"/>
        </w:rPr>
      </w:pPr>
      <w:r w:rsidRPr="0064715D">
        <w:rPr>
          <w:rFonts w:ascii="Times New Roman" w:hAnsi="Times New Roman" w:cs="Times New Roman"/>
          <w:sz w:val="24"/>
          <w:szCs w:val="24"/>
        </w:rPr>
        <w:t>COSMIC_STUDY</w:t>
      </w:r>
    </w:p>
    <w:p w14:paraId="5420C21D" w14:textId="77777777" w:rsidR="00380B14" w:rsidRPr="0064715D" w:rsidRDefault="00380B14" w:rsidP="00380B14">
      <w:pPr>
        <w:rPr>
          <w:rFonts w:ascii="Times New Roman" w:hAnsi="Times New Roman" w:cs="Times New Roman"/>
          <w:sz w:val="24"/>
          <w:szCs w:val="24"/>
        </w:rPr>
      </w:pPr>
      <w:r w:rsidRPr="0064715D">
        <w:rPr>
          <w:rFonts w:ascii="Times New Roman" w:hAnsi="Times New Roman" w:cs="Times New Roman"/>
          <w:sz w:val="24"/>
          <w:szCs w:val="24"/>
        </w:rPr>
        <w:t>Waweru JM</w:t>
      </w:r>
      <w:r w:rsidRPr="0064715D">
        <w:rPr>
          <w:rFonts w:ascii="Times New Roman" w:hAnsi="Times New Roman" w:cs="Times New Roman"/>
          <w:sz w:val="24"/>
          <w:szCs w:val="24"/>
          <w:vertAlign w:val="superscript"/>
        </w:rPr>
        <w:t xml:space="preserve">1 </w:t>
      </w:r>
    </w:p>
    <w:p w14:paraId="07C3A57C" w14:textId="77777777" w:rsidR="00380B14" w:rsidRPr="004D1135" w:rsidRDefault="00380B14" w:rsidP="00380B14">
      <w:pPr>
        <w:pStyle w:val="ListParagraph"/>
        <w:numPr>
          <w:ilvl w:val="0"/>
          <w:numId w:val="1"/>
        </w:numPr>
        <w:rPr>
          <w:rFonts w:ascii="Times New Roman" w:hAnsi="Times New Roman" w:cs="Times New Roman"/>
          <w:i/>
          <w:iCs/>
          <w:sz w:val="24"/>
          <w:szCs w:val="24"/>
        </w:rPr>
      </w:pPr>
      <w:r w:rsidRPr="004D1135">
        <w:rPr>
          <w:rFonts w:ascii="Times New Roman" w:hAnsi="Times New Roman" w:cs="Times New Roman"/>
          <w:i/>
          <w:iCs/>
          <w:sz w:val="24"/>
          <w:szCs w:val="24"/>
        </w:rPr>
        <w:t>General surgeon – Nairobi Regional Hospital</w:t>
      </w:r>
    </w:p>
    <w:p w14:paraId="77B03C71" w14:textId="77777777" w:rsidR="00380B14" w:rsidRPr="0064715D" w:rsidRDefault="00380B14" w:rsidP="00380B14">
      <w:pPr>
        <w:rPr>
          <w:rFonts w:ascii="Times New Roman" w:hAnsi="Times New Roman" w:cs="Times New Roman"/>
          <w:sz w:val="24"/>
          <w:szCs w:val="24"/>
        </w:rPr>
      </w:pPr>
      <w:r w:rsidRPr="0064715D">
        <w:rPr>
          <w:rFonts w:ascii="Times New Roman" w:hAnsi="Times New Roman" w:cs="Times New Roman"/>
          <w:sz w:val="24"/>
          <w:szCs w:val="24"/>
        </w:rPr>
        <w:t xml:space="preserve">Correspondence to: Dr. James Waweru </w:t>
      </w:r>
      <w:hyperlink r:id="rId5" w:history="1">
        <w:r w:rsidRPr="0064715D">
          <w:rPr>
            <w:rStyle w:val="Hyperlink"/>
            <w:rFonts w:ascii="Times New Roman" w:hAnsi="Times New Roman" w:cs="Times New Roman"/>
            <w:sz w:val="24"/>
            <w:szCs w:val="24"/>
          </w:rPr>
          <w:t>mayshno@gmail.com</w:t>
        </w:r>
      </w:hyperlink>
      <w:r w:rsidRPr="0064715D">
        <w:rPr>
          <w:rFonts w:ascii="Times New Roman" w:hAnsi="Times New Roman" w:cs="Times New Roman"/>
          <w:sz w:val="24"/>
          <w:szCs w:val="24"/>
        </w:rPr>
        <w:t xml:space="preserve"> cell: 0712282408</w:t>
      </w:r>
    </w:p>
    <w:p w14:paraId="3F0BB64F" w14:textId="77777777" w:rsidR="00380B14" w:rsidRPr="0064715D" w:rsidRDefault="00380B14" w:rsidP="00380B14">
      <w:pPr>
        <w:rPr>
          <w:rFonts w:ascii="Times New Roman" w:hAnsi="Times New Roman" w:cs="Times New Roman"/>
          <w:b/>
          <w:bCs/>
          <w:sz w:val="24"/>
          <w:szCs w:val="24"/>
        </w:rPr>
      </w:pPr>
      <w:r w:rsidRPr="0064715D">
        <w:rPr>
          <w:rFonts w:ascii="Times New Roman" w:hAnsi="Times New Roman" w:cs="Times New Roman"/>
          <w:b/>
          <w:bCs/>
          <w:sz w:val="24"/>
          <w:szCs w:val="24"/>
        </w:rPr>
        <w:t>Sub</w:t>
      </w:r>
      <w:r>
        <w:rPr>
          <w:rFonts w:ascii="Times New Roman" w:hAnsi="Times New Roman" w:cs="Times New Roman"/>
          <w:b/>
          <w:bCs/>
          <w:sz w:val="24"/>
          <w:szCs w:val="24"/>
        </w:rPr>
        <w:t>-</w:t>
      </w:r>
      <w:r w:rsidRPr="0064715D">
        <w:rPr>
          <w:rFonts w:ascii="Times New Roman" w:hAnsi="Times New Roman" w:cs="Times New Roman"/>
          <w:b/>
          <w:bCs/>
          <w:sz w:val="24"/>
          <w:szCs w:val="24"/>
        </w:rPr>
        <w:t xml:space="preserve">theme: </w:t>
      </w:r>
      <w:r w:rsidRPr="0064715D">
        <w:rPr>
          <w:rFonts w:ascii="Times New Roman" w:hAnsi="Times New Roman" w:cs="Times New Roman"/>
          <w:sz w:val="24"/>
          <w:szCs w:val="24"/>
        </w:rPr>
        <w:t>combat trauma</w:t>
      </w:r>
    </w:p>
    <w:p w14:paraId="3F5DC6E5" w14:textId="77777777" w:rsidR="00380B14" w:rsidRPr="0064715D" w:rsidRDefault="00380B14" w:rsidP="00380B14">
      <w:pPr>
        <w:rPr>
          <w:rFonts w:ascii="Times New Roman" w:hAnsi="Times New Roman" w:cs="Times New Roman"/>
          <w:b/>
          <w:bCs/>
          <w:sz w:val="24"/>
          <w:szCs w:val="24"/>
        </w:rPr>
      </w:pPr>
      <w:r w:rsidRPr="0064715D">
        <w:rPr>
          <w:rFonts w:ascii="Times New Roman" w:hAnsi="Times New Roman" w:cs="Times New Roman"/>
          <w:b/>
          <w:bCs/>
          <w:sz w:val="24"/>
          <w:szCs w:val="24"/>
        </w:rPr>
        <w:t xml:space="preserve">Abstract </w:t>
      </w:r>
    </w:p>
    <w:p w14:paraId="0BA42300" w14:textId="463C8929" w:rsidR="00380B14" w:rsidRPr="0064715D" w:rsidRDefault="00380B14" w:rsidP="00380B14">
      <w:pPr>
        <w:rPr>
          <w:rFonts w:ascii="Times New Roman" w:hAnsi="Times New Roman" w:cs="Times New Roman"/>
          <w:sz w:val="24"/>
          <w:szCs w:val="24"/>
        </w:rPr>
      </w:pPr>
      <w:r w:rsidRPr="0064715D">
        <w:rPr>
          <w:rFonts w:ascii="Times New Roman" w:hAnsi="Times New Roman" w:cs="Times New Roman"/>
          <w:b/>
          <w:bCs/>
          <w:sz w:val="24"/>
          <w:szCs w:val="24"/>
        </w:rPr>
        <w:t xml:space="preserve">Background: </w:t>
      </w:r>
      <w:r w:rsidRPr="0064715D">
        <w:rPr>
          <w:rFonts w:ascii="Times New Roman" w:hAnsi="Times New Roman" w:cs="Times New Roman"/>
          <w:sz w:val="24"/>
          <w:szCs w:val="24"/>
        </w:rPr>
        <w:t xml:space="preserve">Military personnel with stable </w:t>
      </w:r>
      <w:r w:rsidR="000720FA">
        <w:rPr>
          <w:rFonts w:ascii="Times New Roman" w:hAnsi="Times New Roman" w:cs="Times New Roman"/>
          <w:sz w:val="24"/>
          <w:szCs w:val="24"/>
        </w:rPr>
        <w:t xml:space="preserve">chronic </w:t>
      </w:r>
      <w:r w:rsidRPr="0064715D">
        <w:rPr>
          <w:rFonts w:ascii="Times New Roman" w:hAnsi="Times New Roman" w:cs="Times New Roman"/>
          <w:sz w:val="24"/>
          <w:szCs w:val="24"/>
        </w:rPr>
        <w:t xml:space="preserve">medical illnesses have steadily been allowed into operation areas over the recent past. Operation area environment imposes unique physiological and psychological stressors that challenge the health of deployed personnel. </w:t>
      </w:r>
    </w:p>
    <w:p w14:paraId="32DF6861" w14:textId="77777777" w:rsidR="00380B14" w:rsidRPr="0064715D" w:rsidRDefault="00380B14" w:rsidP="00380B14">
      <w:pPr>
        <w:rPr>
          <w:rFonts w:ascii="Times New Roman" w:hAnsi="Times New Roman" w:cs="Times New Roman"/>
          <w:sz w:val="24"/>
          <w:szCs w:val="24"/>
        </w:rPr>
      </w:pPr>
      <w:r w:rsidRPr="0064715D">
        <w:rPr>
          <w:rFonts w:ascii="Times New Roman" w:hAnsi="Times New Roman" w:cs="Times New Roman"/>
          <w:b/>
          <w:bCs/>
          <w:sz w:val="24"/>
          <w:szCs w:val="24"/>
        </w:rPr>
        <w:t xml:space="preserve">Objective: </w:t>
      </w:r>
      <w:r w:rsidRPr="0064715D">
        <w:rPr>
          <w:rFonts w:ascii="Times New Roman" w:hAnsi="Times New Roman" w:cs="Times New Roman"/>
          <w:sz w:val="24"/>
          <w:szCs w:val="24"/>
        </w:rPr>
        <w:t>To compare the need for medical evacuation and mortality between chronic medical illness and healthy counterparts in military deployment.</w:t>
      </w:r>
    </w:p>
    <w:p w14:paraId="3FB41F9D" w14:textId="77777777" w:rsidR="00380B14" w:rsidRPr="0064715D" w:rsidRDefault="00380B14" w:rsidP="00380B14">
      <w:pPr>
        <w:rPr>
          <w:rFonts w:ascii="Times New Roman" w:hAnsi="Times New Roman" w:cs="Times New Roman"/>
          <w:sz w:val="24"/>
          <w:szCs w:val="24"/>
        </w:rPr>
      </w:pPr>
      <w:r w:rsidRPr="0048264E">
        <w:rPr>
          <w:rFonts w:ascii="Times New Roman" w:hAnsi="Times New Roman" w:cs="Times New Roman"/>
          <w:b/>
          <w:bCs/>
          <w:sz w:val="24"/>
          <w:szCs w:val="24"/>
        </w:rPr>
        <w:t>Methodology:</w:t>
      </w:r>
      <w:r w:rsidRPr="0064715D">
        <w:rPr>
          <w:rFonts w:ascii="Times New Roman" w:hAnsi="Times New Roman" w:cs="Times New Roman"/>
          <w:sz w:val="24"/>
          <w:szCs w:val="24"/>
        </w:rPr>
        <w:t xml:space="preserve"> A proportion of military personnel with stable chronic illnesses were cleared to deploy into the operation theatre between January 2024 to April 2025. Disease incidence, need for medical evacuation and mortalities were recorded prospectively throughout the mission period. Microsoft excel 2016 was used for data entry and summary statistics analysis. Power query editor was used for combining multiple data sheets </w:t>
      </w:r>
      <w:r>
        <w:rPr>
          <w:rFonts w:ascii="Times New Roman" w:hAnsi="Times New Roman" w:cs="Times New Roman"/>
          <w:sz w:val="24"/>
          <w:szCs w:val="24"/>
        </w:rPr>
        <w:t xml:space="preserve">and </w:t>
      </w:r>
      <w:r w:rsidRPr="0064715D">
        <w:rPr>
          <w:rFonts w:ascii="Times New Roman" w:hAnsi="Times New Roman" w:cs="Times New Roman"/>
          <w:sz w:val="24"/>
          <w:szCs w:val="24"/>
        </w:rPr>
        <w:t>data cleaning. Real statistics (XRealStatistic ®) add on package was used for carrying out statistical tests.  Student t test was used to test mean differences and man Whitney test for median difference between the two groups at 0.05 significance.</w:t>
      </w:r>
    </w:p>
    <w:p w14:paraId="7C2DA3B9" w14:textId="77777777" w:rsidR="00380B14" w:rsidRPr="0064715D" w:rsidRDefault="00380B14" w:rsidP="00380B14">
      <w:pPr>
        <w:rPr>
          <w:rFonts w:ascii="Times New Roman" w:hAnsi="Times New Roman" w:cs="Times New Roman"/>
          <w:sz w:val="24"/>
          <w:szCs w:val="24"/>
        </w:rPr>
      </w:pPr>
      <w:r w:rsidRPr="0064715D">
        <w:rPr>
          <w:rFonts w:ascii="Times New Roman" w:hAnsi="Times New Roman" w:cs="Times New Roman"/>
          <w:b/>
          <w:bCs/>
          <w:sz w:val="24"/>
          <w:szCs w:val="24"/>
        </w:rPr>
        <w:t xml:space="preserve">Results: </w:t>
      </w:r>
      <w:r w:rsidRPr="0064715D">
        <w:rPr>
          <w:rFonts w:ascii="Times New Roman" w:hAnsi="Times New Roman" w:cs="Times New Roman"/>
          <w:sz w:val="24"/>
          <w:szCs w:val="24"/>
        </w:rPr>
        <w:t>About 3% (n=81) of the deployed personnel were recorded to have stable chronic medical illnesses.</w:t>
      </w:r>
      <w:r w:rsidRPr="0064715D">
        <w:rPr>
          <w:rFonts w:ascii="Times New Roman" w:hAnsi="Times New Roman" w:cs="Times New Roman"/>
          <w:b/>
          <w:bCs/>
          <w:sz w:val="24"/>
          <w:szCs w:val="24"/>
        </w:rPr>
        <w:t xml:space="preserve"> </w:t>
      </w:r>
      <w:r w:rsidRPr="0064715D">
        <w:rPr>
          <w:rFonts w:ascii="Times New Roman" w:hAnsi="Times New Roman" w:cs="Times New Roman"/>
          <w:sz w:val="24"/>
          <w:szCs w:val="24"/>
        </w:rPr>
        <w:t>The known chronic illness group had significantly higher median age, average weight and body mass index. Half of the chronic illnesses stable for deployment were persons living with HIV. The proportions for need for medical evacuation and overall mortality w</w:t>
      </w:r>
      <w:r>
        <w:rPr>
          <w:rFonts w:ascii="Times New Roman" w:hAnsi="Times New Roman" w:cs="Times New Roman"/>
          <w:sz w:val="24"/>
          <w:szCs w:val="24"/>
        </w:rPr>
        <w:t>ere</w:t>
      </w:r>
      <w:r w:rsidRPr="0064715D">
        <w:rPr>
          <w:rFonts w:ascii="Times New Roman" w:hAnsi="Times New Roman" w:cs="Times New Roman"/>
          <w:sz w:val="24"/>
          <w:szCs w:val="24"/>
        </w:rPr>
        <w:t xml:space="preserve"> not different between the two groups (p value 0.3028, 0.042) respectively.</w:t>
      </w:r>
    </w:p>
    <w:p w14:paraId="7DEEDA4D" w14:textId="77777777" w:rsidR="00380B14" w:rsidRPr="0064715D" w:rsidRDefault="00380B14" w:rsidP="00380B14">
      <w:pPr>
        <w:rPr>
          <w:rFonts w:ascii="Times New Roman" w:hAnsi="Times New Roman" w:cs="Times New Roman"/>
          <w:sz w:val="24"/>
          <w:szCs w:val="24"/>
        </w:rPr>
      </w:pPr>
      <w:r w:rsidRPr="0064715D">
        <w:rPr>
          <w:rFonts w:ascii="Times New Roman" w:hAnsi="Times New Roman" w:cs="Times New Roman"/>
          <w:b/>
          <w:bCs/>
          <w:sz w:val="24"/>
          <w:szCs w:val="24"/>
        </w:rPr>
        <w:t xml:space="preserve">Discussion: </w:t>
      </w:r>
      <w:r w:rsidRPr="0064715D">
        <w:rPr>
          <w:rFonts w:ascii="Times New Roman" w:hAnsi="Times New Roman" w:cs="Times New Roman"/>
          <w:sz w:val="24"/>
          <w:szCs w:val="24"/>
        </w:rPr>
        <w:t>While medical evacuation and overall mortality</w:t>
      </w:r>
      <w:r>
        <w:rPr>
          <w:rFonts w:ascii="Times New Roman" w:hAnsi="Times New Roman" w:cs="Times New Roman"/>
          <w:sz w:val="24"/>
          <w:szCs w:val="24"/>
        </w:rPr>
        <w:t xml:space="preserve"> were not</w:t>
      </w:r>
      <w:r w:rsidRPr="0064715D">
        <w:rPr>
          <w:rFonts w:ascii="Times New Roman" w:hAnsi="Times New Roman" w:cs="Times New Roman"/>
          <w:sz w:val="24"/>
          <w:szCs w:val="24"/>
        </w:rPr>
        <w:t xml:space="preserve"> different from the rest of the population, </w:t>
      </w:r>
      <w:r>
        <w:rPr>
          <w:rFonts w:ascii="Times New Roman" w:hAnsi="Times New Roman" w:cs="Times New Roman"/>
          <w:sz w:val="24"/>
          <w:szCs w:val="24"/>
        </w:rPr>
        <w:t>their</w:t>
      </w:r>
      <w:r w:rsidRPr="0064715D">
        <w:rPr>
          <w:rFonts w:ascii="Times New Roman" w:hAnsi="Times New Roman" w:cs="Times New Roman"/>
          <w:sz w:val="24"/>
          <w:szCs w:val="24"/>
        </w:rPr>
        <w:t xml:space="preserve"> presence </w:t>
      </w:r>
      <w:r>
        <w:rPr>
          <w:rFonts w:ascii="Times New Roman" w:hAnsi="Times New Roman" w:cs="Times New Roman"/>
          <w:sz w:val="24"/>
          <w:szCs w:val="24"/>
        </w:rPr>
        <w:t xml:space="preserve">is notable </w:t>
      </w:r>
      <w:r w:rsidRPr="0064715D">
        <w:rPr>
          <w:rFonts w:ascii="Times New Roman" w:hAnsi="Times New Roman" w:cs="Times New Roman"/>
          <w:sz w:val="24"/>
          <w:szCs w:val="24"/>
        </w:rPr>
        <w:t>despite the additional medical attention by the forward medical tea</w:t>
      </w:r>
      <w:r>
        <w:rPr>
          <w:rFonts w:ascii="Times New Roman" w:hAnsi="Times New Roman" w:cs="Times New Roman"/>
          <w:sz w:val="24"/>
          <w:szCs w:val="24"/>
        </w:rPr>
        <w:t>m</w:t>
      </w:r>
      <w:r w:rsidRPr="0064715D">
        <w:rPr>
          <w:rFonts w:ascii="Times New Roman" w:hAnsi="Times New Roman" w:cs="Times New Roman"/>
          <w:sz w:val="24"/>
          <w:szCs w:val="24"/>
        </w:rPr>
        <w:t>.</w:t>
      </w:r>
    </w:p>
    <w:p w14:paraId="4F39C3F8" w14:textId="77777777" w:rsidR="00380B14" w:rsidRDefault="00380B14" w:rsidP="00380B14">
      <w:pPr>
        <w:rPr>
          <w:rFonts w:ascii="Times New Roman" w:hAnsi="Times New Roman" w:cs="Times New Roman"/>
          <w:sz w:val="24"/>
          <w:szCs w:val="24"/>
        </w:rPr>
      </w:pPr>
      <w:r w:rsidRPr="001635B4">
        <w:rPr>
          <w:rFonts w:ascii="Times New Roman" w:hAnsi="Times New Roman" w:cs="Times New Roman"/>
          <w:b/>
          <w:bCs/>
          <w:sz w:val="24"/>
          <w:szCs w:val="24"/>
        </w:rPr>
        <w:t>Conclusion:</w:t>
      </w:r>
      <w:r w:rsidRPr="0064715D">
        <w:rPr>
          <w:rFonts w:ascii="Times New Roman" w:hAnsi="Times New Roman" w:cs="Times New Roman"/>
          <w:sz w:val="24"/>
          <w:szCs w:val="24"/>
        </w:rPr>
        <w:t xml:space="preserve"> Military personnel with stable chronic medical illness may be safely deployed into the mission area in proportion to the capabilities of forward medical team.</w:t>
      </w:r>
    </w:p>
    <w:p w14:paraId="15B347AC" w14:textId="69F87267" w:rsidR="00B01C1C" w:rsidRPr="0064715D" w:rsidRDefault="00B01C1C" w:rsidP="00380B14">
      <w:pPr>
        <w:rPr>
          <w:rFonts w:ascii="Times New Roman" w:hAnsi="Times New Roman" w:cs="Times New Roman"/>
          <w:sz w:val="24"/>
          <w:szCs w:val="24"/>
        </w:rPr>
      </w:pPr>
      <w:r w:rsidRPr="005905B7">
        <w:rPr>
          <w:rFonts w:ascii="Times New Roman" w:hAnsi="Times New Roman" w:cs="Times New Roman"/>
          <w:b/>
          <w:bCs/>
          <w:sz w:val="24"/>
          <w:szCs w:val="24"/>
        </w:rPr>
        <w:t>Recommendation</w:t>
      </w:r>
      <w:r>
        <w:rPr>
          <w:rFonts w:ascii="Times New Roman" w:hAnsi="Times New Roman" w:cs="Times New Roman"/>
          <w:sz w:val="24"/>
          <w:szCs w:val="24"/>
        </w:rPr>
        <w:t xml:space="preserve">: </w:t>
      </w:r>
      <w:r w:rsidR="0048264E">
        <w:rPr>
          <w:rFonts w:ascii="Times New Roman" w:hAnsi="Times New Roman" w:cs="Times New Roman"/>
          <w:sz w:val="24"/>
          <w:szCs w:val="24"/>
        </w:rPr>
        <w:t>M</w:t>
      </w:r>
      <w:r>
        <w:rPr>
          <w:rFonts w:ascii="Times New Roman" w:hAnsi="Times New Roman" w:cs="Times New Roman"/>
          <w:sz w:val="24"/>
          <w:szCs w:val="24"/>
        </w:rPr>
        <w:t xml:space="preserve">edical evaluation for deploying </w:t>
      </w:r>
      <w:r w:rsidR="0048264E">
        <w:rPr>
          <w:rFonts w:ascii="Times New Roman" w:hAnsi="Times New Roman" w:cs="Times New Roman"/>
          <w:sz w:val="24"/>
          <w:szCs w:val="24"/>
        </w:rPr>
        <w:t>personnel beginning</w:t>
      </w:r>
      <w:r>
        <w:rPr>
          <w:rFonts w:ascii="Times New Roman" w:hAnsi="Times New Roman" w:cs="Times New Roman"/>
          <w:sz w:val="24"/>
          <w:szCs w:val="24"/>
        </w:rPr>
        <w:t xml:space="preserve"> at unit level will ensure mental</w:t>
      </w:r>
      <w:r w:rsidR="005905B7">
        <w:rPr>
          <w:rFonts w:ascii="Times New Roman" w:hAnsi="Times New Roman" w:cs="Times New Roman"/>
          <w:sz w:val="24"/>
          <w:szCs w:val="24"/>
        </w:rPr>
        <w:t xml:space="preserve"> illnesses</w:t>
      </w:r>
      <w:r>
        <w:rPr>
          <w:rFonts w:ascii="Times New Roman" w:hAnsi="Times New Roman" w:cs="Times New Roman"/>
          <w:sz w:val="24"/>
          <w:szCs w:val="24"/>
        </w:rPr>
        <w:t xml:space="preserve"> and chronic pain syndromes are identified.</w:t>
      </w:r>
    </w:p>
    <w:p w14:paraId="761FCEA4" w14:textId="77777777" w:rsidR="00380B14" w:rsidRPr="0064715D" w:rsidRDefault="00380B14" w:rsidP="00380B14">
      <w:pPr>
        <w:rPr>
          <w:rFonts w:ascii="Times New Roman" w:hAnsi="Times New Roman" w:cs="Times New Roman"/>
          <w:b/>
          <w:bCs/>
          <w:sz w:val="24"/>
          <w:szCs w:val="24"/>
        </w:rPr>
      </w:pPr>
      <w:r w:rsidRPr="00B44E85">
        <w:rPr>
          <w:rFonts w:ascii="Times New Roman" w:hAnsi="Times New Roman" w:cs="Times New Roman"/>
          <w:b/>
          <w:bCs/>
          <w:sz w:val="24"/>
          <w:szCs w:val="24"/>
        </w:rPr>
        <w:t>Key words:</w:t>
      </w:r>
      <w:r w:rsidRPr="0064715D">
        <w:rPr>
          <w:rFonts w:ascii="Times New Roman" w:hAnsi="Times New Roman" w:cs="Times New Roman"/>
          <w:sz w:val="24"/>
          <w:szCs w:val="24"/>
        </w:rPr>
        <w:t xml:space="preserve"> chronic medical illness, military deployment, survivability.</w:t>
      </w:r>
    </w:p>
    <w:p w14:paraId="3CE4CB88" w14:textId="77777777" w:rsidR="006242BB" w:rsidRDefault="006242BB"/>
    <w:sectPr w:rsidR="006242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036F"/>
    <w:multiLevelType w:val="hybridMultilevel"/>
    <w:tmpl w:val="4F0A9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73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14"/>
    <w:rsid w:val="000720FA"/>
    <w:rsid w:val="00192F91"/>
    <w:rsid w:val="002321EC"/>
    <w:rsid w:val="00380B14"/>
    <w:rsid w:val="003B7D5F"/>
    <w:rsid w:val="004345E5"/>
    <w:rsid w:val="0048264E"/>
    <w:rsid w:val="004D1135"/>
    <w:rsid w:val="005905B7"/>
    <w:rsid w:val="006242BB"/>
    <w:rsid w:val="00956FBB"/>
    <w:rsid w:val="00A17CED"/>
    <w:rsid w:val="00B01C1C"/>
    <w:rsid w:val="00B50CBA"/>
    <w:rsid w:val="00B95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F1605"/>
  <w15:chartTrackingRefBased/>
  <w15:docId w15:val="{C89DD79C-880D-4E8C-9DCE-E1032270E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B14"/>
    <w:pPr>
      <w:spacing w:line="259" w:lineRule="auto"/>
    </w:pPr>
    <w:rPr>
      <w:kern w:val="0"/>
      <w:sz w:val="22"/>
      <w:szCs w:val="22"/>
      <w14:ligatures w14:val="none"/>
    </w:rPr>
  </w:style>
  <w:style w:type="paragraph" w:styleId="Heading1">
    <w:name w:val="heading 1"/>
    <w:basedOn w:val="Normal"/>
    <w:next w:val="Normal"/>
    <w:link w:val="Heading1Char"/>
    <w:uiPriority w:val="9"/>
    <w:qFormat/>
    <w:rsid w:val="00380B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B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B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B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B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B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B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B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B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B14"/>
    <w:rPr>
      <w:rFonts w:eastAsiaTheme="majorEastAsia" w:cstheme="majorBidi"/>
      <w:color w:val="272727" w:themeColor="text1" w:themeTint="D8"/>
    </w:rPr>
  </w:style>
  <w:style w:type="paragraph" w:styleId="Title">
    <w:name w:val="Title"/>
    <w:basedOn w:val="Normal"/>
    <w:next w:val="Normal"/>
    <w:link w:val="TitleChar"/>
    <w:uiPriority w:val="10"/>
    <w:qFormat/>
    <w:rsid w:val="00380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B14"/>
    <w:pPr>
      <w:spacing w:before="160"/>
      <w:jc w:val="center"/>
    </w:pPr>
    <w:rPr>
      <w:i/>
      <w:iCs/>
      <w:color w:val="404040" w:themeColor="text1" w:themeTint="BF"/>
    </w:rPr>
  </w:style>
  <w:style w:type="character" w:customStyle="1" w:styleId="QuoteChar">
    <w:name w:val="Quote Char"/>
    <w:basedOn w:val="DefaultParagraphFont"/>
    <w:link w:val="Quote"/>
    <w:uiPriority w:val="29"/>
    <w:rsid w:val="00380B14"/>
    <w:rPr>
      <w:i/>
      <w:iCs/>
      <w:color w:val="404040" w:themeColor="text1" w:themeTint="BF"/>
    </w:rPr>
  </w:style>
  <w:style w:type="paragraph" w:styleId="ListParagraph">
    <w:name w:val="List Paragraph"/>
    <w:basedOn w:val="Normal"/>
    <w:uiPriority w:val="34"/>
    <w:qFormat/>
    <w:rsid w:val="00380B14"/>
    <w:pPr>
      <w:ind w:left="720"/>
      <w:contextualSpacing/>
    </w:pPr>
  </w:style>
  <w:style w:type="character" w:styleId="IntenseEmphasis">
    <w:name w:val="Intense Emphasis"/>
    <w:basedOn w:val="DefaultParagraphFont"/>
    <w:uiPriority w:val="21"/>
    <w:qFormat/>
    <w:rsid w:val="00380B14"/>
    <w:rPr>
      <w:i/>
      <w:iCs/>
      <w:color w:val="2F5496" w:themeColor="accent1" w:themeShade="BF"/>
    </w:rPr>
  </w:style>
  <w:style w:type="paragraph" w:styleId="IntenseQuote">
    <w:name w:val="Intense Quote"/>
    <w:basedOn w:val="Normal"/>
    <w:next w:val="Normal"/>
    <w:link w:val="IntenseQuoteChar"/>
    <w:uiPriority w:val="30"/>
    <w:qFormat/>
    <w:rsid w:val="00380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B14"/>
    <w:rPr>
      <w:i/>
      <w:iCs/>
      <w:color w:val="2F5496" w:themeColor="accent1" w:themeShade="BF"/>
    </w:rPr>
  </w:style>
  <w:style w:type="character" w:styleId="IntenseReference">
    <w:name w:val="Intense Reference"/>
    <w:basedOn w:val="DefaultParagraphFont"/>
    <w:uiPriority w:val="32"/>
    <w:qFormat/>
    <w:rsid w:val="00380B14"/>
    <w:rPr>
      <w:b/>
      <w:bCs/>
      <w:smallCaps/>
      <w:color w:val="2F5496" w:themeColor="accent1" w:themeShade="BF"/>
      <w:spacing w:val="5"/>
    </w:rPr>
  </w:style>
  <w:style w:type="character" w:styleId="Hyperlink">
    <w:name w:val="Hyperlink"/>
    <w:basedOn w:val="DefaultParagraphFont"/>
    <w:uiPriority w:val="99"/>
    <w:unhideWhenUsed/>
    <w:rsid w:val="00380B1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yshn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366</Words>
  <Characters>2090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waweru</dc:creator>
  <cp:keywords/>
  <dc:description/>
  <cp:lastModifiedBy>james waweru</cp:lastModifiedBy>
  <cp:revision>5</cp:revision>
  <dcterms:created xsi:type="dcterms:W3CDTF">2025-11-06T14:01:00Z</dcterms:created>
  <dcterms:modified xsi:type="dcterms:W3CDTF">2025-12-21T04:08:00Z</dcterms:modified>
</cp:coreProperties>
</file>