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Style w:val="Heading1"/>
        <w:spacing w:line="276" w:lineRule="auto"/>
        <w:jc w:val="center"/>
        <w:rPr/>
      </w:pPr>
      <w:bookmarkStart w:colFirst="0" w:colLast="0" w:name="_3hrkf6b01j0i" w:id="0"/>
      <w:bookmarkEnd w:id="0"/>
      <w:r w:rsidDel="00000000" w:rsidR="00000000" w:rsidRPr="00000000">
        <w:rPr>
          <w:rtl w:val="0"/>
        </w:rPr>
        <w:t xml:space="preserve">Dedicated To…</w:t>
      </w:r>
    </w:p>
    <w:p w:rsidR="00000000" w:rsidDel="00000000" w:rsidP="00000000" w:rsidRDefault="00000000" w:rsidRPr="00000000" w14:paraId="00000003">
      <w:pPr>
        <w:spacing w:line="276"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My father, Roger Kent Stewart, raised me and my little brothers on no money and impossible stars that filled us with distant wonder. We soon learned that wonder was free, even if food and rent were not. This universe is for you, Dad. May your journey through the stars be as wild, strange, and beautiful as the one you gave us.</w:t>
      </w:r>
    </w:p>
    <w:p w:rsidR="00000000" w:rsidDel="00000000" w:rsidP="00000000" w:rsidRDefault="00000000" w:rsidRPr="00000000" w14:paraId="00000004">
      <w:pPr>
        <w:spacing w:line="276"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And to my late brother Timothy, who never stopped believing in me or nagging at me that there is more to life than typing into one's phone during the beginning of this project. Tim, your absence has left a hole in my world so big that a universe-spanning empire couldn’t fill it. The world is poorer without these two men, but I will do my best to honor them and our legacy of imagination and wonder.</w:t>
      </w:r>
    </w:p>
    <w:p w:rsidR="00000000" w:rsidDel="00000000" w:rsidP="00000000" w:rsidRDefault="00000000" w:rsidRPr="00000000" w14:paraId="00000005">
      <w:pPr>
        <w:spacing w:line="276"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So, I pass it on to you, my fellow explorer of the uncharted shores of phantasmagoric dreams, mind-bending possibilities, and onward for realms too strange to go ignored, far beyond our own stars!</w:t>
      </w:r>
    </w:p>
    <w:p w:rsidR="00000000" w:rsidDel="00000000" w:rsidP="00000000" w:rsidRDefault="00000000" w:rsidRPr="00000000" w14:paraId="00000006">
      <w:pPr>
        <w:spacing w:line="276"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In honor of our family, this is for all of those parents and guardians who cared for us enough to show us the wonder and adventure waiting just inside the cover of a book, and to all the nerdy fathers who raised nerdy sons on Doctor Who, Star Trek, Red Dwarf, and Douglas Adams.</w:t>
      </w:r>
    </w:p>
    <w:p w:rsidR="00000000" w:rsidDel="00000000" w:rsidP="00000000" w:rsidRDefault="00000000" w:rsidRPr="00000000" w14:paraId="00000007">
      <w:pPr>
        <w:spacing w:line="276"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Dad, you made sure that I had all the beauty and wonder that I needed. And Timothy, you were my number one, my Spock at times, and at times a my Riker at others. To all of these heroes and role models, mentors and siblings that are no longer with us… So long, and thanks for all the fish!</w:t>
      </w:r>
    </w:p>
    <w:p w:rsidR="00000000" w:rsidDel="00000000" w:rsidP="00000000" w:rsidRDefault="00000000" w:rsidRPr="00000000" w14:paraId="00000008">
      <w:pPr>
        <w:spacing w:line="276"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Godspeed, fellow travelers.</w:t>
      </w:r>
    </w:p>
    <w:p w:rsidR="00000000" w:rsidDel="00000000" w:rsidP="00000000" w:rsidRDefault="00000000" w:rsidRPr="00000000" w14:paraId="00000009">
      <w:pPr>
        <w:spacing w:line="276" w:lineRule="auto"/>
        <w:jc w:val="center"/>
        <w:rPr>
          <w:rFonts w:ascii="Oswald" w:cs="Oswald" w:eastAsia="Oswald" w:hAnsi="Oswald"/>
          <w:sz w:val="32"/>
          <w:szCs w:val="32"/>
        </w:rPr>
      </w:pPr>
      <w:r w:rsidDel="00000000" w:rsidR="00000000" w:rsidRPr="00000000">
        <w:rPr>
          <w:rFonts w:ascii="Oswald" w:cs="Oswald" w:eastAsia="Oswald" w:hAnsi="Oswald"/>
          <w:sz w:val="32"/>
          <w:szCs w:val="32"/>
          <w:rtl w:val="0"/>
        </w:rPr>
        <w:t xml:space="preserve">And as always: "DON’T PANIC."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Conflict Horizon: The Arcana of Apotheosis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b w:val="1"/>
          <w:bCs w:val="1"/>
          <w:i w:val="1"/>
          <w:iCs w:val="1"/>
        </w:rPr>
      </w:pPr>
      <w:r w:rsidDel="00000000" w:rsidR="00000000" w:rsidRPr="00000000">
        <w:rPr>
          <w:b w:val="1"/>
          <w:bCs w:val="1"/>
          <w:i w:val="1"/>
          <w:iCs w:val="1"/>
          <w:rtl w:val="0"/>
        </w:rPr>
        <w:t xml:space="preserve">"A hand unseen guides the draw, a voice unheard whispers the result. Control is an illusion; the only truth is Resonance."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Palladial Hegemony: Setting and Core Lore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[Content redacted for brevity. See full file for details on Psionics, Great Houses, and Terminology.]</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Arcana of Apotheosis: Psionics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[Content redacted for brevity. See full file for details on The Fool's Path, Gnosis vs. Entropy, and the Psycho-cosmic Tableaus.]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12 Scion Archetypes: Paths of Will and Ruin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Scion is a manifestation of the Hegemony's crisis—a survivor burdened by a grand, impossible destiny. </w:t>
      </w:r>
      <w:r w:rsidDel="00000000" w:rsidR="00000000" w:rsidRPr="00000000">
        <w:rPr>
          <w:b w:val="1"/>
          <w:bCs w:val="1"/>
          <w:rtl w:val="0"/>
        </w:rPr>
        <w:t xml:space="preserve">The Overseer</w:t>
      </w:r>
      <w:r w:rsidDel="00000000" w:rsidR="00000000" w:rsidRPr="00000000">
        <w:rPr>
          <w:rtl w:val="0"/>
        </w:rPr>
        <w:t xml:space="preserve"> will assign a Scion their corresponding Archetype based on their originating history and philosophical approach to the </w:t>
      </w:r>
      <w:r w:rsidDel="00000000" w:rsidR="00000000" w:rsidRPr="00000000">
        <w:rPr>
          <w:b w:val="1"/>
          <w:bCs w:val="1"/>
          <w:rtl w:val="0"/>
        </w:rPr>
        <w:t xml:space="preserve">Palladium Resonance</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Archetype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Existential Burden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Psionic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painful persistence of a lost Golden Age.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Harmonia (Gnosis)</w:t>
            </w:r>
            <w:r w:rsidDel="00000000" w:rsidR="00000000" w:rsidRPr="00000000">
              <w:rPr>
                <w:rtl w:val="0"/>
              </w:rPr>
              <w:t xml:space="preserve">: Maintaining unity and will.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Sylvanius Remnant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Cycle of Ruin and the inevitability of decay.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Kinesis (Entropy)</w:t>
            </w:r>
            <w:r w:rsidDel="00000000" w:rsidR="00000000" w:rsidRPr="00000000">
              <w:rPr>
                <w:rtl w:val="0"/>
              </w:rPr>
              <w:t xml:space="preserve">: Becoming an immovable bulwark against force.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Mechanus Forged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ethical suppression of forbidden machine Cognition.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Praxis (Gnosis/Entropy)</w:t>
            </w:r>
            <w:r w:rsidDel="00000000" w:rsidR="00000000" w:rsidRPr="00000000">
              <w:rPr>
                <w:rtl w:val="0"/>
              </w:rPr>
              <w:t xml:space="preserve">: Calculated application of physical force.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Architect of the Measure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Imposing perfect, crystalline order upon cosmic chaos.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Resonance (Gnosis)</w:t>
            </w:r>
            <w:r w:rsidDel="00000000" w:rsidR="00000000" w:rsidRPr="00000000">
              <w:rPr>
                <w:rtl w:val="0"/>
              </w:rPr>
              <w:t xml:space="preserve">: Mathematical proof of reality.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Void Corsair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intoxicating freedom found in cosmic lawlessness.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Chronometry (Entropy)</w:t>
            </w:r>
            <w:r w:rsidDel="00000000" w:rsidR="00000000" w:rsidRPr="00000000">
              <w:rPr>
                <w:rtl w:val="0"/>
              </w:rPr>
              <w:t xml:space="preserve">: Exploiting temporal weakness in targets.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Ecclesiarch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maintenance of the Imperial narrative and faith.</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Harmonia (Entropy)</w:t>
            </w:r>
            <w:r w:rsidDel="00000000" w:rsidR="00000000" w:rsidRPr="00000000">
              <w:rPr>
                <w:rtl w:val="0"/>
              </w:rPr>
              <w:t xml:space="preserve">: Driving rivals to confusion and self-doubt.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Blood-Sworn Noble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preservation of an ancient, failing feudal lineage.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Praxis (Gnosis)</w:t>
            </w:r>
            <w:r w:rsidDel="00000000" w:rsidR="00000000" w:rsidRPr="00000000">
              <w:rPr>
                <w:rtl w:val="0"/>
              </w:rPr>
              <w:t xml:space="preserve">: Precision strikes and martial superiority.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Fractured Diplomat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impossibility of communication across ideological lines.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Resonance (Entropy)</w:t>
            </w:r>
            <w:r w:rsidDel="00000000" w:rsidR="00000000" w:rsidRPr="00000000">
              <w:rPr>
                <w:rtl w:val="0"/>
              </w:rPr>
              <w:t xml:space="preserve">: Spreading ideological and mental drift.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Star-Born Occumancer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 for forbidden, cosmic knowledge in the Void.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Chronometry (Gnosis)</w:t>
            </w:r>
            <w:r w:rsidDel="00000000" w:rsidR="00000000" w:rsidRPr="00000000">
              <w:rPr>
                <w:rtl w:val="0"/>
              </w:rPr>
              <w:t xml:space="preserve">: Reading fate and manipulating probabilities.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Proletariat Engineer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struggle for industrial autonomy against Imperial control.</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Kinesis (Gnosis)</w:t>
            </w:r>
            <w:r w:rsidDel="00000000" w:rsidR="00000000" w:rsidRPr="00000000">
              <w:rPr>
                <w:rtl w:val="0"/>
              </w:rPr>
              <w:t xml:space="preserve">: Manipulating industrial and structural integrity.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Cultist of Nyx-Vephar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yearning for ultimate oblivion and final union with the Void.</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Harmonia (Entropy)</w:t>
            </w:r>
            <w:r w:rsidDel="00000000" w:rsidR="00000000" w:rsidRPr="00000000">
              <w:rPr>
                <w:rtl w:val="0"/>
              </w:rPr>
              <w:t xml:space="preserve">: Channeling destructive, alien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Xenolinguist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Translating the silence of the Void and the Old Ones.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Resonance (Gnosis)</w:t>
            </w:r>
            <w:r w:rsidDel="00000000" w:rsidR="00000000" w:rsidRPr="00000000">
              <w:rPr>
                <w:rtl w:val="0"/>
              </w:rPr>
              <w:t xml:space="preserve">: Intercepting and deciphering alien thought-patterns.</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Imperial Birth Vectors: The Genesis of the Scions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Imperial Birth Vector</w:t>
      </w:r>
      <w:r w:rsidDel="00000000" w:rsidR="00000000" w:rsidRPr="00000000">
        <w:rPr>
          <w:rtl w:val="0"/>
        </w:rPr>
        <w:t xml:space="preserve"> determines a Scion's innate connection to the </w:t>
      </w:r>
      <w:r w:rsidDel="00000000" w:rsidR="00000000" w:rsidRPr="00000000">
        <w:rPr>
          <w:b w:val="1"/>
          <w:bCs w:val="1"/>
          <w:rtl w:val="0"/>
        </w:rPr>
        <w:t xml:space="preserve">Palladium Resonance</w:t>
      </w:r>
      <w:r w:rsidDel="00000000" w:rsidR="00000000" w:rsidRPr="00000000">
        <w:rPr>
          <w:rtl w:val="0"/>
        </w:rPr>
        <w:t xml:space="preserve"> and their starting access to the </w:t>
      </w:r>
      <w:r w:rsidDel="00000000" w:rsidR="00000000" w:rsidRPr="00000000">
        <w:rPr>
          <w:b w:val="1"/>
          <w:bCs w:val="1"/>
          <w:rtl w:val="0"/>
        </w:rPr>
        <w:t xml:space="preserve">Arcana of Apotheosis</w:t>
      </w:r>
      <w:r w:rsidDel="00000000" w:rsidR="00000000" w:rsidRPr="00000000">
        <w:rPr>
          <w:rtl w:val="0"/>
        </w:rPr>
        <w:t xml:space="preserve">. The defined </w:t>
      </w:r>
      <w:r w:rsidDel="00000000" w:rsidR="00000000" w:rsidRPr="00000000">
        <w:rPr>
          <w:b w:val="1"/>
          <w:bCs w:val="1"/>
          <w:rtl w:val="0"/>
        </w:rPr>
        <w:t xml:space="preserve">Innate Resonance Bias</w:t>
      </w:r>
      <w:r w:rsidDel="00000000" w:rsidR="00000000" w:rsidRPr="00000000">
        <w:rPr>
          <w:rtl w:val="0"/>
        </w:rPr>
        <w:t xml:space="preserve"> dictates which conceptual resource (GF or ES) a Scion most easily generates and spends, reflecting their nature (Order vs. Chaos).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Imperial Birth Vector (Archetype)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Innate Resonance Bias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Minor Edict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Legacy Echo (Harmonia Gnosis):</w:t>
            </w:r>
            <w:r w:rsidDel="00000000" w:rsidR="00000000" w:rsidRPr="00000000">
              <w:rPr>
                <w:rtl w:val="0"/>
              </w:rPr>
              <w:t xml:space="preserve"> As a Minor Action, transfer up to 5 points of incoming damage/effect to a willing allied NPC or "Memory" (a past relationship or oath).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Sylvanius Remnant</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 Shards (ES)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Rooted Stance (Kinesis Entropy):</w:t>
            </w:r>
            <w:r w:rsidDel="00000000" w:rsidR="00000000" w:rsidRPr="00000000">
              <w:rPr>
                <w:rtl w:val="0"/>
              </w:rPr>
              <w:t xml:space="preserve"> As a Reaction, gain temporary damage resistance (20%) against all kinetic force until the start of your next turn. Cannot take a Minor Action next turn.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Mechanus Forged</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Gnosis/Entropy (Neutral)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System Overcharge (Praxis Neutral):</w:t>
            </w:r>
            <w:r w:rsidDel="00000000" w:rsidR="00000000" w:rsidRPr="00000000">
              <w:rPr>
                <w:rtl w:val="0"/>
              </w:rPr>
              <w:t xml:space="preserve"> As a Minor Action, temporarily increase the Cogwork Rating (CR) of one non-Palladium weapon by 20 for one turn, preventing a Cogwork Ban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Architect of the Measure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Proof of Concept (Resonance Gnosis):</w:t>
            </w:r>
            <w:r w:rsidDel="00000000" w:rsidR="00000000" w:rsidRPr="00000000">
              <w:rPr>
                <w:rtl w:val="0"/>
              </w:rPr>
              <w:t xml:space="preserve"> As a Minor Action, an ally within line of sight gains a +10 bonus to their next CTR roll, representing the temporary mathematical certainty imposed on reality.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Void Corsair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 Shards (ES)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Momentary Drift (Chronometry Entropy):</w:t>
            </w:r>
            <w:r w:rsidDel="00000000" w:rsidR="00000000" w:rsidRPr="00000000">
              <w:rPr>
                <w:rtl w:val="0"/>
              </w:rPr>
              <w:t xml:space="preserve"> As a Reaction, cause a minor temporal distortion, allowing the Scion to immediately move 5 feet and avoid a single Area-of-Effect attack.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Ecclesiarch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 Shards (ES)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Doubt Seeding (Harmonia Entropy):</w:t>
            </w:r>
            <w:r w:rsidDel="00000000" w:rsidR="00000000" w:rsidRPr="00000000">
              <w:rPr>
                <w:rtl w:val="0"/>
              </w:rPr>
              <w:t xml:space="preserve"> As a Minor Action, target one enemy (Resonance check vs. CTR 50). If successful, the target suffers a -10 penalty to all morale-based actions next round.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Blood-Sworn Noble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Parrying Arc (Praxis Gnosis):</w:t>
            </w:r>
            <w:r w:rsidDel="00000000" w:rsidR="00000000" w:rsidRPr="00000000">
              <w:rPr>
                <w:rtl w:val="0"/>
              </w:rPr>
              <w:t xml:space="preserve"> Replace a standard Reaction with this Edict to add the Scion's </w:t>
            </w:r>
            <w:r w:rsidDel="00000000" w:rsidR="00000000" w:rsidRPr="00000000">
              <w:rPr>
                <w:b w:val="1"/>
                <w:bCs w:val="1"/>
                <w:rtl w:val="0"/>
              </w:rPr>
              <w:t xml:space="preserve">Dominion</w:t>
            </w:r>
            <w:r w:rsidDel="00000000" w:rsidR="00000000" w:rsidRPr="00000000">
              <w:rPr>
                <w:rtl w:val="0"/>
              </w:rPr>
              <w:t xml:space="preserve"> Attribute score directly to their defense roll against a single incoming melee attack.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Fractured Diplomat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 Shards (ES)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Language Barrier (Resonance Entropy):</w:t>
            </w:r>
            <w:r w:rsidDel="00000000" w:rsidR="00000000" w:rsidRPr="00000000">
              <w:rPr>
                <w:rtl w:val="0"/>
              </w:rPr>
              <w:t xml:space="preserve"> As a Major Action, force two or more enemies who rely on synchronized communication to make a Resonance check (DC 65) or suffer communication failure for 1d3 rounds.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Star-Born Occumancer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Fate Read (Chronometry Gnosis):</w:t>
            </w:r>
            <w:r w:rsidDel="00000000" w:rsidR="00000000" w:rsidRPr="00000000">
              <w:rPr>
                <w:rtl w:val="0"/>
              </w:rPr>
              <w:t xml:space="preserve"> As a Minor Action, gain a +15 bonus to your next Initiative roll in a combat encounter, representing a momentary glimpse into the near-future.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Proletariat Engineer</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Structural Integrity (Kinesis Gnosis):</w:t>
            </w:r>
            <w:r w:rsidDel="00000000" w:rsidR="00000000" w:rsidRPr="00000000">
              <w:rPr>
                <w:rtl w:val="0"/>
              </w:rPr>
              <w:t xml:space="preserve"> As a Minor Action, minor repair to an object (restoring 1d6 Durability) or temporarily increasing its armor/integrity by 5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Cultist of Nyx-Vephar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Entropy Shards (ES)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Whispering Contact (Harmonia Entropy):</w:t>
            </w:r>
            <w:r w:rsidDel="00000000" w:rsidR="00000000" w:rsidRPr="00000000">
              <w:rPr>
                <w:rtl w:val="0"/>
              </w:rPr>
              <w:t xml:space="preserve"> As a Major Action, deal 1d8 Psychic Damage to a target that ignores all physical armor, representing subtle, destructive, alien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Xenolinguist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Tapestry Intercept (Resonance Gnosis):</w:t>
            </w:r>
            <w:r w:rsidDel="00000000" w:rsidR="00000000" w:rsidRPr="00000000">
              <w:rPr>
                <w:rtl w:val="0"/>
              </w:rPr>
              <w:t xml:space="preserve"> As a Minor Action, attempt a Resonance check (DC 70) to intercept a minor piece of information from a secured faction channel within the Psionic Tapestry.</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 w:type="default"/>
          <w:pgSz w:h="15840" w:w="12240" w:orient="portrait"/>
          <w:pgMar w:bottom="720" w:top="720" w:left="720" w:right="720" w:header="0" w:footer="720"/>
          <w:pgNumType w:start="1"/>
        </w:sect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CONFLICT HORIZON: TIER 1 CHARACTER SHEET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I. Character Identity &amp; Biography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Field | Detail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Character Name | [_______________________]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Species/Subspecies | [_______________________]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Current Level | Tier 1 (Novice)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Imperial Birth|  Vector [_______________________]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Imperial Point of Origin [____________________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Factional Resonance |________________________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Step 4: Zodiac Vector | (Determines Initial Alignment Bias: +5% Gnosis or Entropy) | [_______________________]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Step 5: Imperial Occupational Edict | [_______________________]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Opposing Attribute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Katra (Physical Action, Movement) | [______] | d [______] | Imperius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Dominion (Control, Endurance, Authority) | [______] | d [______] | Harmonia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Imperius (Willpower, Command, Aggression) | [______] | d [______] | Katra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Harmonia (Balance, Empathy, Healing) | [______] | d [______] | Dominion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IV. Alignment Scores &amp; Resources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Alignment/Resource | Value | Max Pool | Function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Defense Threshold (DT) | [______] (Base 50 + Mods) |  | Target number for enemies to hit you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Initiative | [______] (Base 50 + Mods) |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Health Points (HP) | [______] |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Stress/Morale | [______] |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V. Proficiencies (Tier 1 Edict Package)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List the 5 proficiencies granted by your Edict. They all start at Tier 1 (d6).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Proficiency Name | Associated Attribute | Starting Bonus (%) | Tier (Max Gate)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1. [_______________________] | [_______________________] | [______] % | Tier 1 (d [______])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2. [_______________________] | [_______________________] | [______] % | Tier 1 (d [______])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3. [_______________________] | [_______________________] | [______] % | Tier 1 (d [______])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4. [_______________________] | [_______________________] | [______] % | Tier 1 (d [______])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5. [_______________________] | [_______________________] | [______] % | Tier 1 (d [______])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Proficiency Gate System Key: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 Tier 1 (Novice): Max Bonus dictated by Attribute with d6 gate.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 Tier 2 (Adept): Max Bonus dictated by Attribute with d8 gate.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 Tier 3 (Expert): Max Bonus dictated by Attribute with d10 gate.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 Tier 4 (Master): Max Bonus dictated by Attribute with d12 gate.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 Paragon: Unlocks d20 potential.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VI. Paragon Power &amp; Broken Vector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Tier 1 Paragon Power: [_______________________]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Resource Cost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1 GP or 1 EP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Aligned Use (Gnosis Focus) | Aligned Use (Entropy Focus)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[_______________________] | [_______________________]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Broken Imperial Birth Vector Effect: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Condition for Effect | Effect Imposed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[_______________________] | [_______________________]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VII. Equipment &amp; Notes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Item Slot | Item/Weapon Name | Stats/Notes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Primary Weapon | [_______________________] | [_______________________]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Secondary Weapon | [_______________________] | [_______________________]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Armor/Plating | [_______________________] | [_______________________]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pPr>
      <w:r w:rsidDel="00000000" w:rsidR="00000000" w:rsidRPr="00000000">
        <w:rPr>
          <w:rFonts w:ascii="Oswald" w:cs="Oswald" w:eastAsia="Oswald" w:hAnsi="Oswald"/>
          <w:b w:val="1"/>
          <w:bCs w:val="1"/>
          <w:sz w:val="24"/>
          <w:szCs w:val="24"/>
          <w:u w:val="single"/>
          <w:rtl w:val="0"/>
        </w:rPr>
        <w:t xml:space="preserve">| Voidship (Current) | [_______________________] | [_______________________]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rFonts w:ascii="Oswald" w:cs="Oswald" w:eastAsia="Oswald" w:hAnsi="Oswald"/>
          <w:b w:val="1"/>
          <w:bCs w:val="1"/>
          <w:sz w:val="24"/>
          <w:szCs w:val="24"/>
          <w:u w:val="single"/>
        </w:rPr>
        <w:sectPr>
          <w:type w:val="continuous"/>
          <w:pgSz w:h="15840" w:w="12240" w:orient="portrait"/>
          <w:pgMar w:bottom="720" w:top="720" w:left="720" w:right="720" w:header="0" w:footer="720"/>
          <w:cols w:equalWidth="0" w:num="2" w:sep="1">
            <w:col w:space="432" w:w="5184"/>
            <w:col w:space="0" w:w="5184"/>
          </w:cols>
        </w:sectPr>
      </w:pPr>
      <w:r w:rsidDel="00000000" w:rsidR="00000000" w:rsidRPr="00000000">
        <w:rPr>
          <w:rFonts w:ascii="Oswald" w:cs="Oswald" w:eastAsia="Oswald" w:hAnsi="Oswald"/>
          <w:b w:val="1"/>
          <w:bCs w:val="1"/>
          <w:sz w:val="24"/>
          <w:szCs w:val="24"/>
          <w:u w:val="single"/>
          <w:rtl w:val="0"/>
        </w:rPr>
        <w:t xml:space="preserve">| Notes &amp; Contacts | [_______________________________________________________]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continuous"/>
      <w:pgSz w:h="15840" w:w="12240" w:orient="portrait"/>
      <w:pgMar w:bottom="720" w:top="720" w:left="720" w:right="72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137583</wp:posOffset>
          </wp:positionH>
          <wp:positionV relativeFrom="page">
            <wp:posOffset>10075368</wp:posOffset>
          </wp:positionV>
          <wp:extent cx="7582076" cy="10153650"/>
          <wp:effectExtent b="25400" l="25400" r="25400" t="2540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82076" cy="10153650"/>
                  </a:xfrm>
                  <a:prstGeom prst="rect"/>
                  <a:ln w="25400">
                    <a:solidFill>
                      <a:srgbClr val="FFFFFF"/>
                    </a:solidFill>
                    <a:prstDash val="solid"/>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