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247" w:rsidRPr="009E1247" w:rsidRDefault="009E1247" w:rsidP="009E1247">
      <w:pPr>
        <w:jc w:val="both"/>
        <w:rPr>
          <w:b/>
          <w:sz w:val="24"/>
        </w:rPr>
      </w:pPr>
      <w:r>
        <w:rPr>
          <w:b/>
          <w:sz w:val="24"/>
        </w:rPr>
        <w:t>CSC303</w:t>
      </w:r>
    </w:p>
    <w:p w:rsidR="00F40368" w:rsidRDefault="009E1247" w:rsidP="009E1247">
      <w:pPr>
        <w:jc w:val="both"/>
        <w:rPr>
          <w:sz w:val="24"/>
        </w:rPr>
      </w:pPr>
      <w:r w:rsidRPr="009E1247">
        <w:rPr>
          <w:sz w:val="24"/>
        </w:rPr>
        <w:t>Aside high access rate to video downloading via popular sites like YouTube etc., video rentage is still a well patronize business. Assuming a friend is interested in this and consulted you as a data</w:t>
      </w:r>
      <w:r>
        <w:rPr>
          <w:sz w:val="24"/>
        </w:rPr>
        <w:t>base designer, kindly assist. OR should I assist too? I think I can since I am your Oga &amp; I have promise to always be there for my students. So, let me assist you with this table</w:t>
      </w:r>
      <w:r w:rsidR="000048B3">
        <w:rPr>
          <w:sz w:val="24"/>
        </w:rPr>
        <w:t xml:space="preserve"> – there should be three(3) major actors here, viz: Customers (that rent d videos), Rentage (that keeps track of the rentage) &amp; Video (that shows the info of d videos been let out)</w:t>
      </w:r>
      <w:r>
        <w:rPr>
          <w:sz w:val="24"/>
        </w:rPr>
        <w:t>.</w:t>
      </w:r>
      <w:r w:rsidR="000048B3">
        <w:rPr>
          <w:sz w:val="24"/>
        </w:rPr>
        <w:t xml:space="preserve"> Rentage here seems to be the centre/weak entity : weak in the database sense that, the main transactions is really between customers and videos, while it is centre in that, all the loads of the transactions is on him – what a pity, why will he not be weak.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732"/>
        <w:gridCol w:w="512"/>
        <w:gridCol w:w="769"/>
        <w:gridCol w:w="662"/>
        <w:gridCol w:w="720"/>
        <w:gridCol w:w="975"/>
        <w:gridCol w:w="829"/>
        <w:gridCol w:w="700"/>
        <w:gridCol w:w="651"/>
        <w:gridCol w:w="843"/>
        <w:gridCol w:w="782"/>
        <w:gridCol w:w="863"/>
      </w:tblGrid>
      <w:tr w:rsidR="00627F77" w:rsidTr="00627F77">
        <w:tc>
          <w:tcPr>
            <w:tcW w:w="538" w:type="dxa"/>
          </w:tcPr>
          <w:p w:rsidR="00627F77" w:rsidRPr="000048B3" w:rsidRDefault="00627F77" w:rsidP="000048B3">
            <w:pPr>
              <w:jc w:val="center"/>
              <w:rPr>
                <w:sz w:val="18"/>
              </w:rPr>
            </w:pPr>
            <w:r w:rsidRPr="000048B3">
              <w:rPr>
                <w:sz w:val="18"/>
              </w:rPr>
              <w:t>cus_id</w:t>
            </w:r>
          </w:p>
        </w:tc>
        <w:tc>
          <w:tcPr>
            <w:tcW w:w="732" w:type="dxa"/>
          </w:tcPr>
          <w:p w:rsidR="00627F77" w:rsidRPr="000048B3" w:rsidRDefault="00627F77" w:rsidP="000048B3">
            <w:pPr>
              <w:jc w:val="center"/>
              <w:rPr>
                <w:sz w:val="18"/>
              </w:rPr>
            </w:pPr>
            <w:r w:rsidRPr="000048B3">
              <w:rPr>
                <w:sz w:val="18"/>
              </w:rPr>
              <w:t>cus_name</w:t>
            </w:r>
          </w:p>
        </w:tc>
        <w:tc>
          <w:tcPr>
            <w:tcW w:w="512" w:type="dxa"/>
          </w:tcPr>
          <w:p w:rsidR="00627F77" w:rsidRPr="000048B3" w:rsidRDefault="00627F77" w:rsidP="000048B3">
            <w:pPr>
              <w:jc w:val="center"/>
              <w:rPr>
                <w:sz w:val="18"/>
              </w:rPr>
            </w:pPr>
            <w:r w:rsidRPr="000048B3">
              <w:rPr>
                <w:sz w:val="18"/>
              </w:rPr>
              <w:t>cus</w:t>
            </w:r>
            <w:r w:rsidRPr="000048B3">
              <w:rPr>
                <w:sz w:val="18"/>
              </w:rPr>
              <w:softHyphen/>
              <w:t>_addr</w:t>
            </w:r>
          </w:p>
        </w:tc>
        <w:tc>
          <w:tcPr>
            <w:tcW w:w="769" w:type="dxa"/>
          </w:tcPr>
          <w:p w:rsidR="00627F77" w:rsidRPr="000048B3" w:rsidRDefault="00627F77" w:rsidP="000048B3">
            <w:pPr>
              <w:jc w:val="center"/>
              <w:rPr>
                <w:sz w:val="18"/>
              </w:rPr>
            </w:pPr>
            <w:r w:rsidRPr="000048B3">
              <w:rPr>
                <w:sz w:val="18"/>
              </w:rPr>
              <w:t>cus_phone</w:t>
            </w:r>
          </w:p>
        </w:tc>
        <w:tc>
          <w:tcPr>
            <w:tcW w:w="662" w:type="dxa"/>
          </w:tcPr>
          <w:p w:rsidR="00627F77" w:rsidRPr="000048B3" w:rsidRDefault="00627F77" w:rsidP="000048B3">
            <w:pPr>
              <w:jc w:val="center"/>
              <w:rPr>
                <w:sz w:val="18"/>
              </w:rPr>
            </w:pPr>
            <w:r w:rsidRPr="000048B3">
              <w:rPr>
                <w:sz w:val="18"/>
              </w:rPr>
              <w:t>cus_mail</w:t>
            </w:r>
          </w:p>
        </w:tc>
        <w:tc>
          <w:tcPr>
            <w:tcW w:w="720" w:type="dxa"/>
          </w:tcPr>
          <w:p w:rsidR="00627F77" w:rsidRPr="000048B3" w:rsidRDefault="00627F77" w:rsidP="000048B3">
            <w:pPr>
              <w:jc w:val="center"/>
              <w:rPr>
                <w:sz w:val="18"/>
              </w:rPr>
            </w:pPr>
            <w:r w:rsidRPr="000048B3">
              <w:rPr>
                <w:sz w:val="18"/>
              </w:rPr>
              <w:t>rent_date</w:t>
            </w:r>
          </w:p>
        </w:tc>
        <w:tc>
          <w:tcPr>
            <w:tcW w:w="975" w:type="dxa"/>
          </w:tcPr>
          <w:p w:rsidR="00627F77" w:rsidRPr="000048B3" w:rsidRDefault="00627F77" w:rsidP="000048B3">
            <w:pPr>
              <w:jc w:val="center"/>
              <w:rPr>
                <w:sz w:val="18"/>
              </w:rPr>
            </w:pPr>
            <w:r w:rsidRPr="000048B3">
              <w:rPr>
                <w:sz w:val="18"/>
              </w:rPr>
              <w:t>rent_due_date</w:t>
            </w:r>
          </w:p>
        </w:tc>
        <w:tc>
          <w:tcPr>
            <w:tcW w:w="829" w:type="dxa"/>
          </w:tcPr>
          <w:p w:rsidR="00627F77" w:rsidRPr="000048B3" w:rsidRDefault="00627F77" w:rsidP="000048B3">
            <w:pPr>
              <w:jc w:val="center"/>
              <w:rPr>
                <w:sz w:val="18"/>
              </w:rPr>
            </w:pPr>
            <w:r w:rsidRPr="000048B3">
              <w:rPr>
                <w:sz w:val="18"/>
              </w:rPr>
              <w:t>return_date</w:t>
            </w:r>
          </w:p>
        </w:tc>
        <w:tc>
          <w:tcPr>
            <w:tcW w:w="700" w:type="dxa"/>
          </w:tcPr>
          <w:p w:rsidR="00627F77" w:rsidRPr="000048B3" w:rsidRDefault="00627F77" w:rsidP="000048B3">
            <w:pPr>
              <w:jc w:val="center"/>
              <w:rPr>
                <w:sz w:val="18"/>
              </w:rPr>
            </w:pPr>
            <w:r w:rsidRPr="000048B3">
              <w:rPr>
                <w:sz w:val="18"/>
              </w:rPr>
              <w:t>rent_cost</w:t>
            </w:r>
          </w:p>
        </w:tc>
        <w:tc>
          <w:tcPr>
            <w:tcW w:w="651" w:type="dxa"/>
          </w:tcPr>
          <w:p w:rsidR="00627F77" w:rsidRPr="000048B3" w:rsidRDefault="00627F77" w:rsidP="000048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video_id</w:t>
            </w:r>
          </w:p>
        </w:tc>
        <w:tc>
          <w:tcPr>
            <w:tcW w:w="843" w:type="dxa"/>
          </w:tcPr>
          <w:p w:rsidR="00627F77" w:rsidRDefault="00627F77" w:rsidP="000048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video_name</w:t>
            </w:r>
          </w:p>
        </w:tc>
        <w:tc>
          <w:tcPr>
            <w:tcW w:w="782" w:type="dxa"/>
          </w:tcPr>
          <w:p w:rsidR="00627F77" w:rsidRDefault="00627F77" w:rsidP="000048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video_type (dvd or cd or audio etc)</w:t>
            </w:r>
          </w:p>
        </w:tc>
        <w:tc>
          <w:tcPr>
            <w:tcW w:w="863" w:type="dxa"/>
          </w:tcPr>
          <w:p w:rsidR="00627F77" w:rsidRDefault="00627F77" w:rsidP="000048B3">
            <w:pPr>
              <w:jc w:val="center"/>
              <w:rPr>
                <w:sz w:val="18"/>
              </w:rPr>
            </w:pPr>
            <w:r>
              <w:rPr>
                <w:sz w:val="18"/>
              </w:rPr>
              <w:t>video_status (rented or not yet rented)</w:t>
            </w:r>
          </w:p>
        </w:tc>
      </w:tr>
      <w:tr w:rsidR="00627F77" w:rsidTr="00627F77">
        <w:tc>
          <w:tcPr>
            <w:tcW w:w="538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732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512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769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662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720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975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829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700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651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843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782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863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</w:tr>
      <w:tr w:rsidR="00627F77" w:rsidTr="00627F77">
        <w:tc>
          <w:tcPr>
            <w:tcW w:w="538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732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512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769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662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720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975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829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700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651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843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782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  <w:tc>
          <w:tcPr>
            <w:tcW w:w="863" w:type="dxa"/>
          </w:tcPr>
          <w:p w:rsidR="00627F77" w:rsidRDefault="00627F77" w:rsidP="009E1247">
            <w:pPr>
              <w:jc w:val="both"/>
              <w:rPr>
                <w:sz w:val="24"/>
              </w:rPr>
            </w:pPr>
          </w:p>
        </w:tc>
      </w:tr>
    </w:tbl>
    <w:p w:rsidR="009E1247" w:rsidRDefault="009E1247" w:rsidP="009E1247">
      <w:pPr>
        <w:jc w:val="both"/>
        <w:rPr>
          <w:sz w:val="24"/>
        </w:rPr>
      </w:pPr>
    </w:p>
    <w:p w:rsidR="000048B3" w:rsidRDefault="000048B3" w:rsidP="009E1247">
      <w:pPr>
        <w:jc w:val="both"/>
        <w:rPr>
          <w:sz w:val="24"/>
        </w:rPr>
      </w:pPr>
      <w:r>
        <w:rPr>
          <w:sz w:val="24"/>
        </w:rPr>
        <w:t>Now, I have done my own part, y</w:t>
      </w:r>
      <w:r w:rsidR="004B5B28">
        <w:rPr>
          <w:sz w:val="24"/>
        </w:rPr>
        <w:t>ou continue now</w:t>
      </w:r>
      <w:r>
        <w:rPr>
          <w:sz w:val="24"/>
        </w:rPr>
        <w:t>:</w:t>
      </w:r>
    </w:p>
    <w:p w:rsidR="000048B3" w:rsidRDefault="000048B3" w:rsidP="000048B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</w:t>
      </w:r>
      <w:r w:rsidR="004B5B28">
        <w:rPr>
          <w:sz w:val="24"/>
        </w:rPr>
        <w:t>ormalize</w:t>
      </w:r>
      <w:r>
        <w:rPr>
          <w:sz w:val="24"/>
        </w:rPr>
        <w:t xml:space="preserve"> the table, using the appropriate rules until the table is well-normalized</w:t>
      </w:r>
      <w:r w:rsidR="004B5B28">
        <w:rPr>
          <w:sz w:val="24"/>
        </w:rPr>
        <w:t xml:space="preserve"> (using MS-WORD)</w:t>
      </w:r>
    </w:p>
    <w:p w:rsidR="000048B3" w:rsidRDefault="000048B3" w:rsidP="000048B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Design </w:t>
      </w:r>
      <w:r w:rsidR="004B5B28">
        <w:rPr>
          <w:sz w:val="24"/>
        </w:rPr>
        <w:t>a complete</w:t>
      </w:r>
      <w:r>
        <w:rPr>
          <w:sz w:val="24"/>
        </w:rPr>
        <w:t xml:space="preserve"> E-R model showing </w:t>
      </w:r>
      <w:r w:rsidR="004B5B28">
        <w:rPr>
          <w:sz w:val="24"/>
        </w:rPr>
        <w:t>these</w:t>
      </w:r>
      <w:r>
        <w:rPr>
          <w:sz w:val="24"/>
        </w:rPr>
        <w:t xml:space="preserve"> interactions</w:t>
      </w:r>
      <w:r w:rsidR="004B5B28">
        <w:rPr>
          <w:sz w:val="24"/>
        </w:rPr>
        <w:t xml:space="preserve"> (using MS-VISIO)</w:t>
      </w:r>
    </w:p>
    <w:p w:rsidR="000048B3" w:rsidRDefault="004B5B28" w:rsidP="000048B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Transform the model to a table design in MS-ACCESS (process and store the Relationship in MS-ACCESS for these three (3) fields)</w:t>
      </w:r>
    </w:p>
    <w:p w:rsidR="004B5B28" w:rsidRDefault="004B5B28" w:rsidP="000048B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Populate each table with ten (15) data each, using form wizard</w:t>
      </w:r>
      <w:r w:rsidR="00627F77">
        <w:rPr>
          <w:sz w:val="24"/>
        </w:rPr>
        <w:t xml:space="preserve"> (during printing, present the view/data inputted using DATASHEET VIEW)</w:t>
      </w:r>
    </w:p>
    <w:p w:rsidR="004B5B28" w:rsidRDefault="004B5B28" w:rsidP="000048B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Fire query to show the most patronizing customer (using MAX function under CRITERIA)</w:t>
      </w:r>
    </w:p>
    <w:p w:rsidR="004B5B28" w:rsidRDefault="004B5B28" w:rsidP="000048B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Fire query to show the most rented video (film)</w:t>
      </w:r>
    </w:p>
    <w:p w:rsidR="004B5B28" w:rsidRDefault="004B5B28" w:rsidP="000048B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Fire query to show the most rented video type</w:t>
      </w:r>
    </w:p>
    <w:p w:rsidR="004B5B28" w:rsidRDefault="004B5B28" w:rsidP="000048B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Fire query to reveal all customers that defaulted in returning rented video as at when due</w:t>
      </w:r>
    </w:p>
    <w:p w:rsidR="004B5B28" w:rsidRDefault="00627F77" w:rsidP="000048B3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Generate a report (using REPORT Wizard) that shows all customers within repeating any (use DISTINCT function in your query SELECT Clause, store it, then generate the REPORT based on the query)</w:t>
      </w:r>
    </w:p>
    <w:p w:rsidR="00627F77" w:rsidRDefault="00627F77" w:rsidP="00627F7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 xml:space="preserve">Generate a report </w:t>
      </w:r>
      <w:r>
        <w:rPr>
          <w:sz w:val="24"/>
        </w:rPr>
        <w:t xml:space="preserve">(using REPORT Wizard) that shows all </w:t>
      </w:r>
      <w:r>
        <w:rPr>
          <w:sz w:val="24"/>
        </w:rPr>
        <w:t>videos in my store, but highlighting their status as either RENTED or NOT YET RENTED, and showing the date of reporting too (e.g. VIDEOs in STORE REPORT as at 30/03/2016)</w:t>
      </w:r>
    </w:p>
    <w:p w:rsidR="00DE0D83" w:rsidRDefault="00DE0D83" w:rsidP="00627F77">
      <w:pPr>
        <w:jc w:val="both"/>
        <w:rPr>
          <w:sz w:val="24"/>
        </w:rPr>
      </w:pPr>
      <w:r>
        <w:rPr>
          <w:sz w:val="24"/>
        </w:rPr>
        <w:t>The whole thing is getting more interesting and my friend is becoming unsatisfactory. Lo, he wants to go online (e.g. something like box office online video rentage) – Can you? U don’t have idea – hymmmm, you should – a designer/developer has virtually knowledge of all things though may not necessarily be involved in them all.</w:t>
      </w:r>
    </w:p>
    <w:p w:rsidR="00627F77" w:rsidRDefault="00DE0D83" w:rsidP="00627F77">
      <w:pPr>
        <w:jc w:val="both"/>
        <w:rPr>
          <w:sz w:val="24"/>
        </w:rPr>
      </w:pPr>
      <w:r>
        <w:rPr>
          <w:sz w:val="24"/>
        </w:rPr>
        <w:t xml:space="preserve">Agreed to do it for him? Yes, I perceived. Ok. This will implies changes in the table structure as more actors/fields will come in; specifically, </w:t>
      </w:r>
      <w:r w:rsidR="00951F8C">
        <w:rPr>
          <w:sz w:val="24"/>
        </w:rPr>
        <w:t>PAYMENT (taking care of payment details – who, how &amp; when: Who paid, How did/can they pay – card, voucher etc. &amp; track down when d payment was made – so as to know when to allow access/downloading of the clips), another is the SUPPLIER – or have you forgotten some people are supplying me the videos, take records of them too in your designing the database.</w:t>
      </w:r>
    </w:p>
    <w:p w:rsidR="00951F8C" w:rsidRDefault="00951F8C" w:rsidP="00627F77">
      <w:pPr>
        <w:jc w:val="both"/>
        <w:rPr>
          <w:sz w:val="24"/>
        </w:rPr>
      </w:pPr>
      <w:r>
        <w:rPr>
          <w:sz w:val="24"/>
        </w:rPr>
        <w:t>Now, modify Question 1 and then append the underlisted to the queries and solve.</w:t>
      </w:r>
    </w:p>
    <w:p w:rsidR="00951F8C" w:rsidRDefault="00951F8C" w:rsidP="00951F8C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Generate reports of all SUPPLIERS</w:t>
      </w:r>
    </w:p>
    <w:p w:rsidR="00951F8C" w:rsidRDefault="00951F8C" w:rsidP="00951F8C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Generate report of payments made on daily, weekly and monthly basis</w:t>
      </w:r>
    </w:p>
    <w:p w:rsidR="00951F8C" w:rsidRDefault="00951F8C" w:rsidP="00951F8C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Fire query to know which payment channel is mostly used</w:t>
      </w:r>
    </w:p>
    <w:p w:rsidR="00951F8C" w:rsidRDefault="00951F8C" w:rsidP="00951F8C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In case we want to discourage the use of a particular payment channel, kindly help fire a query to know the least used payment channel</w:t>
      </w:r>
    </w:p>
    <w:p w:rsidR="00951F8C" w:rsidRPr="00951F8C" w:rsidRDefault="00951F8C" w:rsidP="00951F8C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Which supplier coincidentally supplied the most rented video? Fire!</w:t>
      </w:r>
    </w:p>
    <w:p w:rsidR="00627F77" w:rsidRDefault="00627F77" w:rsidP="00627F77">
      <w:pPr>
        <w:jc w:val="both"/>
        <w:rPr>
          <w:sz w:val="24"/>
        </w:rPr>
      </w:pPr>
    </w:p>
    <w:p w:rsidR="00951F8C" w:rsidRDefault="00951F8C" w:rsidP="00627F77">
      <w:pPr>
        <w:jc w:val="both"/>
        <w:rPr>
          <w:sz w:val="24"/>
        </w:rPr>
      </w:pPr>
      <w:r>
        <w:rPr>
          <w:sz w:val="24"/>
        </w:rPr>
        <w:t>Aaaah, Mr. Ajayi, this is much. Yes, I am viewing it that way too. This type of work shouldn’t go unrewarded, how do I reward it?</w:t>
      </w:r>
      <w:r w:rsidR="004B35FC">
        <w:rPr>
          <w:sz w:val="24"/>
        </w:rPr>
        <w:t xml:space="preserve"> I think it should serve as Test2 but in this style:</w:t>
      </w:r>
    </w:p>
    <w:p w:rsidR="004B35FC" w:rsidRDefault="004B35FC" w:rsidP="00627F77">
      <w:pPr>
        <w:jc w:val="both"/>
        <w:rPr>
          <w:sz w:val="24"/>
        </w:rPr>
      </w:pPr>
    </w:p>
    <w:p w:rsidR="004B35FC" w:rsidRDefault="004B35FC" w:rsidP="004B35FC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Print out all answers to the Questions in Question 1 (10 questions – 5mks) and that of Question 2 (15 questions – 10mks, totaling 15mks). Do your free-printing with Mr. Ojo, L.F. (CSC </w:t>
      </w:r>
      <w:r w:rsidR="00082280">
        <w:rPr>
          <w:sz w:val="24"/>
        </w:rPr>
        <w:t>Dept.</w:t>
      </w:r>
      <w:r>
        <w:rPr>
          <w:sz w:val="24"/>
        </w:rPr>
        <w:t xml:space="preserve"> Lab Technologist) – I would have told him.</w:t>
      </w:r>
    </w:p>
    <w:p w:rsidR="004B35FC" w:rsidRDefault="004B35FC" w:rsidP="004B35FC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Design a page cover using the prototype shown below (next page).</w:t>
      </w:r>
    </w:p>
    <w:p w:rsidR="004B35FC" w:rsidRDefault="004B35FC" w:rsidP="004B35FC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Submit your Assignment cum Test to him before he closes on Wednesday.</w:t>
      </w:r>
    </w:p>
    <w:p w:rsidR="004B35FC" w:rsidRDefault="004B35FC" w:rsidP="004B35FC">
      <w:pPr>
        <w:jc w:val="both"/>
        <w:rPr>
          <w:sz w:val="24"/>
        </w:rPr>
      </w:pPr>
    </w:p>
    <w:p w:rsidR="004B35FC" w:rsidRDefault="004B35FC" w:rsidP="004B35FC">
      <w:pPr>
        <w:jc w:val="both"/>
        <w:rPr>
          <w:sz w:val="24"/>
        </w:rPr>
      </w:pPr>
    </w:p>
    <w:p w:rsidR="004B35FC" w:rsidRDefault="004B35FC" w:rsidP="004B35FC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CSC 303 ASSIGNMENTS cum TEST on NORMALIZATION and E-R Model</w:t>
      </w:r>
    </w:p>
    <w:p w:rsidR="004B35FC" w:rsidRDefault="004B35FC" w:rsidP="004B35FC">
      <w:pPr>
        <w:jc w:val="center"/>
        <w:rPr>
          <w:b/>
          <w:sz w:val="24"/>
        </w:rPr>
      </w:pPr>
    </w:p>
    <w:p w:rsidR="004B35FC" w:rsidRDefault="004B35FC" w:rsidP="004B35FC">
      <w:pPr>
        <w:jc w:val="center"/>
        <w:rPr>
          <w:b/>
          <w:sz w:val="24"/>
        </w:rPr>
      </w:pPr>
      <w:r>
        <w:rPr>
          <w:b/>
          <w:sz w:val="24"/>
        </w:rPr>
        <w:t xml:space="preserve">By </w:t>
      </w:r>
    </w:p>
    <w:p w:rsidR="004B35FC" w:rsidRDefault="004B35FC" w:rsidP="004B35FC">
      <w:pPr>
        <w:jc w:val="center"/>
        <w:rPr>
          <w:b/>
          <w:sz w:val="24"/>
        </w:rPr>
      </w:pPr>
    </w:p>
    <w:p w:rsidR="004B35FC" w:rsidRDefault="004B35FC" w:rsidP="004B35FC">
      <w:pPr>
        <w:jc w:val="center"/>
        <w:rPr>
          <w:b/>
          <w:sz w:val="24"/>
        </w:rPr>
      </w:pPr>
      <w:r>
        <w:rPr>
          <w:b/>
          <w:sz w:val="24"/>
        </w:rPr>
        <w:t>………………………………………</w:t>
      </w:r>
    </w:p>
    <w:p w:rsidR="004B35FC" w:rsidRDefault="004B35FC" w:rsidP="004B35FC">
      <w:pPr>
        <w:jc w:val="center"/>
        <w:rPr>
          <w:b/>
          <w:sz w:val="24"/>
        </w:rPr>
      </w:pPr>
    </w:p>
    <w:p w:rsidR="004B35FC" w:rsidRDefault="004B35FC" w:rsidP="004B35FC">
      <w:pPr>
        <w:jc w:val="center"/>
        <w:rPr>
          <w:b/>
          <w:sz w:val="24"/>
        </w:rPr>
      </w:pPr>
      <w:r>
        <w:rPr>
          <w:b/>
          <w:sz w:val="24"/>
        </w:rPr>
        <w:t>With Matric No: ……………….</w:t>
      </w:r>
    </w:p>
    <w:p w:rsidR="004B35FC" w:rsidRDefault="004B35FC" w:rsidP="004B35FC">
      <w:pPr>
        <w:jc w:val="center"/>
        <w:rPr>
          <w:b/>
          <w:sz w:val="24"/>
        </w:rPr>
      </w:pPr>
    </w:p>
    <w:p w:rsidR="004B35FC" w:rsidRDefault="004B35FC" w:rsidP="004B35FC">
      <w:pPr>
        <w:jc w:val="center"/>
        <w:rPr>
          <w:b/>
          <w:sz w:val="24"/>
        </w:rPr>
      </w:pPr>
      <w:r>
        <w:rPr>
          <w:b/>
          <w:sz w:val="24"/>
        </w:rPr>
        <w:t>Submitted to the Department of Computer Science, Faculty of Science, Adekunle Ajasin University, Akungba-Akoko, Ondo State, Nigeria</w:t>
      </w:r>
    </w:p>
    <w:p w:rsidR="004B35FC" w:rsidRDefault="004B35FC" w:rsidP="004B35FC">
      <w:pPr>
        <w:jc w:val="center"/>
        <w:rPr>
          <w:b/>
          <w:sz w:val="24"/>
        </w:rPr>
      </w:pPr>
    </w:p>
    <w:p w:rsidR="004B35FC" w:rsidRDefault="00004F1F" w:rsidP="004B35FC">
      <w:pPr>
        <w:jc w:val="center"/>
        <w:rPr>
          <w:b/>
          <w:sz w:val="24"/>
        </w:rPr>
      </w:pPr>
      <w:r>
        <w:rPr>
          <w:b/>
          <w:sz w:val="24"/>
        </w:rPr>
        <w:t>During 2</w:t>
      </w:r>
      <w:r w:rsidRPr="00004F1F"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Semester of 2015/2016 Academic Session</w:t>
      </w:r>
    </w:p>
    <w:p w:rsidR="004B35FC" w:rsidRDefault="004B35FC" w:rsidP="004B35FC">
      <w:pPr>
        <w:jc w:val="center"/>
        <w:rPr>
          <w:b/>
          <w:sz w:val="24"/>
        </w:rPr>
      </w:pPr>
    </w:p>
    <w:p w:rsidR="004B35FC" w:rsidRDefault="004B35FC" w:rsidP="004B35FC">
      <w:pPr>
        <w:jc w:val="center"/>
        <w:rPr>
          <w:b/>
          <w:sz w:val="24"/>
        </w:rPr>
      </w:pPr>
    </w:p>
    <w:p w:rsidR="004B35FC" w:rsidRDefault="004B35FC" w:rsidP="004B35FC">
      <w:pPr>
        <w:rPr>
          <w:b/>
          <w:sz w:val="24"/>
        </w:rPr>
      </w:pPr>
      <w:r>
        <w:rPr>
          <w:b/>
          <w:sz w:val="24"/>
        </w:rPr>
        <w:t>LAB TECHNOLOGIST-IN-CHARGE: ………….I have mentioned the name before now…..</w:t>
      </w:r>
    </w:p>
    <w:p w:rsidR="004B35FC" w:rsidRDefault="004B35FC" w:rsidP="004B35FC">
      <w:pPr>
        <w:rPr>
          <w:b/>
          <w:sz w:val="24"/>
        </w:rPr>
      </w:pPr>
    </w:p>
    <w:p w:rsidR="004B35FC" w:rsidRDefault="004B35FC" w:rsidP="004B35FC">
      <w:pPr>
        <w:rPr>
          <w:b/>
          <w:sz w:val="24"/>
        </w:rPr>
      </w:pPr>
      <w:r>
        <w:rPr>
          <w:b/>
          <w:sz w:val="24"/>
        </w:rPr>
        <w:t xml:space="preserve">Acceptance Statement: _________________________________ </w:t>
      </w:r>
      <w:r>
        <w:rPr>
          <w:b/>
          <w:sz w:val="24"/>
        </w:rPr>
        <w:tab/>
        <w:t>Sign/Date: ______________</w:t>
      </w:r>
    </w:p>
    <w:p w:rsidR="004B35FC" w:rsidRDefault="004B35FC" w:rsidP="004B35FC">
      <w:pPr>
        <w:rPr>
          <w:b/>
          <w:sz w:val="24"/>
        </w:rPr>
      </w:pPr>
    </w:p>
    <w:p w:rsidR="004B35FC" w:rsidRDefault="004B35FC" w:rsidP="004B35FC">
      <w:pPr>
        <w:rPr>
          <w:b/>
          <w:sz w:val="24"/>
        </w:rPr>
      </w:pPr>
      <w:r>
        <w:rPr>
          <w:b/>
          <w:sz w:val="24"/>
        </w:rPr>
        <w:t>LECTURER-IN-CHARGE: ……..U should know the full name……..</w:t>
      </w:r>
    </w:p>
    <w:p w:rsidR="004B35FC" w:rsidRDefault="004B35FC" w:rsidP="004B35FC">
      <w:pPr>
        <w:rPr>
          <w:b/>
          <w:sz w:val="24"/>
        </w:rPr>
      </w:pPr>
    </w:p>
    <w:p w:rsidR="00813F34" w:rsidRDefault="00813F34" w:rsidP="00813F34">
      <w:pPr>
        <w:rPr>
          <w:b/>
          <w:sz w:val="24"/>
        </w:rPr>
      </w:pPr>
      <w:r>
        <w:rPr>
          <w:b/>
          <w:sz w:val="24"/>
        </w:rPr>
        <w:t xml:space="preserve">Acceptance Statement: _________________________________ </w:t>
      </w:r>
      <w:r>
        <w:rPr>
          <w:b/>
          <w:sz w:val="24"/>
        </w:rPr>
        <w:tab/>
        <w:t>Sign/Date: ______________</w:t>
      </w:r>
    </w:p>
    <w:p w:rsidR="00813F34" w:rsidRDefault="00813F34" w:rsidP="00813F34">
      <w:pPr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z w:val="24"/>
        </w:rPr>
        <w:t>pproval</w:t>
      </w:r>
      <w:r>
        <w:rPr>
          <w:b/>
          <w:sz w:val="24"/>
        </w:rPr>
        <w:t xml:space="preserve"> Statement: _________________________________ </w:t>
      </w:r>
      <w:r>
        <w:rPr>
          <w:b/>
          <w:sz w:val="24"/>
        </w:rPr>
        <w:tab/>
        <w:t>Sign/Date: ______________</w:t>
      </w:r>
    </w:p>
    <w:p w:rsidR="00813F34" w:rsidRDefault="00813F34" w:rsidP="00813F34">
      <w:pPr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z w:val="24"/>
        </w:rPr>
        <w:t>ssessment</w:t>
      </w:r>
      <w:r>
        <w:rPr>
          <w:b/>
          <w:sz w:val="24"/>
        </w:rPr>
        <w:t xml:space="preserve"> S</w:t>
      </w:r>
      <w:r>
        <w:rPr>
          <w:b/>
          <w:sz w:val="24"/>
        </w:rPr>
        <w:t>core</w:t>
      </w:r>
      <w:r>
        <w:rPr>
          <w:b/>
          <w:sz w:val="24"/>
        </w:rPr>
        <w:t xml:space="preserve">: _________________________________ </w:t>
      </w:r>
      <w:r>
        <w:rPr>
          <w:b/>
          <w:sz w:val="24"/>
        </w:rPr>
        <w:tab/>
        <w:t>Sign/Date: ______________</w:t>
      </w:r>
    </w:p>
    <w:p w:rsidR="00B85DAB" w:rsidRDefault="00B85DAB" w:rsidP="00813F34">
      <w:pPr>
        <w:rPr>
          <w:b/>
          <w:sz w:val="24"/>
        </w:rPr>
      </w:pPr>
    </w:p>
    <w:p w:rsidR="00B85DAB" w:rsidRDefault="00B85DAB" w:rsidP="00813F34">
      <w:pPr>
        <w:rPr>
          <w:b/>
          <w:sz w:val="24"/>
        </w:rPr>
      </w:pPr>
      <w:r>
        <w:rPr>
          <w:b/>
          <w:sz w:val="24"/>
        </w:rPr>
        <w:lastRenderedPageBreak/>
        <w:t>Question 1:</w:t>
      </w:r>
    </w:p>
    <w:p w:rsidR="00B85DAB" w:rsidRDefault="00B85DAB" w:rsidP="00813F34">
      <w:pPr>
        <w:rPr>
          <w:sz w:val="24"/>
        </w:rPr>
      </w:pPr>
      <w:r>
        <w:rPr>
          <w:sz w:val="24"/>
        </w:rPr>
        <w:t>State the questions…..</w:t>
      </w:r>
    </w:p>
    <w:p w:rsidR="00B85DAB" w:rsidRDefault="00B85DAB" w:rsidP="00813F34">
      <w:pPr>
        <w:rPr>
          <w:sz w:val="24"/>
        </w:rPr>
      </w:pPr>
    </w:p>
    <w:p w:rsidR="00B85DAB" w:rsidRDefault="00B85DAB" w:rsidP="00813F34">
      <w:pPr>
        <w:rPr>
          <w:b/>
          <w:sz w:val="24"/>
        </w:rPr>
      </w:pPr>
      <w:r>
        <w:rPr>
          <w:b/>
          <w:sz w:val="24"/>
        </w:rPr>
        <w:t>Solutions</w:t>
      </w:r>
    </w:p>
    <w:p w:rsidR="00B85DAB" w:rsidRDefault="00B85DAB" w:rsidP="00B85DA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According to 1</w:t>
      </w:r>
      <w:r w:rsidRPr="00B85DAB">
        <w:rPr>
          <w:sz w:val="24"/>
          <w:vertAlign w:val="superscript"/>
        </w:rPr>
        <w:t>st</w:t>
      </w:r>
      <w:r>
        <w:rPr>
          <w:sz w:val="24"/>
        </w:rPr>
        <w:t xml:space="preserve"> normalization rule, the given table then looks thus...</w:t>
      </w:r>
    </w:p>
    <w:p w:rsidR="00B85DAB" w:rsidRDefault="00B85DAB" w:rsidP="00B85DAB">
      <w:pPr>
        <w:ind w:left="360"/>
        <w:rPr>
          <w:sz w:val="24"/>
        </w:rPr>
      </w:pPr>
    </w:p>
    <w:p w:rsidR="00B85DAB" w:rsidRDefault="00B85DAB" w:rsidP="00B85DAB">
      <w:pPr>
        <w:ind w:left="360"/>
        <w:rPr>
          <w:sz w:val="24"/>
        </w:rPr>
      </w:pPr>
    </w:p>
    <w:p w:rsidR="00B85DAB" w:rsidRDefault="00B85DAB" w:rsidP="00B85DA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For answers to this part, please see the attached pages…..</w:t>
      </w:r>
    </w:p>
    <w:p w:rsidR="00B85DAB" w:rsidRDefault="00B85DAB" w:rsidP="00B85DAB">
      <w:pPr>
        <w:rPr>
          <w:sz w:val="24"/>
        </w:rPr>
      </w:pPr>
    </w:p>
    <w:p w:rsidR="00B85DAB" w:rsidRDefault="00B85DAB" w:rsidP="00B85DAB">
      <w:pPr>
        <w:rPr>
          <w:sz w:val="24"/>
        </w:rPr>
      </w:pPr>
    </w:p>
    <w:p w:rsidR="00B85DAB" w:rsidRDefault="00B85DAB" w:rsidP="00B85DAB">
      <w:pPr>
        <w:rPr>
          <w:b/>
          <w:i/>
          <w:sz w:val="24"/>
        </w:rPr>
      </w:pPr>
      <w:r>
        <w:rPr>
          <w:b/>
          <w:i/>
          <w:sz w:val="24"/>
        </w:rPr>
        <w:t>(This is just a prototype page for responding to the questions, write/type in MS-Word and append when necessary e.g. Visio, Access etc. and reference/refer to such appendix)</w:t>
      </w:r>
    </w:p>
    <w:p w:rsidR="00B85DAB" w:rsidRPr="00B85DAB" w:rsidRDefault="00B85DAB" w:rsidP="00B85DAB">
      <w:pPr>
        <w:rPr>
          <w:b/>
          <w:i/>
          <w:sz w:val="24"/>
        </w:rPr>
      </w:pPr>
      <w:bookmarkStart w:id="0" w:name="_GoBack"/>
      <w:bookmarkEnd w:id="0"/>
    </w:p>
    <w:p w:rsidR="004B35FC" w:rsidRPr="004B35FC" w:rsidRDefault="004B35FC" w:rsidP="004B35FC">
      <w:pPr>
        <w:rPr>
          <w:b/>
          <w:sz w:val="24"/>
        </w:rPr>
      </w:pPr>
    </w:p>
    <w:sectPr w:rsidR="004B35FC" w:rsidRPr="004B3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0BC1"/>
    <w:multiLevelType w:val="hybridMultilevel"/>
    <w:tmpl w:val="B19EA7AA"/>
    <w:lvl w:ilvl="0" w:tplc="18CE0E3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52810"/>
    <w:multiLevelType w:val="hybridMultilevel"/>
    <w:tmpl w:val="7AEE9BFE"/>
    <w:lvl w:ilvl="0" w:tplc="7BC248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B511B0"/>
    <w:multiLevelType w:val="hybridMultilevel"/>
    <w:tmpl w:val="83A4CC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E54982"/>
    <w:multiLevelType w:val="hybridMultilevel"/>
    <w:tmpl w:val="F93AD70E"/>
    <w:lvl w:ilvl="0" w:tplc="172A00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247"/>
    <w:rsid w:val="000048B3"/>
    <w:rsid w:val="00004F1F"/>
    <w:rsid w:val="000226C7"/>
    <w:rsid w:val="00082280"/>
    <w:rsid w:val="001A226C"/>
    <w:rsid w:val="004B35FC"/>
    <w:rsid w:val="004B5B28"/>
    <w:rsid w:val="00546153"/>
    <w:rsid w:val="00627F77"/>
    <w:rsid w:val="00801871"/>
    <w:rsid w:val="00813F34"/>
    <w:rsid w:val="00923853"/>
    <w:rsid w:val="00951F8C"/>
    <w:rsid w:val="009E1247"/>
    <w:rsid w:val="00B85DAB"/>
    <w:rsid w:val="00DE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8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8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4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AJAYI</dc:creator>
  <cp:lastModifiedBy>The AJAYI</cp:lastModifiedBy>
  <cp:revision>10</cp:revision>
  <dcterms:created xsi:type="dcterms:W3CDTF">2016-03-28T15:00:00Z</dcterms:created>
  <dcterms:modified xsi:type="dcterms:W3CDTF">2016-03-28T16:09:00Z</dcterms:modified>
</cp:coreProperties>
</file>