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368" w:rsidRPr="00536199" w:rsidRDefault="0067215B" w:rsidP="003D0BE3">
      <w:pPr>
        <w:jc w:val="both"/>
        <w:rPr>
          <w:b/>
          <w:sz w:val="24"/>
          <w:szCs w:val="24"/>
        </w:rPr>
      </w:pPr>
      <w:r w:rsidRPr="00536199">
        <w:rPr>
          <w:b/>
          <w:sz w:val="24"/>
          <w:szCs w:val="24"/>
        </w:rPr>
        <w:t>CSC 303</w:t>
      </w:r>
    </w:p>
    <w:p w:rsidR="0067215B" w:rsidRPr="00536199" w:rsidRDefault="0067215B" w:rsidP="003D0BE3">
      <w:pPr>
        <w:autoSpaceDE w:val="0"/>
        <w:autoSpaceDN w:val="0"/>
        <w:adjustRightInd w:val="0"/>
        <w:spacing w:after="0" w:line="240" w:lineRule="auto"/>
        <w:jc w:val="both"/>
        <w:rPr>
          <w:rFonts w:cs="Souvenir-Light"/>
          <w:b/>
          <w:sz w:val="24"/>
          <w:szCs w:val="24"/>
        </w:rPr>
      </w:pPr>
      <w:r w:rsidRPr="00536199">
        <w:rPr>
          <w:rFonts w:cs="Souvenir-Light"/>
          <w:b/>
          <w:sz w:val="24"/>
          <w:szCs w:val="24"/>
        </w:rPr>
        <w:t>DISTRIBUTED DATABASE SYSTEM</w:t>
      </w:r>
    </w:p>
    <w:p w:rsidR="00F35486" w:rsidRPr="00536199" w:rsidRDefault="00F35486" w:rsidP="003D0BE3">
      <w:pPr>
        <w:pStyle w:val="ListParagraph"/>
        <w:numPr>
          <w:ilvl w:val="0"/>
          <w:numId w:val="3"/>
        </w:numPr>
        <w:autoSpaceDE w:val="0"/>
        <w:autoSpaceDN w:val="0"/>
        <w:adjustRightInd w:val="0"/>
        <w:spacing w:after="0" w:line="240" w:lineRule="auto"/>
        <w:ind w:left="0" w:firstLine="0"/>
        <w:jc w:val="both"/>
        <w:rPr>
          <w:rFonts w:cs="Arial"/>
          <w:sz w:val="24"/>
          <w:szCs w:val="24"/>
        </w:rPr>
      </w:pPr>
      <w:r w:rsidRPr="00536199">
        <w:rPr>
          <w:rFonts w:cs="Arial"/>
          <w:sz w:val="24"/>
          <w:szCs w:val="24"/>
        </w:rPr>
        <w:t xml:space="preserve">A </w:t>
      </w:r>
      <w:r w:rsidRPr="00536199">
        <w:rPr>
          <w:rFonts w:cs="Arial"/>
          <w:b/>
          <w:bCs/>
          <w:sz w:val="24"/>
          <w:szCs w:val="24"/>
        </w:rPr>
        <w:t xml:space="preserve">distributed database </w:t>
      </w:r>
      <w:r w:rsidRPr="00536199">
        <w:rPr>
          <w:rFonts w:cs="Arial"/>
          <w:sz w:val="24"/>
          <w:szCs w:val="24"/>
        </w:rPr>
        <w:t>(DDB) is a collection of multiple, logically interrelated databasesdistributed over a computer network</w:t>
      </w:r>
    </w:p>
    <w:p w:rsidR="00F35486" w:rsidRPr="00536199" w:rsidRDefault="00F35486" w:rsidP="003D0BE3">
      <w:pPr>
        <w:autoSpaceDE w:val="0"/>
        <w:autoSpaceDN w:val="0"/>
        <w:adjustRightInd w:val="0"/>
        <w:spacing w:after="0" w:line="240" w:lineRule="auto"/>
        <w:jc w:val="both"/>
        <w:rPr>
          <w:rFonts w:cs="Arial"/>
          <w:sz w:val="24"/>
          <w:szCs w:val="24"/>
        </w:rPr>
      </w:pPr>
      <w:r w:rsidRPr="00536199">
        <w:rPr>
          <w:rFonts w:cs="CMSY10"/>
          <w:sz w:val="24"/>
          <w:szCs w:val="24"/>
        </w:rPr>
        <w:t xml:space="preserve">• </w:t>
      </w:r>
      <w:r w:rsidRPr="00536199">
        <w:rPr>
          <w:rFonts w:cs="CMSY10"/>
          <w:sz w:val="24"/>
          <w:szCs w:val="24"/>
        </w:rPr>
        <w:tab/>
      </w:r>
      <w:r w:rsidRPr="00536199">
        <w:rPr>
          <w:rFonts w:cs="Arial"/>
          <w:sz w:val="24"/>
          <w:szCs w:val="24"/>
        </w:rPr>
        <w:t xml:space="preserve">A </w:t>
      </w:r>
      <w:r w:rsidRPr="00536199">
        <w:rPr>
          <w:rFonts w:cs="Arial"/>
          <w:b/>
          <w:bCs/>
          <w:sz w:val="24"/>
          <w:szCs w:val="24"/>
        </w:rPr>
        <w:t xml:space="preserve">distributed database management system </w:t>
      </w:r>
      <w:r w:rsidRPr="00536199">
        <w:rPr>
          <w:rFonts w:cs="Arial"/>
          <w:sz w:val="24"/>
          <w:szCs w:val="24"/>
        </w:rPr>
        <w:t>(DDBMS) is the software that managesthe DDB and provides an access mechanism that makes this distribution transparent tothe users. Note however that the terms are most times, used interchangeably</w:t>
      </w:r>
    </w:p>
    <w:p w:rsidR="00F35486" w:rsidRPr="00536199" w:rsidRDefault="00F35486" w:rsidP="003D0BE3">
      <w:pPr>
        <w:autoSpaceDE w:val="0"/>
        <w:autoSpaceDN w:val="0"/>
        <w:adjustRightInd w:val="0"/>
        <w:spacing w:after="0" w:line="240" w:lineRule="auto"/>
        <w:jc w:val="both"/>
        <w:rPr>
          <w:rFonts w:cs="Arial"/>
          <w:sz w:val="24"/>
          <w:szCs w:val="24"/>
        </w:rPr>
      </w:pPr>
    </w:p>
    <w:p w:rsidR="0067215B" w:rsidRPr="00536199" w:rsidRDefault="0067215B" w:rsidP="003D0BE3">
      <w:pPr>
        <w:autoSpaceDE w:val="0"/>
        <w:autoSpaceDN w:val="0"/>
        <w:adjustRightInd w:val="0"/>
        <w:spacing w:after="0" w:line="240" w:lineRule="auto"/>
        <w:jc w:val="both"/>
        <w:rPr>
          <w:rFonts w:cs="Souvenir-Light"/>
          <w:sz w:val="24"/>
          <w:szCs w:val="24"/>
        </w:rPr>
      </w:pPr>
      <w:r w:rsidRPr="00536199">
        <w:rPr>
          <w:rFonts w:cs="Souvenir-Light"/>
          <w:sz w:val="24"/>
          <w:szCs w:val="24"/>
        </w:rPr>
        <w:t xml:space="preserve">Distributed database design defines the optimum allocation strategy for database fragments in order to ensure database integrity, security, and performance. The allocation strategy determines how to partition the database and where to store each fragment. </w:t>
      </w:r>
    </w:p>
    <w:p w:rsidR="00842487" w:rsidRPr="00536199" w:rsidRDefault="0067215B" w:rsidP="003D0BE3">
      <w:pPr>
        <w:autoSpaceDE w:val="0"/>
        <w:autoSpaceDN w:val="0"/>
        <w:adjustRightInd w:val="0"/>
        <w:spacing w:after="0" w:line="240" w:lineRule="auto"/>
        <w:jc w:val="both"/>
        <w:rPr>
          <w:rFonts w:cs="Souvenir-Light"/>
          <w:sz w:val="24"/>
          <w:szCs w:val="24"/>
        </w:rPr>
      </w:pPr>
      <w:r w:rsidRPr="00536199">
        <w:rPr>
          <w:rFonts w:cs="Souvenir-Light"/>
          <w:sz w:val="24"/>
          <w:szCs w:val="24"/>
        </w:rPr>
        <w:t xml:space="preserve">A database may need to be distributed among multiplegeographically disperse locations. Processes that access the database may also vary from one location to another. </w:t>
      </w:r>
      <w:r w:rsidR="00842487" w:rsidRPr="00536199">
        <w:rPr>
          <w:rFonts w:cs="Souvenir-Light"/>
          <w:sz w:val="24"/>
          <w:szCs w:val="24"/>
        </w:rPr>
        <w:t>Resources that can be distributed includes but not limited to:</w:t>
      </w:r>
    </w:p>
    <w:p w:rsidR="00842487" w:rsidRPr="00536199" w:rsidRDefault="00842487" w:rsidP="003D0BE3">
      <w:pPr>
        <w:pStyle w:val="ListParagraph"/>
        <w:numPr>
          <w:ilvl w:val="0"/>
          <w:numId w:val="3"/>
        </w:numPr>
        <w:autoSpaceDE w:val="0"/>
        <w:autoSpaceDN w:val="0"/>
        <w:adjustRightInd w:val="0"/>
        <w:spacing w:after="0" w:line="240" w:lineRule="auto"/>
        <w:jc w:val="both"/>
        <w:rPr>
          <w:rFonts w:cs="Souvenir-Light"/>
          <w:sz w:val="24"/>
          <w:szCs w:val="24"/>
        </w:rPr>
      </w:pPr>
      <w:r w:rsidRPr="00536199">
        <w:rPr>
          <w:rFonts w:cs="Souvenir-Light"/>
          <w:sz w:val="24"/>
          <w:szCs w:val="24"/>
        </w:rPr>
        <w:t>Functions</w:t>
      </w:r>
    </w:p>
    <w:p w:rsidR="00842487" w:rsidRPr="00536199" w:rsidRDefault="00842487" w:rsidP="003D0BE3">
      <w:pPr>
        <w:pStyle w:val="ListParagraph"/>
        <w:numPr>
          <w:ilvl w:val="0"/>
          <w:numId w:val="3"/>
        </w:numPr>
        <w:autoSpaceDE w:val="0"/>
        <w:autoSpaceDN w:val="0"/>
        <w:adjustRightInd w:val="0"/>
        <w:spacing w:after="0" w:line="240" w:lineRule="auto"/>
        <w:jc w:val="both"/>
        <w:rPr>
          <w:rFonts w:cs="Souvenir-Light"/>
          <w:sz w:val="24"/>
          <w:szCs w:val="24"/>
        </w:rPr>
      </w:pPr>
      <w:r w:rsidRPr="00536199">
        <w:rPr>
          <w:rFonts w:cs="Souvenir-Light"/>
          <w:sz w:val="24"/>
          <w:szCs w:val="24"/>
        </w:rPr>
        <w:t>Processes</w:t>
      </w:r>
    </w:p>
    <w:p w:rsidR="00842487" w:rsidRPr="00536199" w:rsidRDefault="00842487" w:rsidP="003D0BE3">
      <w:pPr>
        <w:pStyle w:val="ListParagraph"/>
        <w:numPr>
          <w:ilvl w:val="0"/>
          <w:numId w:val="3"/>
        </w:numPr>
        <w:autoSpaceDE w:val="0"/>
        <w:autoSpaceDN w:val="0"/>
        <w:adjustRightInd w:val="0"/>
        <w:spacing w:after="0" w:line="240" w:lineRule="auto"/>
        <w:jc w:val="both"/>
        <w:rPr>
          <w:rFonts w:cs="Souvenir-Light"/>
          <w:sz w:val="24"/>
          <w:szCs w:val="24"/>
        </w:rPr>
      </w:pPr>
      <w:r w:rsidRPr="00536199">
        <w:rPr>
          <w:rFonts w:cs="Souvenir-Light"/>
          <w:sz w:val="24"/>
          <w:szCs w:val="24"/>
        </w:rPr>
        <w:t>Data</w:t>
      </w:r>
    </w:p>
    <w:p w:rsidR="00842487" w:rsidRPr="00536199" w:rsidRDefault="00842487" w:rsidP="003D0BE3">
      <w:pPr>
        <w:pStyle w:val="ListParagraph"/>
        <w:numPr>
          <w:ilvl w:val="0"/>
          <w:numId w:val="3"/>
        </w:numPr>
        <w:autoSpaceDE w:val="0"/>
        <w:autoSpaceDN w:val="0"/>
        <w:adjustRightInd w:val="0"/>
        <w:spacing w:after="0" w:line="240" w:lineRule="auto"/>
        <w:jc w:val="both"/>
        <w:rPr>
          <w:rFonts w:cs="Souvenir-Light"/>
          <w:sz w:val="24"/>
          <w:szCs w:val="24"/>
        </w:rPr>
      </w:pPr>
      <w:r w:rsidRPr="00536199">
        <w:rPr>
          <w:rFonts w:cs="Souvenir-Light"/>
          <w:sz w:val="24"/>
          <w:szCs w:val="24"/>
        </w:rPr>
        <w:t xml:space="preserve">Control </w:t>
      </w:r>
    </w:p>
    <w:p w:rsidR="0067215B" w:rsidRPr="00536199" w:rsidRDefault="0067215B" w:rsidP="003D0BE3">
      <w:pPr>
        <w:autoSpaceDE w:val="0"/>
        <w:autoSpaceDN w:val="0"/>
        <w:adjustRightInd w:val="0"/>
        <w:spacing w:after="0" w:line="240" w:lineRule="auto"/>
        <w:jc w:val="both"/>
        <w:rPr>
          <w:rFonts w:cs="Souvenir-Light"/>
          <w:sz w:val="24"/>
          <w:szCs w:val="24"/>
        </w:rPr>
      </w:pPr>
      <w:r w:rsidRPr="00536199">
        <w:rPr>
          <w:rFonts w:cs="Souvenir-Light"/>
          <w:sz w:val="24"/>
          <w:szCs w:val="24"/>
        </w:rPr>
        <w:t xml:space="preserve">Forexample, a retail process and a warehouse storage process are likely to be found in different physical locations. If thedatabase data and processes are to be distributed across the system, portions of a database, known as databasefragments, may reside in several physical locations. A </w:t>
      </w:r>
      <w:r w:rsidRPr="00536199">
        <w:rPr>
          <w:rFonts w:cs="Souvenir-Demi"/>
          <w:b/>
          <w:bCs/>
          <w:sz w:val="24"/>
          <w:szCs w:val="24"/>
        </w:rPr>
        <w:t xml:space="preserve">database fragment </w:t>
      </w:r>
      <w:r w:rsidRPr="00536199">
        <w:rPr>
          <w:rFonts w:cs="Souvenir-Light"/>
          <w:sz w:val="24"/>
          <w:szCs w:val="24"/>
        </w:rPr>
        <w:t>is a subset of a database that is stored ata given location. The database fragment may be composed of a subset of rows or columns from one or multiple tables.</w:t>
      </w:r>
    </w:p>
    <w:p w:rsidR="0067215B" w:rsidRPr="00536199" w:rsidRDefault="0067215B" w:rsidP="003D0BE3">
      <w:pPr>
        <w:autoSpaceDE w:val="0"/>
        <w:autoSpaceDN w:val="0"/>
        <w:adjustRightInd w:val="0"/>
        <w:spacing w:after="0" w:line="240" w:lineRule="auto"/>
        <w:jc w:val="both"/>
        <w:rPr>
          <w:rFonts w:cs="Souvenir-Light"/>
          <w:sz w:val="24"/>
          <w:szCs w:val="24"/>
        </w:rPr>
      </w:pPr>
    </w:p>
    <w:p w:rsidR="0067215B" w:rsidRPr="00536199" w:rsidRDefault="0067215B" w:rsidP="003D0BE3">
      <w:pPr>
        <w:autoSpaceDE w:val="0"/>
        <w:autoSpaceDN w:val="0"/>
        <w:adjustRightInd w:val="0"/>
        <w:spacing w:after="0" w:line="240" w:lineRule="auto"/>
        <w:jc w:val="both"/>
        <w:rPr>
          <w:rFonts w:cs="Souvenir-Light"/>
          <w:b/>
          <w:sz w:val="24"/>
          <w:szCs w:val="24"/>
        </w:rPr>
      </w:pPr>
      <w:r w:rsidRPr="00536199">
        <w:rPr>
          <w:rFonts w:cs="Souvenir-Light"/>
          <w:b/>
          <w:sz w:val="24"/>
          <w:szCs w:val="24"/>
        </w:rPr>
        <w:t>DATABASE SOFTWARE SELECTION</w:t>
      </w:r>
    </w:p>
    <w:p w:rsidR="0067215B" w:rsidRPr="00536199" w:rsidRDefault="0067215B" w:rsidP="003D0BE3">
      <w:pPr>
        <w:autoSpaceDE w:val="0"/>
        <w:autoSpaceDN w:val="0"/>
        <w:adjustRightInd w:val="0"/>
        <w:spacing w:after="0" w:line="240" w:lineRule="auto"/>
        <w:jc w:val="both"/>
        <w:rPr>
          <w:rFonts w:cs="Souvenir-Light"/>
          <w:sz w:val="24"/>
          <w:szCs w:val="24"/>
        </w:rPr>
      </w:pPr>
      <w:r w:rsidRPr="00536199">
        <w:rPr>
          <w:rFonts w:cs="Souvenir-Light"/>
          <w:sz w:val="24"/>
          <w:szCs w:val="24"/>
        </w:rPr>
        <w:t>The selection of DBMS software is critical to the information system’s smooth operation.To avoid false expectations,</w:t>
      </w:r>
    </w:p>
    <w:p w:rsidR="0067215B" w:rsidRPr="00536199" w:rsidRDefault="0067215B" w:rsidP="003D0BE3">
      <w:pPr>
        <w:autoSpaceDE w:val="0"/>
        <w:autoSpaceDN w:val="0"/>
        <w:adjustRightInd w:val="0"/>
        <w:spacing w:after="0" w:line="240" w:lineRule="auto"/>
        <w:jc w:val="both"/>
        <w:rPr>
          <w:rFonts w:cs="Souvenir-Light"/>
          <w:sz w:val="24"/>
          <w:szCs w:val="24"/>
        </w:rPr>
      </w:pPr>
      <w:proofErr w:type="gramStart"/>
      <w:r w:rsidRPr="00536199">
        <w:rPr>
          <w:rFonts w:cs="Souvenir-Light"/>
          <w:sz w:val="24"/>
          <w:szCs w:val="24"/>
        </w:rPr>
        <w:t>the</w:t>
      </w:r>
      <w:proofErr w:type="gramEnd"/>
      <w:r w:rsidRPr="00536199">
        <w:rPr>
          <w:rFonts w:cs="Souvenir-Light"/>
          <w:sz w:val="24"/>
          <w:szCs w:val="24"/>
        </w:rPr>
        <w:t xml:space="preserve"> end user must be made aware of the limitations of both the DBMS and the database. The followings are factors that should be considered while purchasing a DBMS and Database Application:</w:t>
      </w:r>
    </w:p>
    <w:p w:rsidR="0067215B" w:rsidRPr="00536199" w:rsidRDefault="0067215B" w:rsidP="003D0BE3">
      <w:pPr>
        <w:pStyle w:val="ListParagraph"/>
        <w:numPr>
          <w:ilvl w:val="0"/>
          <w:numId w:val="1"/>
        </w:numPr>
        <w:autoSpaceDE w:val="0"/>
        <w:autoSpaceDN w:val="0"/>
        <w:adjustRightInd w:val="0"/>
        <w:spacing w:after="0" w:line="240" w:lineRule="auto"/>
        <w:jc w:val="both"/>
        <w:rPr>
          <w:rFonts w:cs="Souvenir-Light"/>
          <w:sz w:val="24"/>
          <w:szCs w:val="24"/>
        </w:rPr>
      </w:pPr>
      <w:r w:rsidRPr="00536199">
        <w:rPr>
          <w:rFonts w:cs="Souvenir-LightItalic"/>
          <w:i/>
          <w:iCs/>
          <w:sz w:val="24"/>
          <w:szCs w:val="24"/>
        </w:rPr>
        <w:t>Cost</w:t>
      </w:r>
      <w:r w:rsidRPr="00536199">
        <w:rPr>
          <w:rFonts w:cs="Souvenir-Light"/>
          <w:sz w:val="24"/>
          <w:szCs w:val="24"/>
        </w:rPr>
        <w:t>. This includes the original purchase price, along with maintenance, operational, license, installation,</w:t>
      </w:r>
    </w:p>
    <w:p w:rsidR="0067215B" w:rsidRPr="00536199" w:rsidRDefault="0067215B" w:rsidP="003D0BE3">
      <w:pPr>
        <w:autoSpaceDE w:val="0"/>
        <w:autoSpaceDN w:val="0"/>
        <w:adjustRightInd w:val="0"/>
        <w:spacing w:after="0" w:line="240" w:lineRule="auto"/>
        <w:ind w:firstLine="360"/>
        <w:jc w:val="both"/>
        <w:rPr>
          <w:rFonts w:cs="Souvenir-Light"/>
          <w:sz w:val="24"/>
          <w:szCs w:val="24"/>
        </w:rPr>
      </w:pPr>
      <w:proofErr w:type="gramStart"/>
      <w:r w:rsidRPr="00536199">
        <w:rPr>
          <w:rFonts w:cs="Souvenir-Light"/>
          <w:sz w:val="24"/>
          <w:szCs w:val="24"/>
        </w:rPr>
        <w:t>training</w:t>
      </w:r>
      <w:proofErr w:type="gramEnd"/>
      <w:r w:rsidRPr="00536199">
        <w:rPr>
          <w:rFonts w:cs="Souvenir-Light"/>
          <w:sz w:val="24"/>
          <w:szCs w:val="24"/>
        </w:rPr>
        <w:t>, and conversion costs.</w:t>
      </w:r>
    </w:p>
    <w:p w:rsidR="0067215B" w:rsidRPr="00536199" w:rsidRDefault="0067215B" w:rsidP="003D0BE3">
      <w:pPr>
        <w:pStyle w:val="ListParagraph"/>
        <w:numPr>
          <w:ilvl w:val="0"/>
          <w:numId w:val="1"/>
        </w:numPr>
        <w:autoSpaceDE w:val="0"/>
        <w:autoSpaceDN w:val="0"/>
        <w:adjustRightInd w:val="0"/>
        <w:spacing w:after="0" w:line="240" w:lineRule="auto"/>
        <w:jc w:val="both"/>
        <w:rPr>
          <w:rFonts w:cs="Souvenir-Light"/>
          <w:sz w:val="24"/>
          <w:szCs w:val="24"/>
        </w:rPr>
      </w:pPr>
      <w:r w:rsidRPr="00536199">
        <w:rPr>
          <w:rFonts w:cs="Souvenir-LightItalic"/>
          <w:i/>
          <w:iCs/>
          <w:sz w:val="24"/>
          <w:szCs w:val="24"/>
        </w:rPr>
        <w:t>DBMS features and tools</w:t>
      </w:r>
      <w:r w:rsidRPr="00536199">
        <w:rPr>
          <w:rFonts w:cs="Souvenir-Light"/>
          <w:sz w:val="24"/>
          <w:szCs w:val="24"/>
        </w:rPr>
        <w:t>. Some database software includes a variety of tools that facilitate the application</w:t>
      </w:r>
    </w:p>
    <w:p w:rsidR="0067215B" w:rsidRPr="00536199" w:rsidRDefault="0067215B" w:rsidP="003D0BE3">
      <w:pPr>
        <w:autoSpaceDE w:val="0"/>
        <w:autoSpaceDN w:val="0"/>
        <w:adjustRightInd w:val="0"/>
        <w:spacing w:after="0" w:line="240" w:lineRule="auto"/>
        <w:ind w:firstLine="360"/>
        <w:jc w:val="both"/>
        <w:rPr>
          <w:rFonts w:cs="Souvenir-Light"/>
          <w:sz w:val="24"/>
          <w:szCs w:val="24"/>
        </w:rPr>
      </w:pPr>
      <w:proofErr w:type="gramStart"/>
      <w:r w:rsidRPr="00536199">
        <w:rPr>
          <w:rFonts w:cs="Souvenir-Light"/>
          <w:sz w:val="24"/>
          <w:szCs w:val="24"/>
        </w:rPr>
        <w:t>development</w:t>
      </w:r>
      <w:proofErr w:type="gramEnd"/>
      <w:r w:rsidRPr="00536199">
        <w:rPr>
          <w:rFonts w:cs="Souvenir-Light"/>
          <w:sz w:val="24"/>
          <w:szCs w:val="24"/>
        </w:rPr>
        <w:t xml:space="preserve"> task. For example, the availability of query by example (QBE), screen painters, report generators,</w:t>
      </w:r>
    </w:p>
    <w:p w:rsidR="0067215B" w:rsidRPr="00536199" w:rsidRDefault="0067215B" w:rsidP="003D0BE3">
      <w:pPr>
        <w:autoSpaceDE w:val="0"/>
        <w:autoSpaceDN w:val="0"/>
        <w:adjustRightInd w:val="0"/>
        <w:spacing w:after="0" w:line="240" w:lineRule="auto"/>
        <w:ind w:firstLine="360"/>
        <w:jc w:val="both"/>
        <w:rPr>
          <w:rFonts w:cs="Souvenir-Light"/>
          <w:sz w:val="24"/>
          <w:szCs w:val="24"/>
        </w:rPr>
      </w:pPr>
      <w:proofErr w:type="gramStart"/>
      <w:r w:rsidRPr="00536199">
        <w:rPr>
          <w:rFonts w:cs="Souvenir-Light"/>
          <w:sz w:val="24"/>
          <w:szCs w:val="24"/>
        </w:rPr>
        <w:t>application</w:t>
      </w:r>
      <w:proofErr w:type="gramEnd"/>
      <w:r w:rsidRPr="00536199">
        <w:rPr>
          <w:rFonts w:cs="Souvenir-Light"/>
          <w:sz w:val="24"/>
          <w:szCs w:val="24"/>
        </w:rPr>
        <w:t xml:space="preserve"> generators, data dictionaries, and so on, helps to create a more pleasant work environment for</w:t>
      </w:r>
    </w:p>
    <w:p w:rsidR="0067215B" w:rsidRPr="00536199" w:rsidRDefault="0067215B" w:rsidP="003D0BE3">
      <w:pPr>
        <w:autoSpaceDE w:val="0"/>
        <w:autoSpaceDN w:val="0"/>
        <w:adjustRightInd w:val="0"/>
        <w:spacing w:after="0" w:line="240" w:lineRule="auto"/>
        <w:ind w:firstLine="360"/>
        <w:jc w:val="both"/>
        <w:rPr>
          <w:rFonts w:cs="Souvenir-Light"/>
          <w:sz w:val="24"/>
          <w:szCs w:val="24"/>
        </w:rPr>
      </w:pPr>
      <w:proofErr w:type="gramStart"/>
      <w:r w:rsidRPr="00536199">
        <w:rPr>
          <w:rFonts w:cs="Souvenir-Light"/>
          <w:sz w:val="24"/>
          <w:szCs w:val="24"/>
        </w:rPr>
        <w:t>both</w:t>
      </w:r>
      <w:proofErr w:type="gramEnd"/>
      <w:r w:rsidRPr="00536199">
        <w:rPr>
          <w:rFonts w:cs="Souvenir-Light"/>
          <w:sz w:val="24"/>
          <w:szCs w:val="24"/>
        </w:rPr>
        <w:t xml:space="preserve"> the end user and the application programmer. Database administrator facilities, query facilities, ease of</w:t>
      </w:r>
    </w:p>
    <w:p w:rsidR="0067215B" w:rsidRPr="00536199" w:rsidRDefault="0067215B" w:rsidP="003D0BE3">
      <w:pPr>
        <w:autoSpaceDE w:val="0"/>
        <w:autoSpaceDN w:val="0"/>
        <w:adjustRightInd w:val="0"/>
        <w:spacing w:after="0" w:line="240" w:lineRule="auto"/>
        <w:ind w:firstLine="360"/>
        <w:jc w:val="both"/>
        <w:rPr>
          <w:rFonts w:cs="Souvenir-Light"/>
          <w:sz w:val="24"/>
          <w:szCs w:val="24"/>
        </w:rPr>
      </w:pPr>
      <w:r w:rsidRPr="00536199">
        <w:rPr>
          <w:rFonts w:cs="Souvenir-Light"/>
          <w:sz w:val="24"/>
          <w:szCs w:val="24"/>
        </w:rPr>
        <w:t>use, performance, security, concurrency control, transaction processing, and third-party support also influence</w:t>
      </w:r>
      <w:bookmarkStart w:id="0" w:name="_GoBack"/>
      <w:bookmarkEnd w:id="0"/>
      <w:r w:rsidRPr="00536199">
        <w:rPr>
          <w:rFonts w:cs="Souvenir-Light"/>
          <w:sz w:val="24"/>
          <w:szCs w:val="24"/>
        </w:rPr>
        <w:t>DBMS software selection.</w:t>
      </w:r>
    </w:p>
    <w:p w:rsidR="0067215B" w:rsidRPr="00536199" w:rsidRDefault="0067215B" w:rsidP="003D0BE3">
      <w:pPr>
        <w:pStyle w:val="ListParagraph"/>
        <w:numPr>
          <w:ilvl w:val="0"/>
          <w:numId w:val="1"/>
        </w:numPr>
        <w:autoSpaceDE w:val="0"/>
        <w:autoSpaceDN w:val="0"/>
        <w:adjustRightInd w:val="0"/>
        <w:spacing w:after="0" w:line="240" w:lineRule="auto"/>
        <w:jc w:val="both"/>
        <w:rPr>
          <w:rFonts w:cs="Souvenir-Light"/>
          <w:sz w:val="24"/>
          <w:szCs w:val="24"/>
        </w:rPr>
      </w:pPr>
      <w:r w:rsidRPr="00536199">
        <w:rPr>
          <w:rFonts w:cs="Souvenir-LightItalic"/>
          <w:i/>
          <w:iCs/>
          <w:sz w:val="24"/>
          <w:szCs w:val="24"/>
        </w:rPr>
        <w:lastRenderedPageBreak/>
        <w:t>Underlying model</w:t>
      </w:r>
      <w:r w:rsidRPr="00536199">
        <w:rPr>
          <w:rFonts w:cs="Souvenir-Light"/>
          <w:sz w:val="24"/>
          <w:szCs w:val="24"/>
        </w:rPr>
        <w:t>. This can be hierarchical, network, relational, object/relational, or object-oriented. The most suitable and relevant model should be considered.</w:t>
      </w:r>
    </w:p>
    <w:p w:rsidR="0067215B" w:rsidRPr="00536199" w:rsidRDefault="0067215B" w:rsidP="003D0BE3">
      <w:pPr>
        <w:pStyle w:val="ListParagraph"/>
        <w:numPr>
          <w:ilvl w:val="0"/>
          <w:numId w:val="1"/>
        </w:numPr>
        <w:autoSpaceDE w:val="0"/>
        <w:autoSpaceDN w:val="0"/>
        <w:adjustRightInd w:val="0"/>
        <w:spacing w:after="0" w:line="240" w:lineRule="auto"/>
        <w:jc w:val="both"/>
        <w:rPr>
          <w:rFonts w:cs="Souvenir-Light"/>
          <w:sz w:val="24"/>
          <w:szCs w:val="24"/>
        </w:rPr>
      </w:pPr>
      <w:r w:rsidRPr="00536199">
        <w:rPr>
          <w:rFonts w:cs="Souvenir-LightItalic"/>
          <w:i/>
          <w:iCs/>
          <w:sz w:val="24"/>
          <w:szCs w:val="24"/>
        </w:rPr>
        <w:t>Portability</w:t>
      </w:r>
      <w:r w:rsidRPr="00536199">
        <w:rPr>
          <w:rFonts w:cs="Souvenir-Light"/>
          <w:sz w:val="24"/>
          <w:szCs w:val="24"/>
        </w:rPr>
        <w:t>. A DBMS can be portable</w:t>
      </w:r>
      <w:r w:rsidR="00DC6893" w:rsidRPr="00536199">
        <w:rPr>
          <w:rFonts w:cs="Souvenir-Light"/>
          <w:sz w:val="24"/>
          <w:szCs w:val="24"/>
        </w:rPr>
        <w:t>/deployed</w:t>
      </w:r>
      <w:r w:rsidRPr="00536199">
        <w:rPr>
          <w:rFonts w:cs="Souvenir-Light"/>
          <w:sz w:val="24"/>
          <w:szCs w:val="24"/>
        </w:rPr>
        <w:t xml:space="preserve"> across platforms, systems, and languages.</w:t>
      </w:r>
      <w:r w:rsidR="00DC6893" w:rsidRPr="00536199">
        <w:rPr>
          <w:rFonts w:cs="Souvenir-Light"/>
          <w:sz w:val="24"/>
          <w:szCs w:val="24"/>
        </w:rPr>
        <w:t xml:space="preserve">In other words, a good DBMS and Database Application should be platform independent. </w:t>
      </w:r>
      <w:r w:rsidRPr="00536199">
        <w:rPr>
          <w:rFonts w:cs="Souvenir-Light"/>
          <w:sz w:val="24"/>
          <w:szCs w:val="24"/>
        </w:rPr>
        <w:t>High portability will be considered.</w:t>
      </w:r>
    </w:p>
    <w:p w:rsidR="0067215B" w:rsidRPr="00536199" w:rsidRDefault="0067215B" w:rsidP="003D0BE3">
      <w:pPr>
        <w:pStyle w:val="ListParagraph"/>
        <w:numPr>
          <w:ilvl w:val="0"/>
          <w:numId w:val="1"/>
        </w:numPr>
        <w:autoSpaceDE w:val="0"/>
        <w:autoSpaceDN w:val="0"/>
        <w:adjustRightInd w:val="0"/>
        <w:spacing w:after="0" w:line="240" w:lineRule="auto"/>
        <w:jc w:val="both"/>
        <w:rPr>
          <w:rFonts w:cs="Souvenir-Light"/>
          <w:b/>
          <w:sz w:val="24"/>
          <w:szCs w:val="24"/>
        </w:rPr>
      </w:pPr>
      <w:r w:rsidRPr="00536199">
        <w:rPr>
          <w:rFonts w:cs="Souvenir-LightItalic"/>
          <w:i/>
          <w:iCs/>
          <w:sz w:val="24"/>
          <w:szCs w:val="24"/>
        </w:rPr>
        <w:t>DBMS hardware requirements</w:t>
      </w:r>
      <w:r w:rsidRPr="00536199">
        <w:rPr>
          <w:rFonts w:cs="Souvenir-Light"/>
          <w:sz w:val="24"/>
          <w:szCs w:val="24"/>
        </w:rPr>
        <w:t>. Items t</w:t>
      </w:r>
      <w:r w:rsidR="0082248B" w:rsidRPr="00536199">
        <w:rPr>
          <w:rFonts w:cs="Souvenir-Light"/>
          <w:sz w:val="24"/>
          <w:szCs w:val="24"/>
        </w:rPr>
        <w:t>o consider include processor(s</w:t>
      </w:r>
      <w:proofErr w:type="gramStart"/>
      <w:r w:rsidR="0082248B" w:rsidRPr="00536199">
        <w:rPr>
          <w:rFonts w:cs="Souvenir-Light"/>
          <w:sz w:val="24"/>
          <w:szCs w:val="24"/>
        </w:rPr>
        <w:t>),</w:t>
      </w:r>
      <w:proofErr w:type="gramEnd"/>
      <w:r w:rsidRPr="00536199">
        <w:rPr>
          <w:rFonts w:cs="Souvenir-Light"/>
          <w:sz w:val="24"/>
          <w:szCs w:val="24"/>
        </w:rPr>
        <w:t xml:space="preserve"> RAM, disk space, and so on.</w:t>
      </w:r>
    </w:p>
    <w:p w:rsidR="0067215B" w:rsidRPr="00536199" w:rsidRDefault="0067215B" w:rsidP="003D0BE3">
      <w:pPr>
        <w:autoSpaceDE w:val="0"/>
        <w:autoSpaceDN w:val="0"/>
        <w:adjustRightInd w:val="0"/>
        <w:spacing w:after="0" w:line="240" w:lineRule="auto"/>
        <w:jc w:val="both"/>
        <w:rPr>
          <w:rFonts w:cs="Souvenir-Light"/>
          <w:sz w:val="24"/>
          <w:szCs w:val="24"/>
        </w:rPr>
      </w:pPr>
    </w:p>
    <w:p w:rsidR="0082248B" w:rsidRPr="00536199" w:rsidRDefault="0082248B" w:rsidP="003D0BE3">
      <w:pPr>
        <w:autoSpaceDE w:val="0"/>
        <w:autoSpaceDN w:val="0"/>
        <w:adjustRightInd w:val="0"/>
        <w:spacing w:after="0" w:line="240" w:lineRule="auto"/>
        <w:jc w:val="both"/>
        <w:rPr>
          <w:rFonts w:cs="Souvenir-Light"/>
          <w:b/>
          <w:sz w:val="24"/>
          <w:szCs w:val="24"/>
        </w:rPr>
      </w:pPr>
      <w:r w:rsidRPr="00536199">
        <w:rPr>
          <w:rFonts w:cs="Souvenir-Light"/>
          <w:b/>
          <w:sz w:val="24"/>
          <w:szCs w:val="24"/>
        </w:rPr>
        <w:t>DATABASE DESIGN STRATEGY</w:t>
      </w:r>
    </w:p>
    <w:p w:rsidR="0082248B" w:rsidRPr="00536199" w:rsidRDefault="0082248B" w:rsidP="003D0BE3">
      <w:pPr>
        <w:autoSpaceDE w:val="0"/>
        <w:autoSpaceDN w:val="0"/>
        <w:adjustRightInd w:val="0"/>
        <w:spacing w:after="0" w:line="240" w:lineRule="auto"/>
        <w:jc w:val="both"/>
        <w:rPr>
          <w:rFonts w:cs="Souvenir-Light"/>
          <w:sz w:val="24"/>
          <w:szCs w:val="24"/>
        </w:rPr>
      </w:pPr>
      <w:r w:rsidRPr="00536199">
        <w:rPr>
          <w:rFonts w:cs="Souvenir-Light"/>
          <w:sz w:val="24"/>
          <w:szCs w:val="24"/>
        </w:rPr>
        <w:t>There are two classical approaches to database design:</w:t>
      </w:r>
    </w:p>
    <w:p w:rsidR="0082248B" w:rsidRPr="00536199" w:rsidRDefault="00CF5822" w:rsidP="003D0BE3">
      <w:pPr>
        <w:pStyle w:val="ListParagraph"/>
        <w:numPr>
          <w:ilvl w:val="0"/>
          <w:numId w:val="2"/>
        </w:numPr>
        <w:autoSpaceDE w:val="0"/>
        <w:autoSpaceDN w:val="0"/>
        <w:adjustRightInd w:val="0"/>
        <w:spacing w:after="0" w:line="240" w:lineRule="auto"/>
        <w:jc w:val="both"/>
        <w:rPr>
          <w:rFonts w:cs="Souvenir-Light"/>
          <w:sz w:val="24"/>
          <w:szCs w:val="24"/>
        </w:rPr>
      </w:pPr>
      <w:r w:rsidRPr="00536199">
        <w:rPr>
          <w:rFonts w:cs="Souvenir-Demi"/>
          <w:b/>
          <w:bCs/>
          <w:sz w:val="24"/>
          <w:szCs w:val="24"/>
        </w:rPr>
        <w:t xml:space="preserve">Top-down design: </w:t>
      </w:r>
      <w:r w:rsidRPr="00536199">
        <w:rPr>
          <w:rFonts w:cs="Souvenir-Demi"/>
          <w:bCs/>
          <w:sz w:val="24"/>
          <w:szCs w:val="24"/>
        </w:rPr>
        <w:t xml:space="preserve">In this design approach, the entities are first identified and then their data items (fields/attributes) are then defined. In other words, this strategy </w:t>
      </w:r>
      <w:r w:rsidR="0082248B" w:rsidRPr="00536199">
        <w:rPr>
          <w:rFonts w:cs="Souvenir-Light"/>
          <w:sz w:val="24"/>
          <w:szCs w:val="24"/>
        </w:rPr>
        <w:t>starts by identifying the data sets and then defines the data elements for each of those sets.This process involves the identification of different entity types and the definition of each entity’s attributes.</w:t>
      </w:r>
    </w:p>
    <w:p w:rsidR="0082248B" w:rsidRPr="00536199" w:rsidRDefault="0082248B" w:rsidP="003D0BE3">
      <w:pPr>
        <w:pStyle w:val="ListParagraph"/>
        <w:numPr>
          <w:ilvl w:val="0"/>
          <w:numId w:val="2"/>
        </w:numPr>
        <w:autoSpaceDE w:val="0"/>
        <w:autoSpaceDN w:val="0"/>
        <w:adjustRightInd w:val="0"/>
        <w:spacing w:after="0" w:line="240" w:lineRule="auto"/>
        <w:jc w:val="both"/>
        <w:rPr>
          <w:rFonts w:cs="Souvenir-Light"/>
          <w:b/>
          <w:sz w:val="24"/>
          <w:szCs w:val="24"/>
        </w:rPr>
      </w:pPr>
      <w:r w:rsidRPr="00536199">
        <w:rPr>
          <w:rFonts w:cs="Souvenir-Demi"/>
          <w:b/>
          <w:bCs/>
          <w:sz w:val="24"/>
          <w:szCs w:val="24"/>
        </w:rPr>
        <w:t>Bottom-up desi</w:t>
      </w:r>
      <w:r w:rsidR="00CF5822" w:rsidRPr="00536199">
        <w:rPr>
          <w:rFonts w:cs="Souvenir-Demi"/>
          <w:b/>
          <w:bCs/>
          <w:sz w:val="24"/>
          <w:szCs w:val="24"/>
        </w:rPr>
        <w:t xml:space="preserve">gn: </w:t>
      </w:r>
      <w:r w:rsidR="00CF5822" w:rsidRPr="00536199">
        <w:rPr>
          <w:rFonts w:cs="Souvenir-Demi"/>
          <w:bCs/>
          <w:sz w:val="24"/>
          <w:szCs w:val="24"/>
        </w:rPr>
        <w:t xml:space="preserve">In this design approach, the data items (fields/attributes) are first identified and then classify them according to the associated entity. In other words, this approach </w:t>
      </w:r>
      <w:r w:rsidRPr="00536199">
        <w:rPr>
          <w:rFonts w:cs="Souvenir-Light"/>
          <w:sz w:val="24"/>
          <w:szCs w:val="24"/>
        </w:rPr>
        <w:t>first identifies the data elements (items) and then group</w:t>
      </w:r>
      <w:r w:rsidR="00975125" w:rsidRPr="00536199">
        <w:rPr>
          <w:rFonts w:cs="Souvenir-Light"/>
          <w:sz w:val="24"/>
          <w:szCs w:val="24"/>
        </w:rPr>
        <w:t xml:space="preserve">s them together in data sets. Simply put, </w:t>
      </w:r>
      <w:r w:rsidRPr="00536199">
        <w:rPr>
          <w:rFonts w:cs="Souvenir-Light"/>
          <w:sz w:val="24"/>
          <w:szCs w:val="24"/>
        </w:rPr>
        <w:t>it first defines attributes, and then groups them to form entities.</w:t>
      </w:r>
    </w:p>
    <w:p w:rsidR="0067215B" w:rsidRPr="00536199" w:rsidRDefault="0067215B" w:rsidP="003D0BE3">
      <w:pPr>
        <w:autoSpaceDE w:val="0"/>
        <w:autoSpaceDN w:val="0"/>
        <w:adjustRightInd w:val="0"/>
        <w:spacing w:after="0" w:line="240" w:lineRule="auto"/>
        <w:jc w:val="both"/>
        <w:rPr>
          <w:b/>
          <w:sz w:val="24"/>
          <w:szCs w:val="24"/>
        </w:rPr>
      </w:pPr>
    </w:p>
    <w:p w:rsidR="00801CD4" w:rsidRPr="00536199" w:rsidRDefault="00011634" w:rsidP="003D0BE3">
      <w:pPr>
        <w:autoSpaceDE w:val="0"/>
        <w:autoSpaceDN w:val="0"/>
        <w:adjustRightInd w:val="0"/>
        <w:spacing w:after="0" w:line="240" w:lineRule="auto"/>
        <w:jc w:val="both"/>
        <w:rPr>
          <w:b/>
          <w:sz w:val="24"/>
          <w:szCs w:val="24"/>
        </w:rPr>
      </w:pPr>
      <w:r w:rsidRPr="00536199">
        <w:rPr>
          <w:noProof/>
          <w:sz w:val="24"/>
          <w:szCs w:val="24"/>
        </w:rPr>
        <w:drawing>
          <wp:anchor distT="0" distB="0" distL="114300" distR="114300" simplePos="0" relativeHeight="251658240" behindDoc="1" locked="0" layoutInCell="1" allowOverlap="1">
            <wp:simplePos x="0" y="0"/>
            <wp:positionH relativeFrom="column">
              <wp:posOffset>504825</wp:posOffset>
            </wp:positionH>
            <wp:positionV relativeFrom="paragraph">
              <wp:posOffset>138430</wp:posOffset>
            </wp:positionV>
            <wp:extent cx="5419725" cy="2990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19725" cy="2990850"/>
                    </a:xfrm>
                    <a:prstGeom prst="rect">
                      <a:avLst/>
                    </a:prstGeom>
                  </pic:spPr>
                </pic:pic>
              </a:graphicData>
            </a:graphic>
          </wp:anchor>
        </w:drawing>
      </w:r>
    </w:p>
    <w:p w:rsidR="00DB1FDF" w:rsidRPr="00536199" w:rsidRDefault="00DB1FDF" w:rsidP="003D0BE3">
      <w:pPr>
        <w:autoSpaceDE w:val="0"/>
        <w:autoSpaceDN w:val="0"/>
        <w:adjustRightInd w:val="0"/>
        <w:spacing w:after="0" w:line="240" w:lineRule="auto"/>
        <w:jc w:val="both"/>
        <w:rPr>
          <w:b/>
          <w:sz w:val="24"/>
          <w:szCs w:val="24"/>
        </w:rPr>
      </w:pPr>
    </w:p>
    <w:p w:rsidR="00DB1FDF" w:rsidRPr="00536199" w:rsidRDefault="00DB1FDF" w:rsidP="003D0BE3">
      <w:pPr>
        <w:autoSpaceDE w:val="0"/>
        <w:autoSpaceDN w:val="0"/>
        <w:adjustRightInd w:val="0"/>
        <w:spacing w:after="0" w:line="240" w:lineRule="auto"/>
        <w:jc w:val="both"/>
        <w:rPr>
          <w:b/>
          <w:sz w:val="24"/>
          <w:szCs w:val="24"/>
        </w:rPr>
      </w:pPr>
    </w:p>
    <w:p w:rsidR="00DB1FDF" w:rsidRPr="00536199" w:rsidRDefault="00DB1FDF"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p>
    <w:p w:rsidR="00E05682" w:rsidRPr="00536199" w:rsidRDefault="00E05682" w:rsidP="003D0BE3">
      <w:pPr>
        <w:autoSpaceDE w:val="0"/>
        <w:autoSpaceDN w:val="0"/>
        <w:adjustRightInd w:val="0"/>
        <w:spacing w:after="0" w:line="240" w:lineRule="auto"/>
        <w:jc w:val="both"/>
        <w:rPr>
          <w:b/>
          <w:sz w:val="24"/>
          <w:szCs w:val="24"/>
        </w:rPr>
      </w:pPr>
    </w:p>
    <w:p w:rsidR="00011634" w:rsidRPr="00536199" w:rsidRDefault="00011634" w:rsidP="003D0BE3">
      <w:pPr>
        <w:autoSpaceDE w:val="0"/>
        <w:autoSpaceDN w:val="0"/>
        <w:adjustRightInd w:val="0"/>
        <w:spacing w:after="0" w:line="240" w:lineRule="auto"/>
        <w:jc w:val="both"/>
        <w:rPr>
          <w:b/>
          <w:sz w:val="24"/>
          <w:szCs w:val="24"/>
        </w:rPr>
      </w:pPr>
      <w:r w:rsidRPr="00536199">
        <w:rPr>
          <w:b/>
          <w:sz w:val="24"/>
          <w:szCs w:val="24"/>
        </w:rPr>
        <w:t xml:space="preserve">Top Down: </w:t>
      </w:r>
      <w:r w:rsidRPr="00536199">
        <w:rPr>
          <w:sz w:val="24"/>
          <w:szCs w:val="24"/>
        </w:rPr>
        <w:t xml:space="preserve">From </w:t>
      </w:r>
      <w:r w:rsidRPr="00536199">
        <w:rPr>
          <w:b/>
          <w:sz w:val="24"/>
          <w:szCs w:val="24"/>
        </w:rPr>
        <w:t xml:space="preserve">Entity </w:t>
      </w:r>
      <w:r w:rsidRPr="00536199">
        <w:rPr>
          <w:sz w:val="24"/>
          <w:szCs w:val="24"/>
        </w:rPr>
        <w:t xml:space="preserve">down (Top DOWN ↓) to the </w:t>
      </w:r>
      <w:r w:rsidRPr="00536199">
        <w:rPr>
          <w:b/>
          <w:sz w:val="24"/>
          <w:szCs w:val="24"/>
        </w:rPr>
        <w:t>Attributes</w:t>
      </w:r>
    </w:p>
    <w:p w:rsidR="00011634" w:rsidRPr="00536199" w:rsidRDefault="00011634" w:rsidP="003D0BE3">
      <w:pPr>
        <w:autoSpaceDE w:val="0"/>
        <w:autoSpaceDN w:val="0"/>
        <w:adjustRightInd w:val="0"/>
        <w:spacing w:after="0" w:line="240" w:lineRule="auto"/>
        <w:jc w:val="both"/>
        <w:rPr>
          <w:b/>
          <w:sz w:val="24"/>
          <w:szCs w:val="24"/>
        </w:rPr>
      </w:pPr>
      <w:r w:rsidRPr="00536199">
        <w:rPr>
          <w:b/>
          <w:sz w:val="24"/>
          <w:szCs w:val="24"/>
        </w:rPr>
        <w:t xml:space="preserve">Bottom Up: </w:t>
      </w:r>
      <w:r w:rsidRPr="00536199">
        <w:rPr>
          <w:sz w:val="24"/>
          <w:szCs w:val="24"/>
        </w:rPr>
        <w:t xml:space="preserve">From </w:t>
      </w:r>
      <w:r w:rsidRPr="00536199">
        <w:rPr>
          <w:b/>
          <w:sz w:val="24"/>
          <w:szCs w:val="24"/>
        </w:rPr>
        <w:t xml:space="preserve">Attributes </w:t>
      </w:r>
      <w:r w:rsidRPr="00536199">
        <w:rPr>
          <w:sz w:val="24"/>
          <w:szCs w:val="24"/>
        </w:rPr>
        <w:t xml:space="preserve">up (Bottom-UP ↑) to the </w:t>
      </w:r>
      <w:r w:rsidRPr="00536199">
        <w:rPr>
          <w:b/>
          <w:sz w:val="24"/>
          <w:szCs w:val="24"/>
        </w:rPr>
        <w:t>Entity</w:t>
      </w:r>
    </w:p>
    <w:p w:rsidR="00E05682" w:rsidRPr="00536199" w:rsidRDefault="00E05682" w:rsidP="003D0BE3">
      <w:pPr>
        <w:autoSpaceDE w:val="0"/>
        <w:autoSpaceDN w:val="0"/>
        <w:adjustRightInd w:val="0"/>
        <w:spacing w:after="0" w:line="240" w:lineRule="auto"/>
        <w:jc w:val="both"/>
        <w:rPr>
          <w:b/>
          <w:sz w:val="24"/>
          <w:szCs w:val="24"/>
        </w:rPr>
      </w:pPr>
    </w:p>
    <w:p w:rsidR="00E05682" w:rsidRPr="00536199" w:rsidRDefault="00C97DB2" w:rsidP="003D0BE3">
      <w:pPr>
        <w:autoSpaceDE w:val="0"/>
        <w:autoSpaceDN w:val="0"/>
        <w:adjustRightInd w:val="0"/>
        <w:spacing w:after="0" w:line="240" w:lineRule="auto"/>
        <w:jc w:val="both"/>
        <w:rPr>
          <w:b/>
          <w:sz w:val="24"/>
          <w:szCs w:val="24"/>
        </w:rPr>
      </w:pPr>
      <w:r w:rsidRPr="00536199">
        <w:rPr>
          <w:sz w:val="24"/>
          <w:szCs w:val="24"/>
        </w:rPr>
        <w:t xml:space="preserve">Aside the general design approaches (top-down and bottom-up), design approach can also be dependent upon the organizational style or structure. With respect to this, database design strategy can be seen from two perspectives, </w:t>
      </w:r>
      <w:proofErr w:type="spellStart"/>
      <w:r w:rsidRPr="00536199">
        <w:rPr>
          <w:sz w:val="24"/>
          <w:szCs w:val="24"/>
        </w:rPr>
        <w:t>viz</w:t>
      </w:r>
      <w:proofErr w:type="spellEnd"/>
      <w:r w:rsidRPr="00536199">
        <w:rPr>
          <w:sz w:val="24"/>
          <w:szCs w:val="24"/>
        </w:rPr>
        <w:t xml:space="preserve">: </w:t>
      </w:r>
      <w:r w:rsidRPr="00536199">
        <w:rPr>
          <w:b/>
          <w:sz w:val="24"/>
          <w:szCs w:val="24"/>
        </w:rPr>
        <w:t xml:space="preserve">Centralized </w:t>
      </w:r>
      <w:r w:rsidRPr="00536199">
        <w:rPr>
          <w:sz w:val="24"/>
          <w:szCs w:val="24"/>
        </w:rPr>
        <w:t xml:space="preserve">and </w:t>
      </w:r>
      <w:r w:rsidRPr="00536199">
        <w:rPr>
          <w:b/>
          <w:sz w:val="24"/>
          <w:szCs w:val="24"/>
        </w:rPr>
        <w:t>Decentralized Designs.</w:t>
      </w:r>
    </w:p>
    <w:p w:rsidR="00C97DB2" w:rsidRPr="00536199" w:rsidRDefault="00C97DB2" w:rsidP="003D0BE3">
      <w:pPr>
        <w:autoSpaceDE w:val="0"/>
        <w:autoSpaceDN w:val="0"/>
        <w:adjustRightInd w:val="0"/>
        <w:spacing w:after="0" w:line="240" w:lineRule="auto"/>
        <w:jc w:val="both"/>
        <w:rPr>
          <w:b/>
          <w:sz w:val="24"/>
          <w:szCs w:val="24"/>
        </w:rPr>
      </w:pPr>
    </w:p>
    <w:p w:rsidR="00C97DB2" w:rsidRPr="00536199" w:rsidRDefault="00BC02FD" w:rsidP="003D0BE3">
      <w:pPr>
        <w:autoSpaceDE w:val="0"/>
        <w:autoSpaceDN w:val="0"/>
        <w:adjustRightInd w:val="0"/>
        <w:spacing w:after="0" w:line="240" w:lineRule="auto"/>
        <w:jc w:val="both"/>
        <w:rPr>
          <w:b/>
          <w:sz w:val="24"/>
          <w:szCs w:val="24"/>
        </w:rPr>
      </w:pPr>
      <w:r w:rsidRPr="00536199">
        <w:rPr>
          <w:b/>
          <w:sz w:val="24"/>
          <w:szCs w:val="24"/>
        </w:rPr>
        <w:t>Centralized Design</w:t>
      </w:r>
    </w:p>
    <w:p w:rsidR="00BC02FD" w:rsidRPr="00536199" w:rsidRDefault="00BC02FD" w:rsidP="003D0BE3">
      <w:pPr>
        <w:autoSpaceDE w:val="0"/>
        <w:autoSpaceDN w:val="0"/>
        <w:adjustRightInd w:val="0"/>
        <w:spacing w:after="0" w:line="240" w:lineRule="auto"/>
        <w:jc w:val="both"/>
        <w:rPr>
          <w:rFonts w:cs="Souvenir-Light"/>
          <w:sz w:val="24"/>
          <w:szCs w:val="24"/>
        </w:rPr>
      </w:pPr>
      <w:r w:rsidRPr="00536199">
        <w:rPr>
          <w:rFonts w:cs="Souvenir-Light"/>
          <w:sz w:val="24"/>
          <w:szCs w:val="24"/>
        </w:rPr>
        <w:t>This is considered when the design in view is relatively small in size and such that it can be handled by a single individual. Centralized design is considered most suitable when the database design is of relatively small volume and in which the task can be handled by a single designer (database administrator) or bya small, informal design team. The company operations and the scope of the problem are sufficiently limited to alloweven a single designer to define the problem(s), create the conceptual design, verify the conceptual design with the userviews, define system processes and data constraints to ensure the efficacy of the design, and ensure that the designwill comply with all the requirements.</w:t>
      </w:r>
    </w:p>
    <w:p w:rsidR="00BC02FD" w:rsidRPr="00536199" w:rsidRDefault="00BC02FD" w:rsidP="003D0BE3">
      <w:pPr>
        <w:autoSpaceDE w:val="0"/>
        <w:autoSpaceDN w:val="0"/>
        <w:adjustRightInd w:val="0"/>
        <w:spacing w:after="0" w:line="240" w:lineRule="auto"/>
        <w:jc w:val="both"/>
        <w:rPr>
          <w:rFonts w:cs="Souvenir-Light"/>
          <w:sz w:val="24"/>
          <w:szCs w:val="24"/>
        </w:rPr>
      </w:pPr>
    </w:p>
    <w:p w:rsidR="00BC02FD" w:rsidRPr="00536199" w:rsidRDefault="00BC02FD" w:rsidP="003D0BE3">
      <w:pPr>
        <w:autoSpaceDE w:val="0"/>
        <w:autoSpaceDN w:val="0"/>
        <w:adjustRightInd w:val="0"/>
        <w:spacing w:after="0" w:line="240" w:lineRule="auto"/>
        <w:jc w:val="both"/>
        <w:rPr>
          <w:sz w:val="24"/>
          <w:szCs w:val="24"/>
        </w:rPr>
      </w:pPr>
      <w:r w:rsidRPr="00536199">
        <w:rPr>
          <w:noProof/>
          <w:sz w:val="24"/>
          <w:szCs w:val="24"/>
        </w:rPr>
        <w:drawing>
          <wp:anchor distT="0" distB="0" distL="114300" distR="114300" simplePos="0" relativeHeight="251659264" behindDoc="1" locked="0" layoutInCell="1" allowOverlap="1">
            <wp:simplePos x="0" y="0"/>
            <wp:positionH relativeFrom="column">
              <wp:posOffset>304800</wp:posOffset>
            </wp:positionH>
            <wp:positionV relativeFrom="paragraph">
              <wp:posOffset>-4445</wp:posOffset>
            </wp:positionV>
            <wp:extent cx="5305425" cy="29813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05425" cy="2981325"/>
                    </a:xfrm>
                    <a:prstGeom prst="rect">
                      <a:avLst/>
                    </a:prstGeom>
                  </pic:spPr>
                </pic:pic>
              </a:graphicData>
            </a:graphic>
          </wp:anchor>
        </w:drawing>
      </w:r>
    </w:p>
    <w:p w:rsidR="00BC02FD" w:rsidRPr="00536199" w:rsidRDefault="00BC02FD" w:rsidP="003D0BE3">
      <w:pPr>
        <w:autoSpaceDE w:val="0"/>
        <w:autoSpaceDN w:val="0"/>
        <w:adjustRightInd w:val="0"/>
        <w:spacing w:after="0" w:line="240" w:lineRule="auto"/>
        <w:jc w:val="both"/>
        <w:rPr>
          <w:sz w:val="24"/>
          <w:szCs w:val="24"/>
        </w:rPr>
      </w:pPr>
    </w:p>
    <w:p w:rsidR="00BC02FD" w:rsidRPr="00536199" w:rsidRDefault="00BC02FD" w:rsidP="003D0BE3">
      <w:pPr>
        <w:autoSpaceDE w:val="0"/>
        <w:autoSpaceDN w:val="0"/>
        <w:adjustRightInd w:val="0"/>
        <w:spacing w:after="0" w:line="240" w:lineRule="auto"/>
        <w:jc w:val="both"/>
        <w:rPr>
          <w:sz w:val="24"/>
          <w:szCs w:val="24"/>
        </w:rPr>
      </w:pPr>
    </w:p>
    <w:p w:rsidR="00BC02FD" w:rsidRPr="00536199" w:rsidRDefault="00BC02FD" w:rsidP="003D0BE3">
      <w:pPr>
        <w:autoSpaceDE w:val="0"/>
        <w:autoSpaceDN w:val="0"/>
        <w:adjustRightInd w:val="0"/>
        <w:spacing w:after="0" w:line="240" w:lineRule="auto"/>
        <w:jc w:val="both"/>
        <w:rPr>
          <w:sz w:val="24"/>
          <w:szCs w:val="24"/>
        </w:rPr>
      </w:pPr>
    </w:p>
    <w:p w:rsidR="00E05682" w:rsidRPr="00536199" w:rsidRDefault="00E05682" w:rsidP="003D0BE3">
      <w:pPr>
        <w:autoSpaceDE w:val="0"/>
        <w:autoSpaceDN w:val="0"/>
        <w:adjustRightInd w:val="0"/>
        <w:spacing w:after="0" w:line="240" w:lineRule="auto"/>
        <w:jc w:val="both"/>
        <w:rPr>
          <w:b/>
          <w:sz w:val="24"/>
          <w:szCs w:val="24"/>
        </w:rPr>
      </w:pPr>
    </w:p>
    <w:p w:rsidR="00BC02FD" w:rsidRPr="00536199" w:rsidRDefault="00BC02FD" w:rsidP="003D0BE3">
      <w:pPr>
        <w:autoSpaceDE w:val="0"/>
        <w:autoSpaceDN w:val="0"/>
        <w:adjustRightInd w:val="0"/>
        <w:spacing w:after="0" w:line="240" w:lineRule="auto"/>
        <w:jc w:val="both"/>
        <w:rPr>
          <w:b/>
          <w:sz w:val="24"/>
          <w:szCs w:val="24"/>
        </w:rPr>
      </w:pPr>
    </w:p>
    <w:p w:rsidR="00BC02FD" w:rsidRPr="00536199" w:rsidRDefault="00BC02FD" w:rsidP="003D0BE3">
      <w:pPr>
        <w:autoSpaceDE w:val="0"/>
        <w:autoSpaceDN w:val="0"/>
        <w:adjustRightInd w:val="0"/>
        <w:spacing w:after="0" w:line="240" w:lineRule="auto"/>
        <w:jc w:val="both"/>
        <w:rPr>
          <w:b/>
          <w:sz w:val="24"/>
          <w:szCs w:val="24"/>
        </w:rPr>
      </w:pPr>
    </w:p>
    <w:p w:rsidR="00BC02FD" w:rsidRPr="00536199" w:rsidRDefault="00BC02FD" w:rsidP="003D0BE3">
      <w:pPr>
        <w:autoSpaceDE w:val="0"/>
        <w:autoSpaceDN w:val="0"/>
        <w:adjustRightInd w:val="0"/>
        <w:spacing w:after="0" w:line="240" w:lineRule="auto"/>
        <w:jc w:val="both"/>
        <w:rPr>
          <w:b/>
          <w:sz w:val="24"/>
          <w:szCs w:val="24"/>
        </w:rPr>
      </w:pPr>
    </w:p>
    <w:p w:rsidR="00BC02FD" w:rsidRPr="00536199" w:rsidRDefault="00BC02FD" w:rsidP="003D0BE3">
      <w:pPr>
        <w:autoSpaceDE w:val="0"/>
        <w:autoSpaceDN w:val="0"/>
        <w:adjustRightInd w:val="0"/>
        <w:spacing w:after="0" w:line="240" w:lineRule="auto"/>
        <w:jc w:val="both"/>
        <w:rPr>
          <w:b/>
          <w:sz w:val="24"/>
          <w:szCs w:val="24"/>
        </w:rPr>
      </w:pPr>
    </w:p>
    <w:p w:rsidR="00BC02FD" w:rsidRPr="00536199" w:rsidRDefault="00BC02FD" w:rsidP="003D0BE3">
      <w:pPr>
        <w:autoSpaceDE w:val="0"/>
        <w:autoSpaceDN w:val="0"/>
        <w:adjustRightInd w:val="0"/>
        <w:spacing w:after="0" w:line="240" w:lineRule="auto"/>
        <w:jc w:val="both"/>
        <w:rPr>
          <w:b/>
          <w:sz w:val="24"/>
          <w:szCs w:val="24"/>
        </w:rPr>
      </w:pPr>
    </w:p>
    <w:p w:rsidR="00BC02FD" w:rsidRPr="00536199" w:rsidRDefault="00BC02FD" w:rsidP="003D0BE3">
      <w:pPr>
        <w:autoSpaceDE w:val="0"/>
        <w:autoSpaceDN w:val="0"/>
        <w:adjustRightInd w:val="0"/>
        <w:spacing w:after="0" w:line="240" w:lineRule="auto"/>
        <w:jc w:val="both"/>
        <w:rPr>
          <w:b/>
          <w:sz w:val="24"/>
          <w:szCs w:val="24"/>
        </w:rPr>
      </w:pPr>
    </w:p>
    <w:p w:rsidR="00BC02FD" w:rsidRPr="00536199" w:rsidRDefault="00BC02FD" w:rsidP="003D0BE3">
      <w:pPr>
        <w:autoSpaceDE w:val="0"/>
        <w:autoSpaceDN w:val="0"/>
        <w:adjustRightInd w:val="0"/>
        <w:spacing w:after="0" w:line="240" w:lineRule="auto"/>
        <w:jc w:val="both"/>
        <w:rPr>
          <w:b/>
          <w:sz w:val="24"/>
          <w:szCs w:val="24"/>
        </w:rPr>
      </w:pPr>
    </w:p>
    <w:p w:rsidR="0092795A" w:rsidRDefault="0092795A" w:rsidP="003D0BE3">
      <w:pPr>
        <w:autoSpaceDE w:val="0"/>
        <w:autoSpaceDN w:val="0"/>
        <w:adjustRightInd w:val="0"/>
        <w:spacing w:after="0" w:line="240" w:lineRule="auto"/>
        <w:jc w:val="both"/>
        <w:rPr>
          <w:rFonts w:cs="Souvenir-Demi"/>
          <w:b/>
          <w:bCs/>
          <w:sz w:val="24"/>
          <w:szCs w:val="24"/>
        </w:rPr>
      </w:pPr>
    </w:p>
    <w:p w:rsidR="0092795A" w:rsidRDefault="0092795A" w:rsidP="003D0BE3">
      <w:pPr>
        <w:autoSpaceDE w:val="0"/>
        <w:autoSpaceDN w:val="0"/>
        <w:adjustRightInd w:val="0"/>
        <w:spacing w:after="0" w:line="240" w:lineRule="auto"/>
        <w:jc w:val="both"/>
        <w:rPr>
          <w:rFonts w:cs="Souvenir-Demi"/>
          <w:b/>
          <w:bCs/>
          <w:sz w:val="24"/>
          <w:szCs w:val="24"/>
        </w:rPr>
      </w:pPr>
    </w:p>
    <w:p w:rsidR="0092795A" w:rsidRDefault="0092795A" w:rsidP="003D0BE3">
      <w:pPr>
        <w:autoSpaceDE w:val="0"/>
        <w:autoSpaceDN w:val="0"/>
        <w:adjustRightInd w:val="0"/>
        <w:spacing w:after="0" w:line="240" w:lineRule="auto"/>
        <w:jc w:val="both"/>
        <w:rPr>
          <w:rFonts w:cs="Souvenir-Demi"/>
          <w:b/>
          <w:bCs/>
          <w:sz w:val="24"/>
          <w:szCs w:val="24"/>
        </w:rPr>
      </w:pPr>
    </w:p>
    <w:p w:rsidR="0092795A" w:rsidRDefault="0092795A" w:rsidP="003D0BE3">
      <w:pPr>
        <w:autoSpaceDE w:val="0"/>
        <w:autoSpaceDN w:val="0"/>
        <w:adjustRightInd w:val="0"/>
        <w:spacing w:after="0" w:line="240" w:lineRule="auto"/>
        <w:jc w:val="both"/>
        <w:rPr>
          <w:rFonts w:cs="Souvenir-Demi"/>
          <w:b/>
          <w:bCs/>
          <w:sz w:val="24"/>
          <w:szCs w:val="24"/>
        </w:rPr>
      </w:pPr>
    </w:p>
    <w:p w:rsidR="0092795A" w:rsidRDefault="0092795A" w:rsidP="003D0BE3">
      <w:pPr>
        <w:autoSpaceDE w:val="0"/>
        <w:autoSpaceDN w:val="0"/>
        <w:adjustRightInd w:val="0"/>
        <w:spacing w:after="0" w:line="240" w:lineRule="auto"/>
        <w:jc w:val="both"/>
        <w:rPr>
          <w:rFonts w:cs="Souvenir-Demi"/>
          <w:b/>
          <w:bCs/>
          <w:sz w:val="24"/>
          <w:szCs w:val="24"/>
        </w:rPr>
      </w:pPr>
    </w:p>
    <w:p w:rsidR="003D0BE3" w:rsidRPr="00536199" w:rsidRDefault="003D0BE3" w:rsidP="003D0BE3">
      <w:pPr>
        <w:autoSpaceDE w:val="0"/>
        <w:autoSpaceDN w:val="0"/>
        <w:adjustRightInd w:val="0"/>
        <w:spacing w:after="0" w:line="240" w:lineRule="auto"/>
        <w:jc w:val="both"/>
        <w:rPr>
          <w:rFonts w:cs="Souvenir-Demi"/>
          <w:b/>
          <w:bCs/>
          <w:sz w:val="24"/>
          <w:szCs w:val="24"/>
        </w:rPr>
      </w:pPr>
      <w:r w:rsidRPr="00536199">
        <w:rPr>
          <w:rFonts w:cs="Souvenir-Demi"/>
          <w:b/>
          <w:bCs/>
          <w:sz w:val="24"/>
          <w:szCs w:val="24"/>
        </w:rPr>
        <w:t>Decentralized design</w:t>
      </w:r>
    </w:p>
    <w:p w:rsidR="00BC02FD" w:rsidRPr="00536199" w:rsidRDefault="003D0BE3" w:rsidP="003D0BE3">
      <w:pPr>
        <w:autoSpaceDE w:val="0"/>
        <w:autoSpaceDN w:val="0"/>
        <w:adjustRightInd w:val="0"/>
        <w:spacing w:after="0" w:line="240" w:lineRule="auto"/>
        <w:jc w:val="both"/>
        <w:rPr>
          <w:rFonts w:cs="Souvenir-Light"/>
          <w:sz w:val="24"/>
          <w:szCs w:val="24"/>
        </w:rPr>
      </w:pPr>
      <w:r w:rsidRPr="00536199">
        <w:rPr>
          <w:rFonts w:cs="Souvenir-Demi"/>
          <w:bCs/>
          <w:sz w:val="24"/>
          <w:szCs w:val="24"/>
        </w:rPr>
        <w:t>This is the direct opposite of centralized design. This m</w:t>
      </w:r>
      <w:r w:rsidRPr="00536199">
        <w:rPr>
          <w:rFonts w:cs="Souvenir-Light"/>
          <w:sz w:val="24"/>
          <w:szCs w:val="24"/>
        </w:rPr>
        <w:t>ight be used when the data component of the system has a considerable large number of entitiesand complex relations on which very complex operations are performed. Decentralized design is also likely to beemployed when the problem itself is spread across several operational sites and each element is a subset of the entiredata set.</w:t>
      </w:r>
    </w:p>
    <w:p w:rsidR="00536199" w:rsidRDefault="00536199" w:rsidP="00536199">
      <w:pPr>
        <w:autoSpaceDE w:val="0"/>
        <w:autoSpaceDN w:val="0"/>
        <w:adjustRightInd w:val="0"/>
        <w:spacing w:after="0" w:line="240" w:lineRule="auto"/>
        <w:jc w:val="both"/>
        <w:rPr>
          <w:rFonts w:cs="Souvenir-Light"/>
          <w:sz w:val="24"/>
          <w:szCs w:val="24"/>
        </w:rPr>
      </w:pPr>
      <w:r w:rsidRPr="00536199">
        <w:rPr>
          <w:rFonts w:cs="Souvenir-Light"/>
          <w:sz w:val="24"/>
          <w:szCs w:val="24"/>
        </w:rPr>
        <w:t>In large and complex projects, the database design typically cannot be done by only one person. Instead, a carefullyselected team of database designers is employed to tackle a complex database project. Within the decentralized designframework, the database design task is divided into several modules. Once the design criteria have been established,the lead designer assigns design subsets or modules to design groups within the team.</w:t>
      </w:r>
    </w:p>
    <w:p w:rsidR="0092795A" w:rsidRDefault="0092795A" w:rsidP="00536199">
      <w:pPr>
        <w:autoSpaceDE w:val="0"/>
        <w:autoSpaceDN w:val="0"/>
        <w:adjustRightInd w:val="0"/>
        <w:spacing w:after="0" w:line="240" w:lineRule="auto"/>
        <w:jc w:val="both"/>
        <w:rPr>
          <w:rFonts w:cs="Souvenir-Light"/>
          <w:sz w:val="24"/>
          <w:szCs w:val="24"/>
        </w:rPr>
      </w:pPr>
    </w:p>
    <w:p w:rsidR="0092795A" w:rsidRDefault="0092795A" w:rsidP="00536199">
      <w:pPr>
        <w:autoSpaceDE w:val="0"/>
        <w:autoSpaceDN w:val="0"/>
        <w:adjustRightInd w:val="0"/>
        <w:spacing w:after="0" w:line="240" w:lineRule="auto"/>
        <w:jc w:val="both"/>
        <w:rPr>
          <w:rFonts w:cs="Souvenir-Light"/>
          <w:sz w:val="24"/>
          <w:szCs w:val="24"/>
        </w:rPr>
      </w:pPr>
    </w:p>
    <w:p w:rsidR="0092795A" w:rsidRDefault="0092795A" w:rsidP="00536199">
      <w:pPr>
        <w:autoSpaceDE w:val="0"/>
        <w:autoSpaceDN w:val="0"/>
        <w:adjustRightInd w:val="0"/>
        <w:spacing w:after="0" w:line="240" w:lineRule="auto"/>
        <w:jc w:val="both"/>
        <w:rPr>
          <w:rFonts w:cs="Souvenir-Light"/>
          <w:sz w:val="24"/>
          <w:szCs w:val="24"/>
        </w:rPr>
      </w:pPr>
    </w:p>
    <w:p w:rsidR="0092795A" w:rsidRDefault="0092795A" w:rsidP="00536199">
      <w:pPr>
        <w:autoSpaceDE w:val="0"/>
        <w:autoSpaceDN w:val="0"/>
        <w:adjustRightInd w:val="0"/>
        <w:spacing w:after="0" w:line="240" w:lineRule="auto"/>
        <w:jc w:val="both"/>
        <w:rPr>
          <w:rFonts w:cs="Souvenir-Light"/>
          <w:sz w:val="24"/>
          <w:szCs w:val="24"/>
        </w:rPr>
      </w:pPr>
    </w:p>
    <w:p w:rsidR="0092795A" w:rsidRDefault="0092795A" w:rsidP="00536199">
      <w:pPr>
        <w:autoSpaceDE w:val="0"/>
        <w:autoSpaceDN w:val="0"/>
        <w:adjustRightInd w:val="0"/>
        <w:spacing w:after="0" w:line="240" w:lineRule="auto"/>
        <w:jc w:val="both"/>
        <w:rPr>
          <w:rFonts w:cs="Souvenir-Light"/>
          <w:sz w:val="24"/>
          <w:szCs w:val="24"/>
        </w:rPr>
      </w:pPr>
    </w:p>
    <w:p w:rsidR="0092795A" w:rsidRDefault="0043520D" w:rsidP="00536199">
      <w:pPr>
        <w:autoSpaceDE w:val="0"/>
        <w:autoSpaceDN w:val="0"/>
        <w:adjustRightInd w:val="0"/>
        <w:spacing w:after="0" w:line="240" w:lineRule="auto"/>
        <w:jc w:val="both"/>
        <w:rPr>
          <w:rFonts w:cs="Souvenir-Light"/>
          <w:sz w:val="24"/>
          <w:szCs w:val="24"/>
        </w:rPr>
      </w:pPr>
      <w:r>
        <w:rPr>
          <w:rFonts w:cs="Souvenir-Light"/>
          <w:noProof/>
          <w:sz w:val="24"/>
          <w:szCs w:val="24"/>
        </w:rPr>
        <w:lastRenderedPageBreak/>
        <w:drawing>
          <wp:anchor distT="0" distB="0" distL="114300" distR="114300" simplePos="0" relativeHeight="251660288" behindDoc="1" locked="0" layoutInCell="1" allowOverlap="1">
            <wp:simplePos x="0" y="0"/>
            <wp:positionH relativeFrom="column">
              <wp:posOffset>304800</wp:posOffset>
            </wp:positionH>
            <wp:positionV relativeFrom="paragraph">
              <wp:posOffset>-171450</wp:posOffset>
            </wp:positionV>
            <wp:extent cx="5305425" cy="401002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05425" cy="4010025"/>
                    </a:xfrm>
                    <a:prstGeom prst="rect">
                      <a:avLst/>
                    </a:prstGeom>
                  </pic:spPr>
                </pic:pic>
              </a:graphicData>
            </a:graphic>
          </wp:anchor>
        </w:drawing>
      </w:r>
    </w:p>
    <w:p w:rsidR="0092795A" w:rsidRDefault="0092795A" w:rsidP="00536199">
      <w:pPr>
        <w:autoSpaceDE w:val="0"/>
        <w:autoSpaceDN w:val="0"/>
        <w:adjustRightInd w:val="0"/>
        <w:spacing w:after="0" w:line="240" w:lineRule="auto"/>
        <w:jc w:val="both"/>
        <w:rPr>
          <w:rFonts w:cs="Souvenir-Light"/>
          <w:sz w:val="24"/>
          <w:szCs w:val="24"/>
        </w:rPr>
      </w:pPr>
    </w:p>
    <w:p w:rsidR="0092795A" w:rsidRDefault="0092795A" w:rsidP="00536199">
      <w:pPr>
        <w:autoSpaceDE w:val="0"/>
        <w:autoSpaceDN w:val="0"/>
        <w:adjustRightInd w:val="0"/>
        <w:spacing w:after="0" w:line="240" w:lineRule="auto"/>
        <w:jc w:val="both"/>
        <w:rPr>
          <w:rFonts w:cs="Souvenir-Light"/>
          <w:sz w:val="24"/>
          <w:szCs w:val="24"/>
        </w:rPr>
      </w:pPr>
    </w:p>
    <w:p w:rsidR="0092795A" w:rsidRDefault="0092795A" w:rsidP="00536199">
      <w:pPr>
        <w:autoSpaceDE w:val="0"/>
        <w:autoSpaceDN w:val="0"/>
        <w:adjustRightInd w:val="0"/>
        <w:spacing w:after="0" w:line="240" w:lineRule="auto"/>
        <w:jc w:val="both"/>
        <w:rPr>
          <w:rFonts w:cs="Souvenir-Light"/>
          <w:sz w:val="24"/>
          <w:szCs w:val="24"/>
        </w:rPr>
      </w:pPr>
    </w:p>
    <w:p w:rsidR="0092795A" w:rsidRPr="00536199" w:rsidRDefault="0092795A" w:rsidP="00536199">
      <w:pPr>
        <w:autoSpaceDE w:val="0"/>
        <w:autoSpaceDN w:val="0"/>
        <w:adjustRightInd w:val="0"/>
        <w:spacing w:after="0" w:line="240" w:lineRule="auto"/>
        <w:jc w:val="both"/>
        <w:rPr>
          <w:b/>
          <w:sz w:val="24"/>
          <w:szCs w:val="24"/>
        </w:rPr>
      </w:pPr>
    </w:p>
    <w:sectPr w:rsidR="0092795A" w:rsidRPr="00536199" w:rsidSect="003756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ouvenir-Ligh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Souvenir-Demi">
    <w:panose1 w:val="00000000000000000000"/>
    <w:charset w:val="00"/>
    <w:family w:val="auto"/>
    <w:notTrueType/>
    <w:pitch w:val="default"/>
    <w:sig w:usb0="00000003" w:usb1="00000000" w:usb2="00000000" w:usb3="00000000" w:csb0="00000001" w:csb1="00000000"/>
  </w:font>
  <w:font w:name="Souvenir-Light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32355"/>
    <w:multiLevelType w:val="hybridMultilevel"/>
    <w:tmpl w:val="53DA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C3737"/>
    <w:multiLevelType w:val="hybridMultilevel"/>
    <w:tmpl w:val="F7E6BD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7893EC5"/>
    <w:multiLevelType w:val="hybridMultilevel"/>
    <w:tmpl w:val="A88C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215B"/>
    <w:rsid w:val="00011634"/>
    <w:rsid w:val="000226C7"/>
    <w:rsid w:val="00060138"/>
    <w:rsid w:val="003756DA"/>
    <w:rsid w:val="003D0BE3"/>
    <w:rsid w:val="003D5D98"/>
    <w:rsid w:val="0043520D"/>
    <w:rsid w:val="00536199"/>
    <w:rsid w:val="0067215B"/>
    <w:rsid w:val="006E78B5"/>
    <w:rsid w:val="00801CD4"/>
    <w:rsid w:val="0082248B"/>
    <w:rsid w:val="00842487"/>
    <w:rsid w:val="0092156D"/>
    <w:rsid w:val="00923853"/>
    <w:rsid w:val="0092795A"/>
    <w:rsid w:val="00975125"/>
    <w:rsid w:val="00BC02FD"/>
    <w:rsid w:val="00C331F4"/>
    <w:rsid w:val="00C97DB2"/>
    <w:rsid w:val="00CF5822"/>
    <w:rsid w:val="00DB1FDF"/>
    <w:rsid w:val="00DC6893"/>
    <w:rsid w:val="00E05682"/>
    <w:rsid w:val="00F354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6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5B"/>
    <w:pPr>
      <w:ind w:left="720"/>
      <w:contextualSpacing/>
    </w:pPr>
  </w:style>
  <w:style w:type="paragraph" w:styleId="BalloonText">
    <w:name w:val="Balloon Text"/>
    <w:basedOn w:val="Normal"/>
    <w:link w:val="BalloonTextChar"/>
    <w:uiPriority w:val="99"/>
    <w:semiHidden/>
    <w:unhideWhenUsed/>
    <w:rsid w:val="00011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6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5B"/>
    <w:pPr>
      <w:ind w:left="720"/>
      <w:contextualSpacing/>
    </w:pPr>
  </w:style>
  <w:style w:type="paragraph" w:styleId="BalloonText">
    <w:name w:val="Balloon Text"/>
    <w:basedOn w:val="Normal"/>
    <w:link w:val="BalloonTextChar"/>
    <w:uiPriority w:val="99"/>
    <w:semiHidden/>
    <w:unhideWhenUsed/>
    <w:rsid w:val="00011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6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AJAYI</dc:creator>
  <cp:lastModifiedBy>User</cp:lastModifiedBy>
  <cp:revision>44</cp:revision>
  <dcterms:created xsi:type="dcterms:W3CDTF">2016-03-31T08:24:00Z</dcterms:created>
  <dcterms:modified xsi:type="dcterms:W3CDTF">2016-04-01T14:40:00Z</dcterms:modified>
</cp:coreProperties>
</file>