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699" w:rsidRDefault="00F93CC8">
      <w:pPr>
        <w:snapToGrid w:val="0"/>
        <w:spacing w:line="312" w:lineRule="auto"/>
        <w:jc w:val="center"/>
        <w:rPr>
          <w:rFonts w:ascii="黑体" w:eastAsia="黑体"/>
          <w:spacing w:val="-10"/>
          <w:sz w:val="36"/>
          <w:szCs w:val="36"/>
        </w:rPr>
      </w:pPr>
      <w:r>
        <w:rPr>
          <w:rFonts w:ascii="黑体" w:eastAsia="黑体" w:hint="eastAsia"/>
          <w:spacing w:val="-10"/>
          <w:sz w:val="36"/>
          <w:szCs w:val="36"/>
        </w:rPr>
        <w:t>江苏省普通高等学校本专科优秀毕业设计</w:t>
      </w:r>
      <w:r>
        <w:rPr>
          <w:rFonts w:ascii="黑体" w:eastAsia="黑体" w:hint="eastAsia"/>
          <w:spacing w:val="-10"/>
          <w:sz w:val="36"/>
          <w:szCs w:val="36"/>
        </w:rPr>
        <w:t>(</w:t>
      </w:r>
      <w:r>
        <w:rPr>
          <w:rFonts w:ascii="黑体" w:eastAsia="黑体" w:hint="eastAsia"/>
          <w:spacing w:val="-10"/>
          <w:sz w:val="36"/>
          <w:szCs w:val="36"/>
        </w:rPr>
        <w:t>论文</w:t>
      </w:r>
      <w:r>
        <w:rPr>
          <w:rFonts w:ascii="黑体" w:eastAsia="黑体" w:hint="eastAsia"/>
          <w:spacing w:val="-10"/>
          <w:sz w:val="36"/>
          <w:szCs w:val="36"/>
        </w:rPr>
        <w:t>)</w:t>
      </w:r>
      <w:r>
        <w:rPr>
          <w:rFonts w:ascii="黑体" w:eastAsia="黑体" w:hint="eastAsia"/>
          <w:spacing w:val="-10"/>
          <w:sz w:val="36"/>
          <w:szCs w:val="36"/>
        </w:rPr>
        <w:t>推荐表</w:t>
      </w:r>
    </w:p>
    <w:p w:rsidR="00817699" w:rsidRDefault="00F93CC8">
      <w:pPr>
        <w:snapToGrid w:val="0"/>
        <w:spacing w:line="312" w:lineRule="auto"/>
        <w:rPr>
          <w:rFonts w:ascii="仿宋_GB2312" w:eastAsia="仿宋_GB2312"/>
          <w:sz w:val="28"/>
          <w:szCs w:val="28"/>
        </w:rPr>
      </w:pPr>
      <w:r>
        <w:rPr>
          <w:rFonts w:ascii="仿宋_GB2312" w:eastAsia="仿宋_GB2312" w:hint="eastAsia"/>
          <w:sz w:val="28"/>
          <w:szCs w:val="28"/>
        </w:rPr>
        <w:t>学院名称：</w:t>
      </w:r>
      <w:r>
        <w:rPr>
          <w:rFonts w:ascii="仿宋_GB2312" w:eastAsia="仿宋_GB2312" w:hint="eastAsia"/>
          <w:sz w:val="28"/>
          <w:szCs w:val="28"/>
        </w:rPr>
        <w:t xml:space="preserve"> </w:t>
      </w:r>
      <w:r>
        <w:rPr>
          <w:rFonts w:ascii="仿宋_GB2312" w:eastAsia="仿宋_GB2312" w:hint="eastAsia"/>
          <w:sz w:val="28"/>
          <w:szCs w:val="28"/>
        </w:rPr>
        <w:t>信电学院</w:t>
      </w:r>
      <w:r>
        <w:rPr>
          <w:rFonts w:ascii="仿宋_GB2312" w:eastAsia="仿宋_GB2312" w:hint="eastAsia"/>
          <w:sz w:val="28"/>
          <w:szCs w:val="28"/>
        </w:rPr>
        <w:t xml:space="preserve">                     </w:t>
      </w:r>
      <w:r>
        <w:rPr>
          <w:rFonts w:ascii="仿宋_GB2312" w:eastAsia="仿宋_GB2312" w:hint="eastAsia"/>
          <w:sz w:val="28"/>
          <w:szCs w:val="28"/>
        </w:rPr>
        <w:t>填表日期：</w:t>
      </w:r>
      <w:r>
        <w:rPr>
          <w:rFonts w:ascii="仿宋_GB2312" w:eastAsia="仿宋_GB2312" w:hint="eastAsia"/>
          <w:sz w:val="28"/>
          <w:szCs w:val="28"/>
        </w:rPr>
        <w:t xml:space="preserve"> 201</w:t>
      </w:r>
      <w:r>
        <w:rPr>
          <w:rFonts w:ascii="仿宋_GB2312" w:eastAsia="仿宋_GB2312"/>
          <w:sz w:val="28"/>
          <w:szCs w:val="28"/>
        </w:rPr>
        <w:t>5</w:t>
      </w:r>
      <w:r>
        <w:rPr>
          <w:rFonts w:ascii="仿宋_GB2312" w:eastAsia="仿宋_GB2312" w:hint="eastAsia"/>
          <w:sz w:val="28"/>
          <w:szCs w:val="28"/>
        </w:rPr>
        <w:t>年</w:t>
      </w:r>
      <w:r>
        <w:rPr>
          <w:rFonts w:ascii="仿宋_GB2312" w:eastAsia="仿宋_GB2312" w:hint="eastAsia"/>
          <w:sz w:val="28"/>
          <w:szCs w:val="28"/>
        </w:rPr>
        <w:t xml:space="preserve">06 </w:t>
      </w:r>
      <w:r>
        <w:rPr>
          <w:rFonts w:ascii="仿宋_GB2312" w:eastAsia="仿宋_GB2312" w:hint="eastAsia"/>
          <w:sz w:val="28"/>
          <w:szCs w:val="28"/>
        </w:rPr>
        <w:t>月</w:t>
      </w:r>
      <w:r>
        <w:rPr>
          <w:rFonts w:ascii="仿宋_GB2312" w:eastAsia="仿宋_GB2312" w:hint="eastAsia"/>
          <w:sz w:val="28"/>
          <w:szCs w:val="28"/>
        </w:rPr>
        <w:t xml:space="preserve">20  </w:t>
      </w:r>
      <w:r>
        <w:rPr>
          <w:rFonts w:ascii="仿宋_GB2312" w:eastAsia="仿宋_GB2312" w:hint="eastAsia"/>
          <w:sz w:val="28"/>
          <w:szCs w:val="28"/>
        </w:rPr>
        <w:t>日</w:t>
      </w: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5"/>
        <w:gridCol w:w="395"/>
        <w:gridCol w:w="8"/>
        <w:gridCol w:w="674"/>
        <w:gridCol w:w="946"/>
        <w:gridCol w:w="47"/>
        <w:gridCol w:w="1573"/>
        <w:gridCol w:w="1260"/>
        <w:gridCol w:w="901"/>
        <w:gridCol w:w="1440"/>
        <w:gridCol w:w="1239"/>
      </w:tblGrid>
      <w:tr w:rsidR="00817699">
        <w:trPr>
          <w:cantSplit/>
          <w:jc w:val="center"/>
        </w:trPr>
        <w:tc>
          <w:tcPr>
            <w:tcW w:w="1145" w:type="dxa"/>
            <w:vAlign w:val="center"/>
          </w:tcPr>
          <w:p w:rsidR="00817699" w:rsidRDefault="00F93CC8">
            <w:pPr>
              <w:snapToGrid w:val="0"/>
              <w:jc w:val="center"/>
              <w:rPr>
                <w:rFonts w:ascii="仿宋_GB2312" w:eastAsia="仿宋_GB2312"/>
                <w:sz w:val="24"/>
              </w:rPr>
            </w:pPr>
            <w:r>
              <w:rPr>
                <w:rFonts w:ascii="仿宋_GB2312" w:eastAsia="仿宋_GB2312" w:hint="eastAsia"/>
                <w:sz w:val="24"/>
              </w:rPr>
              <w:t>学生</w:t>
            </w:r>
          </w:p>
          <w:p w:rsidR="00817699" w:rsidRDefault="00F93CC8">
            <w:pPr>
              <w:snapToGrid w:val="0"/>
              <w:jc w:val="center"/>
              <w:rPr>
                <w:rFonts w:ascii="仿宋_GB2312" w:eastAsia="仿宋_GB2312"/>
                <w:sz w:val="24"/>
              </w:rPr>
            </w:pPr>
            <w:r>
              <w:rPr>
                <w:rFonts w:ascii="仿宋_GB2312" w:eastAsia="仿宋_GB2312" w:hint="eastAsia"/>
                <w:sz w:val="24"/>
              </w:rPr>
              <w:t>姓名</w:t>
            </w:r>
          </w:p>
        </w:tc>
        <w:tc>
          <w:tcPr>
            <w:tcW w:w="1077" w:type="dxa"/>
            <w:gridSpan w:val="3"/>
            <w:vAlign w:val="center"/>
          </w:tcPr>
          <w:p w:rsidR="00817699" w:rsidRDefault="00F93CC8">
            <w:pPr>
              <w:snapToGrid w:val="0"/>
              <w:jc w:val="center"/>
              <w:rPr>
                <w:rFonts w:ascii="仿宋_GB2312" w:eastAsia="仿宋_GB2312"/>
                <w:sz w:val="24"/>
              </w:rPr>
            </w:pPr>
            <w:r>
              <w:rPr>
                <w:rFonts w:ascii="仿宋_GB2312" w:eastAsia="仿宋_GB2312" w:hint="eastAsia"/>
                <w:sz w:val="24"/>
              </w:rPr>
              <w:t>李正乾</w:t>
            </w:r>
          </w:p>
        </w:tc>
        <w:tc>
          <w:tcPr>
            <w:tcW w:w="993" w:type="dxa"/>
            <w:gridSpan w:val="2"/>
            <w:vAlign w:val="center"/>
          </w:tcPr>
          <w:p w:rsidR="00817699" w:rsidRDefault="00F93CC8">
            <w:pPr>
              <w:snapToGrid w:val="0"/>
              <w:jc w:val="center"/>
              <w:rPr>
                <w:rFonts w:ascii="仿宋_GB2312" w:eastAsia="仿宋_GB2312"/>
                <w:sz w:val="24"/>
              </w:rPr>
            </w:pPr>
            <w:r>
              <w:rPr>
                <w:rFonts w:ascii="仿宋_GB2312" w:eastAsia="仿宋_GB2312" w:hint="eastAsia"/>
                <w:sz w:val="24"/>
              </w:rPr>
              <w:t>性别</w:t>
            </w:r>
          </w:p>
        </w:tc>
        <w:tc>
          <w:tcPr>
            <w:tcW w:w="1573" w:type="dxa"/>
            <w:vAlign w:val="center"/>
          </w:tcPr>
          <w:p w:rsidR="00817699" w:rsidRDefault="00F93CC8">
            <w:pPr>
              <w:snapToGrid w:val="0"/>
              <w:jc w:val="center"/>
              <w:rPr>
                <w:rFonts w:ascii="仿宋_GB2312" w:eastAsia="仿宋_GB2312"/>
                <w:sz w:val="24"/>
              </w:rPr>
            </w:pPr>
            <w:r>
              <w:rPr>
                <w:rFonts w:ascii="仿宋_GB2312" w:eastAsia="仿宋_GB2312" w:hint="eastAsia"/>
                <w:sz w:val="24"/>
              </w:rPr>
              <w:t>男</w:t>
            </w:r>
          </w:p>
        </w:tc>
        <w:tc>
          <w:tcPr>
            <w:tcW w:w="1260" w:type="dxa"/>
            <w:vAlign w:val="center"/>
          </w:tcPr>
          <w:p w:rsidR="00817699" w:rsidRDefault="00F93CC8">
            <w:pPr>
              <w:snapToGrid w:val="0"/>
              <w:jc w:val="center"/>
              <w:rPr>
                <w:rFonts w:ascii="仿宋_GB2312" w:eastAsia="仿宋_GB2312"/>
                <w:sz w:val="24"/>
              </w:rPr>
            </w:pPr>
            <w:r>
              <w:rPr>
                <w:rFonts w:ascii="仿宋_GB2312" w:eastAsia="仿宋_GB2312" w:hint="eastAsia"/>
                <w:sz w:val="24"/>
              </w:rPr>
              <w:t>类别</w:t>
            </w:r>
          </w:p>
        </w:tc>
        <w:tc>
          <w:tcPr>
            <w:tcW w:w="3580" w:type="dxa"/>
            <w:gridSpan w:val="3"/>
            <w:vAlign w:val="center"/>
          </w:tcPr>
          <w:p w:rsidR="00817699" w:rsidRDefault="00F93CC8">
            <w:pPr>
              <w:snapToGrid w:val="0"/>
              <w:jc w:val="center"/>
              <w:rPr>
                <w:rFonts w:ascii="仿宋_GB2312" w:eastAsia="仿宋_GB2312"/>
                <w:sz w:val="24"/>
              </w:rPr>
            </w:pPr>
            <w:r>
              <w:rPr>
                <w:rFonts w:ascii="仿宋_GB2312" w:eastAsia="仿宋_GB2312" w:hint="eastAsia"/>
                <w:sz w:val="24"/>
              </w:rPr>
              <w:t>本科毕业设计</w:t>
            </w:r>
          </w:p>
        </w:tc>
      </w:tr>
      <w:tr w:rsidR="00817699">
        <w:trPr>
          <w:jc w:val="center"/>
        </w:trPr>
        <w:tc>
          <w:tcPr>
            <w:tcW w:w="1145" w:type="dxa"/>
            <w:vAlign w:val="center"/>
          </w:tcPr>
          <w:p w:rsidR="00817699" w:rsidRDefault="00F93CC8">
            <w:pPr>
              <w:snapToGrid w:val="0"/>
              <w:jc w:val="center"/>
              <w:rPr>
                <w:rFonts w:ascii="仿宋_GB2312" w:eastAsia="仿宋_GB2312"/>
                <w:sz w:val="24"/>
              </w:rPr>
            </w:pPr>
            <w:r>
              <w:rPr>
                <w:rFonts w:ascii="仿宋_GB2312" w:eastAsia="仿宋_GB2312" w:hint="eastAsia"/>
                <w:sz w:val="24"/>
              </w:rPr>
              <w:t>入学</w:t>
            </w:r>
          </w:p>
          <w:p w:rsidR="00817699" w:rsidRDefault="00F93CC8">
            <w:pPr>
              <w:snapToGrid w:val="0"/>
              <w:jc w:val="center"/>
              <w:rPr>
                <w:rFonts w:ascii="仿宋_GB2312" w:eastAsia="仿宋_GB2312"/>
                <w:sz w:val="24"/>
              </w:rPr>
            </w:pPr>
            <w:r>
              <w:rPr>
                <w:rFonts w:ascii="仿宋_GB2312" w:eastAsia="仿宋_GB2312" w:hint="eastAsia"/>
                <w:sz w:val="24"/>
              </w:rPr>
              <w:t>年级</w:t>
            </w:r>
          </w:p>
        </w:tc>
        <w:tc>
          <w:tcPr>
            <w:tcW w:w="1077" w:type="dxa"/>
            <w:gridSpan w:val="3"/>
            <w:vAlign w:val="center"/>
          </w:tcPr>
          <w:p w:rsidR="00817699" w:rsidRDefault="00F93CC8">
            <w:pPr>
              <w:snapToGrid w:val="0"/>
              <w:jc w:val="center"/>
              <w:rPr>
                <w:rFonts w:ascii="仿宋_GB2312" w:eastAsia="仿宋_GB2312"/>
                <w:sz w:val="24"/>
              </w:rPr>
            </w:pPr>
            <w:r>
              <w:rPr>
                <w:rFonts w:ascii="仿宋_GB2312" w:eastAsia="仿宋_GB2312" w:hint="eastAsia"/>
                <w:sz w:val="24"/>
              </w:rPr>
              <w:t>20</w:t>
            </w:r>
            <w:r>
              <w:rPr>
                <w:rFonts w:ascii="仿宋_GB2312" w:eastAsia="仿宋_GB2312"/>
                <w:sz w:val="24"/>
              </w:rPr>
              <w:t>11</w:t>
            </w:r>
          </w:p>
        </w:tc>
        <w:tc>
          <w:tcPr>
            <w:tcW w:w="993" w:type="dxa"/>
            <w:gridSpan w:val="2"/>
            <w:vAlign w:val="center"/>
          </w:tcPr>
          <w:p w:rsidR="00817699" w:rsidRDefault="00F93CC8">
            <w:pPr>
              <w:snapToGrid w:val="0"/>
              <w:jc w:val="center"/>
              <w:rPr>
                <w:rFonts w:ascii="仿宋_GB2312" w:eastAsia="仿宋_GB2312"/>
                <w:sz w:val="24"/>
              </w:rPr>
            </w:pPr>
            <w:r>
              <w:rPr>
                <w:rFonts w:ascii="仿宋_GB2312" w:eastAsia="仿宋_GB2312" w:hint="eastAsia"/>
                <w:sz w:val="24"/>
              </w:rPr>
              <w:t>专业</w:t>
            </w:r>
          </w:p>
          <w:p w:rsidR="00817699" w:rsidRDefault="00F93CC8">
            <w:pPr>
              <w:snapToGrid w:val="0"/>
              <w:jc w:val="center"/>
              <w:rPr>
                <w:rFonts w:ascii="仿宋_GB2312" w:eastAsia="仿宋_GB2312"/>
                <w:sz w:val="24"/>
              </w:rPr>
            </w:pPr>
            <w:r>
              <w:rPr>
                <w:rFonts w:ascii="仿宋_GB2312" w:eastAsia="仿宋_GB2312" w:hint="eastAsia"/>
                <w:sz w:val="24"/>
              </w:rPr>
              <w:t>名称</w:t>
            </w:r>
          </w:p>
        </w:tc>
        <w:tc>
          <w:tcPr>
            <w:tcW w:w="1573" w:type="dxa"/>
            <w:vAlign w:val="center"/>
          </w:tcPr>
          <w:p w:rsidR="00817699" w:rsidRDefault="00F93CC8">
            <w:pPr>
              <w:snapToGrid w:val="0"/>
              <w:jc w:val="center"/>
              <w:rPr>
                <w:rFonts w:ascii="仿宋_GB2312" w:eastAsia="仿宋_GB2312"/>
                <w:sz w:val="24"/>
              </w:rPr>
            </w:pPr>
            <w:r>
              <w:rPr>
                <w:rFonts w:ascii="仿宋_GB2312" w:eastAsia="仿宋_GB2312" w:hint="eastAsia"/>
                <w:sz w:val="24"/>
              </w:rPr>
              <w:t>电子信息科学与技术</w:t>
            </w:r>
          </w:p>
        </w:tc>
        <w:tc>
          <w:tcPr>
            <w:tcW w:w="1260" w:type="dxa"/>
            <w:vAlign w:val="center"/>
          </w:tcPr>
          <w:p w:rsidR="00817699" w:rsidRDefault="00F93CC8">
            <w:pPr>
              <w:snapToGrid w:val="0"/>
              <w:jc w:val="center"/>
              <w:rPr>
                <w:rFonts w:ascii="仿宋_GB2312" w:eastAsia="仿宋_GB2312"/>
                <w:sz w:val="24"/>
              </w:rPr>
            </w:pPr>
            <w:r>
              <w:rPr>
                <w:rFonts w:ascii="仿宋_GB2312" w:eastAsia="仿宋_GB2312" w:hint="eastAsia"/>
                <w:sz w:val="24"/>
              </w:rPr>
              <w:t>专业所属</w:t>
            </w:r>
          </w:p>
          <w:p w:rsidR="00817699" w:rsidRDefault="00F93CC8">
            <w:pPr>
              <w:snapToGrid w:val="0"/>
              <w:jc w:val="center"/>
              <w:rPr>
                <w:rFonts w:ascii="仿宋_GB2312" w:eastAsia="仿宋_GB2312"/>
                <w:sz w:val="24"/>
              </w:rPr>
            </w:pPr>
            <w:r>
              <w:rPr>
                <w:rFonts w:ascii="仿宋_GB2312" w:eastAsia="仿宋_GB2312" w:hint="eastAsia"/>
                <w:sz w:val="24"/>
              </w:rPr>
              <w:t>一级门类</w:t>
            </w:r>
          </w:p>
        </w:tc>
        <w:tc>
          <w:tcPr>
            <w:tcW w:w="901" w:type="dxa"/>
            <w:vAlign w:val="center"/>
          </w:tcPr>
          <w:p w:rsidR="00817699" w:rsidRDefault="00F93CC8">
            <w:pPr>
              <w:snapToGrid w:val="0"/>
              <w:jc w:val="center"/>
              <w:rPr>
                <w:rFonts w:ascii="仿宋_GB2312" w:eastAsia="仿宋_GB2312"/>
                <w:sz w:val="24"/>
              </w:rPr>
            </w:pPr>
            <w:r>
              <w:rPr>
                <w:rFonts w:ascii="仿宋_GB2312" w:eastAsia="仿宋_GB2312" w:hint="eastAsia"/>
                <w:sz w:val="24"/>
              </w:rPr>
              <w:t>工学</w:t>
            </w:r>
          </w:p>
        </w:tc>
        <w:tc>
          <w:tcPr>
            <w:tcW w:w="1440" w:type="dxa"/>
            <w:vAlign w:val="center"/>
          </w:tcPr>
          <w:p w:rsidR="00817699" w:rsidRDefault="00F93CC8">
            <w:pPr>
              <w:snapToGrid w:val="0"/>
              <w:jc w:val="center"/>
              <w:rPr>
                <w:rFonts w:ascii="仿宋_GB2312" w:eastAsia="仿宋_GB2312"/>
                <w:sz w:val="24"/>
              </w:rPr>
            </w:pPr>
            <w:r>
              <w:rPr>
                <w:rFonts w:ascii="仿宋_GB2312" w:eastAsia="仿宋_GB2312" w:hint="eastAsia"/>
                <w:sz w:val="24"/>
              </w:rPr>
              <w:t>专业所属</w:t>
            </w:r>
          </w:p>
          <w:p w:rsidR="00817699" w:rsidRDefault="00F93CC8">
            <w:pPr>
              <w:snapToGrid w:val="0"/>
              <w:jc w:val="center"/>
              <w:rPr>
                <w:rFonts w:ascii="仿宋_GB2312" w:eastAsia="仿宋_GB2312"/>
                <w:sz w:val="24"/>
              </w:rPr>
            </w:pPr>
            <w:r>
              <w:rPr>
                <w:rFonts w:ascii="仿宋_GB2312" w:eastAsia="仿宋_GB2312" w:hint="eastAsia"/>
                <w:sz w:val="24"/>
              </w:rPr>
              <w:t>二级类</w:t>
            </w:r>
          </w:p>
        </w:tc>
        <w:tc>
          <w:tcPr>
            <w:tcW w:w="1239" w:type="dxa"/>
            <w:vAlign w:val="center"/>
          </w:tcPr>
          <w:p w:rsidR="00817699" w:rsidRDefault="00F93CC8">
            <w:pPr>
              <w:snapToGrid w:val="0"/>
              <w:jc w:val="center"/>
              <w:rPr>
                <w:rFonts w:ascii="仿宋_GB2312" w:eastAsia="仿宋_GB2312"/>
                <w:sz w:val="24"/>
              </w:rPr>
            </w:pPr>
            <w:r>
              <w:rPr>
                <w:rFonts w:ascii="仿宋_GB2312" w:eastAsia="仿宋_GB2312" w:hint="eastAsia"/>
                <w:sz w:val="24"/>
              </w:rPr>
              <w:t>电子信息</w:t>
            </w:r>
          </w:p>
        </w:tc>
      </w:tr>
      <w:tr w:rsidR="00817699">
        <w:trPr>
          <w:cantSplit/>
          <w:trHeight w:val="467"/>
          <w:jc w:val="center"/>
        </w:trPr>
        <w:tc>
          <w:tcPr>
            <w:tcW w:w="6949" w:type="dxa"/>
            <w:gridSpan w:val="9"/>
            <w:vAlign w:val="center"/>
          </w:tcPr>
          <w:p w:rsidR="00817699" w:rsidRDefault="00F93CC8">
            <w:pPr>
              <w:snapToGrid w:val="0"/>
              <w:jc w:val="center"/>
              <w:rPr>
                <w:rFonts w:ascii="仿宋_GB2312" w:eastAsia="仿宋_GB2312"/>
                <w:sz w:val="24"/>
              </w:rPr>
            </w:pPr>
            <w:r>
              <w:rPr>
                <w:rFonts w:ascii="仿宋_GB2312" w:eastAsia="仿宋_GB2312" w:hint="eastAsia"/>
                <w:sz w:val="24"/>
              </w:rPr>
              <w:t>指导教师</w:t>
            </w:r>
          </w:p>
        </w:tc>
        <w:tc>
          <w:tcPr>
            <w:tcW w:w="1440" w:type="dxa"/>
            <w:vMerge w:val="restart"/>
            <w:vAlign w:val="center"/>
          </w:tcPr>
          <w:p w:rsidR="00817699" w:rsidRDefault="00F93CC8">
            <w:pPr>
              <w:snapToGrid w:val="0"/>
              <w:jc w:val="center"/>
              <w:rPr>
                <w:rFonts w:ascii="仿宋_GB2312" w:eastAsia="仿宋_GB2312"/>
                <w:sz w:val="24"/>
              </w:rPr>
            </w:pPr>
            <w:r>
              <w:rPr>
                <w:rFonts w:ascii="仿宋_GB2312" w:eastAsia="仿宋_GB2312" w:hint="eastAsia"/>
                <w:sz w:val="24"/>
              </w:rPr>
              <w:t>毕业设计（论文）总周数</w:t>
            </w:r>
          </w:p>
        </w:tc>
        <w:tc>
          <w:tcPr>
            <w:tcW w:w="1239" w:type="dxa"/>
            <w:vMerge w:val="restart"/>
            <w:vAlign w:val="center"/>
          </w:tcPr>
          <w:p w:rsidR="00817699" w:rsidRDefault="00F93CC8">
            <w:pPr>
              <w:snapToGrid w:val="0"/>
              <w:jc w:val="center"/>
              <w:rPr>
                <w:rFonts w:ascii="仿宋_GB2312" w:eastAsia="仿宋_GB2312"/>
                <w:sz w:val="24"/>
              </w:rPr>
            </w:pPr>
            <w:r>
              <w:rPr>
                <w:rFonts w:ascii="仿宋_GB2312" w:eastAsia="仿宋_GB2312" w:hint="eastAsia"/>
                <w:sz w:val="24"/>
              </w:rPr>
              <w:t>14</w:t>
            </w:r>
          </w:p>
        </w:tc>
      </w:tr>
      <w:tr w:rsidR="00817699">
        <w:trPr>
          <w:cantSplit/>
          <w:trHeight w:val="367"/>
          <w:jc w:val="center"/>
        </w:trPr>
        <w:tc>
          <w:tcPr>
            <w:tcW w:w="1145" w:type="dxa"/>
            <w:vAlign w:val="center"/>
          </w:tcPr>
          <w:p w:rsidR="00817699" w:rsidRDefault="00F93CC8">
            <w:pPr>
              <w:snapToGrid w:val="0"/>
              <w:jc w:val="center"/>
              <w:rPr>
                <w:rFonts w:ascii="仿宋_GB2312" w:eastAsia="仿宋_GB2312"/>
                <w:sz w:val="24"/>
              </w:rPr>
            </w:pPr>
            <w:r>
              <w:rPr>
                <w:rFonts w:ascii="仿宋_GB2312" w:eastAsia="仿宋_GB2312" w:hint="eastAsia"/>
                <w:sz w:val="24"/>
              </w:rPr>
              <w:t>姓名</w:t>
            </w:r>
          </w:p>
        </w:tc>
        <w:tc>
          <w:tcPr>
            <w:tcW w:w="2023" w:type="dxa"/>
            <w:gridSpan w:val="4"/>
            <w:vAlign w:val="center"/>
          </w:tcPr>
          <w:p w:rsidR="00817699" w:rsidRDefault="00F93CC8">
            <w:pPr>
              <w:snapToGrid w:val="0"/>
              <w:jc w:val="center"/>
              <w:rPr>
                <w:rFonts w:ascii="仿宋_GB2312" w:eastAsia="仿宋_GB2312"/>
                <w:sz w:val="24"/>
              </w:rPr>
            </w:pPr>
            <w:r>
              <w:rPr>
                <w:rFonts w:ascii="仿宋_GB2312" w:eastAsia="仿宋_GB2312" w:hint="eastAsia"/>
                <w:sz w:val="24"/>
              </w:rPr>
              <w:t>专业技术职务</w:t>
            </w:r>
          </w:p>
        </w:tc>
        <w:tc>
          <w:tcPr>
            <w:tcW w:w="1620" w:type="dxa"/>
            <w:gridSpan w:val="2"/>
            <w:vAlign w:val="center"/>
          </w:tcPr>
          <w:p w:rsidR="00817699" w:rsidRDefault="00F93CC8">
            <w:pPr>
              <w:snapToGrid w:val="0"/>
              <w:jc w:val="center"/>
              <w:rPr>
                <w:rFonts w:ascii="仿宋_GB2312" w:eastAsia="仿宋_GB2312"/>
                <w:sz w:val="24"/>
              </w:rPr>
            </w:pPr>
            <w:r>
              <w:rPr>
                <w:rFonts w:ascii="仿宋_GB2312" w:eastAsia="仿宋_GB2312" w:hint="eastAsia"/>
                <w:sz w:val="24"/>
              </w:rPr>
              <w:t>年龄</w:t>
            </w:r>
          </w:p>
        </w:tc>
        <w:tc>
          <w:tcPr>
            <w:tcW w:w="2161" w:type="dxa"/>
            <w:gridSpan w:val="2"/>
            <w:vAlign w:val="center"/>
          </w:tcPr>
          <w:p w:rsidR="00817699" w:rsidRDefault="00F93CC8">
            <w:pPr>
              <w:snapToGrid w:val="0"/>
              <w:jc w:val="center"/>
              <w:rPr>
                <w:rFonts w:ascii="仿宋_GB2312" w:eastAsia="仿宋_GB2312"/>
                <w:sz w:val="24"/>
              </w:rPr>
            </w:pPr>
            <w:r>
              <w:rPr>
                <w:rFonts w:ascii="仿宋_GB2312" w:eastAsia="仿宋_GB2312" w:hint="eastAsia"/>
                <w:sz w:val="24"/>
              </w:rPr>
              <w:t>所在单位</w:t>
            </w:r>
          </w:p>
        </w:tc>
        <w:tc>
          <w:tcPr>
            <w:tcW w:w="1440" w:type="dxa"/>
            <w:vMerge/>
            <w:vAlign w:val="center"/>
          </w:tcPr>
          <w:p w:rsidR="00817699" w:rsidRDefault="00817699">
            <w:pPr>
              <w:snapToGrid w:val="0"/>
              <w:jc w:val="center"/>
              <w:rPr>
                <w:rFonts w:ascii="仿宋_GB2312" w:eastAsia="仿宋_GB2312"/>
                <w:sz w:val="24"/>
              </w:rPr>
            </w:pPr>
          </w:p>
        </w:tc>
        <w:tc>
          <w:tcPr>
            <w:tcW w:w="1239" w:type="dxa"/>
            <w:vMerge/>
            <w:vAlign w:val="center"/>
          </w:tcPr>
          <w:p w:rsidR="00817699" w:rsidRDefault="00817699">
            <w:pPr>
              <w:snapToGrid w:val="0"/>
              <w:jc w:val="center"/>
              <w:rPr>
                <w:rFonts w:ascii="仿宋_GB2312" w:eastAsia="仿宋_GB2312"/>
                <w:sz w:val="24"/>
              </w:rPr>
            </w:pPr>
          </w:p>
        </w:tc>
      </w:tr>
      <w:tr w:rsidR="00817699">
        <w:trPr>
          <w:cantSplit/>
          <w:trHeight w:val="613"/>
          <w:jc w:val="center"/>
        </w:trPr>
        <w:tc>
          <w:tcPr>
            <w:tcW w:w="1145" w:type="dxa"/>
            <w:vAlign w:val="center"/>
          </w:tcPr>
          <w:p w:rsidR="00817699" w:rsidRDefault="00F93CC8">
            <w:pPr>
              <w:snapToGrid w:val="0"/>
              <w:jc w:val="center"/>
              <w:rPr>
                <w:rFonts w:ascii="仿宋_GB2312" w:eastAsia="仿宋_GB2312"/>
                <w:sz w:val="24"/>
              </w:rPr>
            </w:pPr>
            <w:r>
              <w:rPr>
                <w:rFonts w:ascii="仿宋_GB2312" w:eastAsia="仿宋_GB2312" w:hint="eastAsia"/>
                <w:sz w:val="24"/>
              </w:rPr>
              <w:t>潘晓博</w:t>
            </w:r>
          </w:p>
        </w:tc>
        <w:tc>
          <w:tcPr>
            <w:tcW w:w="2023" w:type="dxa"/>
            <w:gridSpan w:val="4"/>
            <w:vAlign w:val="center"/>
          </w:tcPr>
          <w:p w:rsidR="00817699" w:rsidRDefault="00F93CC8">
            <w:pPr>
              <w:snapToGrid w:val="0"/>
              <w:jc w:val="center"/>
              <w:rPr>
                <w:rFonts w:ascii="仿宋_GB2312" w:eastAsia="仿宋_GB2312"/>
                <w:sz w:val="24"/>
              </w:rPr>
            </w:pPr>
            <w:r>
              <w:rPr>
                <w:rFonts w:ascii="仿宋_GB2312" w:eastAsia="仿宋_GB2312" w:hint="eastAsia"/>
                <w:sz w:val="24"/>
              </w:rPr>
              <w:t>讲师</w:t>
            </w:r>
          </w:p>
        </w:tc>
        <w:tc>
          <w:tcPr>
            <w:tcW w:w="1620" w:type="dxa"/>
            <w:gridSpan w:val="2"/>
            <w:vAlign w:val="center"/>
          </w:tcPr>
          <w:p w:rsidR="00817699" w:rsidRDefault="00F93CC8">
            <w:pPr>
              <w:snapToGrid w:val="0"/>
              <w:jc w:val="center"/>
              <w:rPr>
                <w:rFonts w:ascii="仿宋_GB2312" w:eastAsia="仿宋_GB2312"/>
                <w:sz w:val="24"/>
              </w:rPr>
            </w:pPr>
            <w:r>
              <w:rPr>
                <w:rFonts w:ascii="仿宋_GB2312" w:eastAsia="仿宋_GB2312" w:hint="eastAsia"/>
                <w:sz w:val="24"/>
              </w:rPr>
              <w:t>35</w:t>
            </w:r>
          </w:p>
        </w:tc>
        <w:tc>
          <w:tcPr>
            <w:tcW w:w="2161" w:type="dxa"/>
            <w:gridSpan w:val="2"/>
            <w:vAlign w:val="center"/>
          </w:tcPr>
          <w:p w:rsidR="00817699" w:rsidRDefault="00F93CC8">
            <w:pPr>
              <w:snapToGrid w:val="0"/>
              <w:jc w:val="center"/>
              <w:rPr>
                <w:rFonts w:ascii="仿宋_GB2312" w:eastAsia="仿宋_GB2312"/>
                <w:sz w:val="24"/>
              </w:rPr>
            </w:pPr>
            <w:r>
              <w:rPr>
                <w:rFonts w:ascii="仿宋_GB2312" w:eastAsia="仿宋_GB2312" w:hint="eastAsia"/>
                <w:sz w:val="24"/>
              </w:rPr>
              <w:t>信电学院</w:t>
            </w:r>
          </w:p>
        </w:tc>
        <w:tc>
          <w:tcPr>
            <w:tcW w:w="1440" w:type="dxa"/>
            <w:vMerge/>
            <w:vAlign w:val="center"/>
          </w:tcPr>
          <w:p w:rsidR="00817699" w:rsidRDefault="00817699">
            <w:pPr>
              <w:snapToGrid w:val="0"/>
              <w:jc w:val="center"/>
              <w:rPr>
                <w:rFonts w:ascii="仿宋_GB2312" w:eastAsia="仿宋_GB2312"/>
                <w:sz w:val="24"/>
              </w:rPr>
            </w:pPr>
          </w:p>
        </w:tc>
        <w:tc>
          <w:tcPr>
            <w:tcW w:w="1239" w:type="dxa"/>
            <w:vMerge/>
            <w:vAlign w:val="center"/>
          </w:tcPr>
          <w:p w:rsidR="00817699" w:rsidRDefault="00817699">
            <w:pPr>
              <w:snapToGrid w:val="0"/>
              <w:jc w:val="center"/>
              <w:rPr>
                <w:rFonts w:ascii="仿宋_GB2312" w:eastAsia="仿宋_GB2312"/>
                <w:sz w:val="24"/>
              </w:rPr>
            </w:pPr>
          </w:p>
        </w:tc>
      </w:tr>
      <w:tr w:rsidR="00817699">
        <w:trPr>
          <w:trHeight w:val="699"/>
          <w:jc w:val="center"/>
        </w:trPr>
        <w:tc>
          <w:tcPr>
            <w:tcW w:w="1548" w:type="dxa"/>
            <w:gridSpan w:val="3"/>
            <w:vAlign w:val="center"/>
          </w:tcPr>
          <w:p w:rsidR="00817699" w:rsidRDefault="00F93CC8">
            <w:pPr>
              <w:snapToGrid w:val="0"/>
              <w:jc w:val="center"/>
              <w:rPr>
                <w:rFonts w:ascii="仿宋_GB2312" w:eastAsia="仿宋_GB2312"/>
                <w:sz w:val="24"/>
              </w:rPr>
            </w:pPr>
            <w:r>
              <w:rPr>
                <w:rFonts w:ascii="仿宋_GB2312" w:eastAsia="仿宋_GB2312" w:hint="eastAsia"/>
                <w:sz w:val="24"/>
              </w:rPr>
              <w:t>毕业设计（论文）题目</w:t>
            </w:r>
          </w:p>
        </w:tc>
        <w:tc>
          <w:tcPr>
            <w:tcW w:w="8080" w:type="dxa"/>
            <w:gridSpan w:val="8"/>
            <w:vAlign w:val="center"/>
          </w:tcPr>
          <w:p w:rsidR="00817699" w:rsidRDefault="00F93CC8">
            <w:pPr>
              <w:snapToGrid w:val="0"/>
              <w:jc w:val="center"/>
              <w:rPr>
                <w:rFonts w:ascii="仿宋_GB2312" w:eastAsia="仿宋_GB2312"/>
                <w:b/>
                <w:sz w:val="24"/>
              </w:rPr>
            </w:pPr>
            <w:r>
              <w:rPr>
                <w:rFonts w:ascii="仿宋_GB2312" w:eastAsia="仿宋_GB2312" w:hint="eastAsia"/>
                <w:b/>
                <w:sz w:val="24"/>
              </w:rPr>
              <w:t>基于手机</w:t>
            </w:r>
            <w:proofErr w:type="gramStart"/>
            <w:r>
              <w:rPr>
                <w:rFonts w:ascii="仿宋_GB2312" w:eastAsia="仿宋_GB2312" w:hint="eastAsia"/>
                <w:b/>
                <w:sz w:val="24"/>
              </w:rPr>
              <w:t>蓝牙控制</w:t>
            </w:r>
            <w:proofErr w:type="gramEnd"/>
            <w:r>
              <w:rPr>
                <w:rFonts w:ascii="仿宋_GB2312" w:eastAsia="仿宋_GB2312" w:hint="eastAsia"/>
                <w:b/>
                <w:sz w:val="24"/>
              </w:rPr>
              <w:t>的</w:t>
            </w:r>
            <w:proofErr w:type="spellStart"/>
            <w:r>
              <w:rPr>
                <w:rFonts w:ascii="仿宋_GB2312" w:eastAsia="仿宋_GB2312" w:hint="eastAsia"/>
                <w:b/>
                <w:sz w:val="24"/>
              </w:rPr>
              <w:t>i</w:t>
            </w:r>
            <w:proofErr w:type="spellEnd"/>
            <w:r>
              <w:rPr>
                <w:rFonts w:ascii="仿宋_GB2312" w:eastAsia="仿宋_GB2312"/>
                <w:b/>
                <w:sz w:val="24"/>
              </w:rPr>
              <w:t>-Light</w:t>
            </w:r>
            <w:r>
              <w:rPr>
                <w:rFonts w:ascii="仿宋_GB2312" w:eastAsia="仿宋_GB2312" w:hint="eastAsia"/>
                <w:b/>
                <w:sz w:val="24"/>
              </w:rPr>
              <w:t>智能家居彩灯和控制系统设计与实现</w:t>
            </w:r>
          </w:p>
        </w:tc>
      </w:tr>
      <w:tr w:rsidR="00817699">
        <w:trPr>
          <w:trHeight w:val="1131"/>
          <w:jc w:val="center"/>
        </w:trPr>
        <w:tc>
          <w:tcPr>
            <w:tcW w:w="1548" w:type="dxa"/>
            <w:gridSpan w:val="3"/>
            <w:vAlign w:val="center"/>
          </w:tcPr>
          <w:p w:rsidR="00817699" w:rsidRDefault="00F93CC8">
            <w:pPr>
              <w:snapToGrid w:val="0"/>
              <w:jc w:val="center"/>
              <w:rPr>
                <w:rFonts w:ascii="仿宋_GB2312" w:eastAsia="仿宋_GB2312"/>
                <w:sz w:val="24"/>
              </w:rPr>
            </w:pPr>
            <w:r>
              <w:rPr>
                <w:rFonts w:ascii="仿宋_GB2312" w:eastAsia="仿宋_GB2312" w:hint="eastAsia"/>
                <w:sz w:val="24"/>
              </w:rPr>
              <w:t>毕业设计（论文）主要涉及研究方向</w:t>
            </w:r>
          </w:p>
        </w:tc>
        <w:tc>
          <w:tcPr>
            <w:tcW w:w="8080" w:type="dxa"/>
            <w:gridSpan w:val="8"/>
            <w:vAlign w:val="center"/>
          </w:tcPr>
          <w:p w:rsidR="00817699" w:rsidRDefault="00F93CC8">
            <w:pPr>
              <w:snapToGrid w:val="0"/>
              <w:jc w:val="center"/>
              <w:rPr>
                <w:rFonts w:ascii="仿宋_GB2312" w:eastAsia="仿宋_GB2312"/>
                <w:sz w:val="24"/>
              </w:rPr>
            </w:pPr>
            <w:r>
              <w:rPr>
                <w:rFonts w:ascii="仿宋_GB2312" w:eastAsia="仿宋_GB2312" w:hint="eastAsia"/>
                <w:sz w:val="24"/>
              </w:rPr>
              <w:t>物联网智能家居、智能照明、嵌入式技术、</w:t>
            </w:r>
            <w:r>
              <w:rPr>
                <w:rFonts w:ascii="仿宋_GB2312" w:eastAsia="仿宋_GB2312" w:hint="eastAsia"/>
                <w:sz w:val="24"/>
              </w:rPr>
              <w:t>ANDROID</w:t>
            </w:r>
            <w:r>
              <w:rPr>
                <w:rFonts w:ascii="仿宋_GB2312" w:eastAsia="仿宋_GB2312" w:hint="eastAsia"/>
                <w:sz w:val="24"/>
              </w:rPr>
              <w:t>应用开发</w:t>
            </w:r>
          </w:p>
        </w:tc>
      </w:tr>
      <w:tr w:rsidR="00817699">
        <w:trPr>
          <w:trHeight w:val="2701"/>
          <w:jc w:val="center"/>
        </w:trPr>
        <w:tc>
          <w:tcPr>
            <w:tcW w:w="1548" w:type="dxa"/>
            <w:gridSpan w:val="3"/>
            <w:vAlign w:val="center"/>
          </w:tcPr>
          <w:p w:rsidR="00817699" w:rsidRDefault="00F93CC8">
            <w:pPr>
              <w:snapToGrid w:val="0"/>
              <w:jc w:val="center"/>
              <w:rPr>
                <w:rFonts w:ascii="仿宋_GB2312" w:eastAsia="仿宋_GB2312"/>
                <w:sz w:val="24"/>
              </w:rPr>
            </w:pPr>
            <w:r>
              <w:rPr>
                <w:rFonts w:ascii="仿宋_GB2312" w:eastAsia="仿宋_GB2312" w:hint="eastAsia"/>
                <w:sz w:val="24"/>
              </w:rPr>
              <w:t>毕业设计（论文）选题依据及背景</w:t>
            </w:r>
          </w:p>
        </w:tc>
        <w:tc>
          <w:tcPr>
            <w:tcW w:w="8080" w:type="dxa"/>
            <w:gridSpan w:val="8"/>
            <w:vAlign w:val="center"/>
          </w:tcPr>
          <w:p w:rsidR="00817699" w:rsidRDefault="00F93CC8">
            <w:pPr>
              <w:snapToGrid w:val="0"/>
              <w:spacing w:beforeLines="50" w:before="156" w:line="276" w:lineRule="auto"/>
              <w:ind w:firstLineChars="200" w:firstLine="480"/>
              <w:jc w:val="left"/>
              <w:rPr>
                <w:rFonts w:ascii="仿宋_GB2312" w:eastAsia="仿宋_GB2312"/>
                <w:sz w:val="24"/>
              </w:rPr>
            </w:pPr>
            <w:r>
              <w:rPr>
                <w:rFonts w:ascii="仿宋_GB2312" w:eastAsia="仿宋_GB2312" w:hint="eastAsia"/>
                <w:sz w:val="24"/>
              </w:rPr>
              <w:t>随着电子信息技术、物联网技术以及</w:t>
            </w:r>
            <w:r>
              <w:rPr>
                <w:rFonts w:ascii="仿宋_GB2312" w:eastAsia="仿宋_GB2312" w:hint="eastAsia"/>
                <w:sz w:val="24"/>
              </w:rPr>
              <w:t>LED</w:t>
            </w:r>
            <w:r>
              <w:rPr>
                <w:rFonts w:ascii="仿宋_GB2312" w:eastAsia="仿宋_GB2312" w:hint="eastAsia"/>
                <w:sz w:val="24"/>
              </w:rPr>
              <w:t>照明技术的发展，智能家居、智能照明、绿色照明概念及其相关产品与应用随之蓬勃发展，日益成为新的经济增长点。随着人民生活水平的提高，对家庭的照明系统提出了更高、更新的要求，家居开关传统的一开一关的控制方式，制约了现代人快节奏的生活方式，因此，在光源发光时间、亮度，灯光场景以及灯光控制与管理的智能化、操作简单化、灵活化等方面提出了更高的要求。中国智能照明市场规模从</w:t>
            </w:r>
            <w:r>
              <w:rPr>
                <w:rFonts w:ascii="仿宋_GB2312" w:eastAsia="仿宋_GB2312" w:hint="eastAsia"/>
                <w:sz w:val="24"/>
              </w:rPr>
              <w:t>2005</w:t>
            </w:r>
            <w:r>
              <w:rPr>
                <w:rFonts w:ascii="仿宋_GB2312" w:eastAsia="仿宋_GB2312" w:hint="eastAsia"/>
                <w:sz w:val="24"/>
              </w:rPr>
              <w:t>年的</w:t>
            </w:r>
            <w:r>
              <w:rPr>
                <w:rFonts w:ascii="仿宋_GB2312" w:eastAsia="仿宋_GB2312" w:hint="eastAsia"/>
                <w:sz w:val="24"/>
              </w:rPr>
              <w:t>49</w:t>
            </w:r>
            <w:r>
              <w:rPr>
                <w:rFonts w:ascii="仿宋_GB2312" w:eastAsia="仿宋_GB2312" w:hint="eastAsia"/>
                <w:sz w:val="24"/>
              </w:rPr>
              <w:t>亿元成长到</w:t>
            </w:r>
            <w:r>
              <w:rPr>
                <w:rFonts w:ascii="仿宋_GB2312" w:eastAsia="仿宋_GB2312" w:hint="eastAsia"/>
                <w:sz w:val="24"/>
              </w:rPr>
              <w:t>2009</w:t>
            </w:r>
            <w:r>
              <w:rPr>
                <w:rFonts w:ascii="仿宋_GB2312" w:eastAsia="仿宋_GB2312" w:hint="eastAsia"/>
                <w:sz w:val="24"/>
              </w:rPr>
              <w:t>年的</w:t>
            </w:r>
            <w:r>
              <w:rPr>
                <w:rFonts w:ascii="仿宋_GB2312" w:eastAsia="仿宋_GB2312" w:hint="eastAsia"/>
                <w:sz w:val="24"/>
              </w:rPr>
              <w:t>137</w:t>
            </w:r>
            <w:r>
              <w:rPr>
                <w:rFonts w:ascii="仿宋_GB2312" w:eastAsia="仿宋_GB2312" w:hint="eastAsia"/>
                <w:sz w:val="24"/>
              </w:rPr>
              <w:t>亿元人民币。前瞻产业研究院智能照明行业研究小组分析预测，中国高端智能照</w:t>
            </w:r>
            <w:r>
              <w:rPr>
                <w:rFonts w:ascii="仿宋_GB2312" w:eastAsia="仿宋_GB2312" w:hint="eastAsia"/>
                <w:sz w:val="24"/>
              </w:rPr>
              <w:t>明市场</w:t>
            </w:r>
            <w:r>
              <w:rPr>
                <w:rFonts w:ascii="仿宋_GB2312" w:eastAsia="仿宋_GB2312" w:hint="eastAsia"/>
                <w:sz w:val="24"/>
              </w:rPr>
              <w:t>5</w:t>
            </w:r>
            <w:r>
              <w:rPr>
                <w:rFonts w:ascii="仿宋_GB2312" w:eastAsia="仿宋_GB2312" w:hint="eastAsia"/>
                <w:sz w:val="24"/>
              </w:rPr>
              <w:t>年内容量有望达到</w:t>
            </w:r>
            <w:r>
              <w:rPr>
                <w:rFonts w:ascii="仿宋_GB2312" w:eastAsia="仿宋_GB2312" w:hint="eastAsia"/>
                <w:sz w:val="24"/>
              </w:rPr>
              <w:t>2000</w:t>
            </w:r>
            <w:r>
              <w:rPr>
                <w:rFonts w:ascii="仿宋_GB2312" w:eastAsia="仿宋_GB2312" w:hint="eastAsia"/>
                <w:sz w:val="24"/>
              </w:rPr>
              <w:t>亿美元。</w:t>
            </w:r>
          </w:p>
          <w:p w:rsidR="00817699" w:rsidRDefault="00F93CC8">
            <w:pPr>
              <w:snapToGrid w:val="0"/>
              <w:spacing w:afterLines="50" w:after="156" w:line="276" w:lineRule="auto"/>
              <w:ind w:firstLineChars="200" w:firstLine="480"/>
              <w:jc w:val="left"/>
              <w:rPr>
                <w:rFonts w:ascii="仿宋_GB2312" w:eastAsia="仿宋_GB2312"/>
                <w:sz w:val="24"/>
              </w:rPr>
            </w:pPr>
            <w:r>
              <w:rPr>
                <w:rFonts w:ascii="仿宋_GB2312" w:eastAsia="仿宋_GB2312" w:hint="eastAsia"/>
                <w:sz w:val="24"/>
              </w:rPr>
              <w:t>本项目着眼于智能家居和</w:t>
            </w:r>
            <w:proofErr w:type="gramStart"/>
            <w:r>
              <w:rPr>
                <w:rFonts w:ascii="仿宋_GB2312" w:eastAsia="仿宋_GB2312" w:hint="eastAsia"/>
                <w:sz w:val="24"/>
              </w:rPr>
              <w:t>物联网</w:t>
            </w:r>
            <w:proofErr w:type="gramEnd"/>
            <w:r>
              <w:rPr>
                <w:rFonts w:ascii="仿宋_GB2312" w:eastAsia="仿宋_GB2312" w:hint="eastAsia"/>
                <w:sz w:val="24"/>
              </w:rPr>
              <w:t>技术的应用，契合国家、地方有关物联网产业的发展政策、符合家居现代化的发展方略，对物联网概念与体系下家居智能化起到了推进作用，旨在代替传统照明控制方式，满足对灯光照明控制与管理的多样化、便捷化、人性化、智能化要求。</w:t>
            </w:r>
          </w:p>
        </w:tc>
      </w:tr>
      <w:tr w:rsidR="00817699">
        <w:trPr>
          <w:trHeight w:val="2878"/>
          <w:jc w:val="center"/>
        </w:trPr>
        <w:tc>
          <w:tcPr>
            <w:tcW w:w="1548" w:type="dxa"/>
            <w:gridSpan w:val="3"/>
            <w:vAlign w:val="center"/>
          </w:tcPr>
          <w:p w:rsidR="00817699" w:rsidRDefault="00F93CC8">
            <w:pPr>
              <w:snapToGrid w:val="0"/>
              <w:jc w:val="center"/>
              <w:rPr>
                <w:rFonts w:ascii="仿宋_GB2312" w:eastAsia="仿宋_GB2312"/>
                <w:sz w:val="24"/>
              </w:rPr>
            </w:pPr>
            <w:r>
              <w:rPr>
                <w:rFonts w:ascii="仿宋_GB2312" w:eastAsia="仿宋_GB2312" w:hint="eastAsia"/>
                <w:sz w:val="24"/>
              </w:rPr>
              <w:t>学院中期检查情况</w:t>
            </w:r>
          </w:p>
        </w:tc>
        <w:tc>
          <w:tcPr>
            <w:tcW w:w="8080" w:type="dxa"/>
            <w:gridSpan w:val="8"/>
            <w:vAlign w:val="center"/>
          </w:tcPr>
          <w:p w:rsidR="00817699" w:rsidRDefault="00F93CC8">
            <w:pPr>
              <w:snapToGrid w:val="0"/>
              <w:spacing w:line="276" w:lineRule="auto"/>
              <w:ind w:firstLineChars="200" w:firstLine="480"/>
              <w:rPr>
                <w:rFonts w:ascii="仿宋_GB2312" w:eastAsia="仿宋_GB2312"/>
                <w:sz w:val="24"/>
              </w:rPr>
            </w:pPr>
            <w:r>
              <w:rPr>
                <w:rFonts w:ascii="仿宋_GB2312" w:eastAsia="仿宋_GB2312" w:hint="eastAsia"/>
                <w:sz w:val="24"/>
              </w:rPr>
              <w:t>毕业设计态度积极，出勤积极程度较好，能主动接受指导老师指导并按照任务书所涉及的相关技术难点自觉开展研究、设计与实验。</w:t>
            </w:r>
          </w:p>
          <w:p w:rsidR="00817699" w:rsidRDefault="00F93CC8">
            <w:pPr>
              <w:snapToGrid w:val="0"/>
              <w:spacing w:line="276" w:lineRule="auto"/>
              <w:ind w:firstLineChars="200" w:firstLine="480"/>
              <w:rPr>
                <w:rFonts w:ascii="仿宋_GB2312" w:eastAsia="仿宋_GB2312"/>
                <w:sz w:val="24"/>
              </w:rPr>
            </w:pPr>
            <w:r>
              <w:rPr>
                <w:rFonts w:ascii="仿宋_GB2312" w:eastAsia="仿宋_GB2312" w:hint="eastAsia"/>
                <w:sz w:val="24"/>
              </w:rPr>
              <w:t>嵌入式触控系统和</w:t>
            </w:r>
            <w:r>
              <w:rPr>
                <w:rFonts w:ascii="仿宋_GB2312" w:eastAsia="仿宋_GB2312" w:hint="eastAsia"/>
                <w:sz w:val="24"/>
              </w:rPr>
              <w:t>LED</w:t>
            </w:r>
            <w:r>
              <w:rPr>
                <w:rFonts w:ascii="仿宋_GB2312" w:eastAsia="仿宋_GB2312" w:hint="eastAsia"/>
                <w:sz w:val="24"/>
              </w:rPr>
              <w:t>控制器硬件实验基本结束；手机端软件已完成基本功能的设计与实验；手机端界面布局有待改进，调色板界面分辨率不兼容，在不同的手机上显示尺寸有差异，有待完善。</w:t>
            </w:r>
          </w:p>
          <w:p w:rsidR="00817699" w:rsidRDefault="00F93CC8">
            <w:pPr>
              <w:snapToGrid w:val="0"/>
              <w:spacing w:line="276" w:lineRule="auto"/>
              <w:ind w:firstLineChars="200" w:firstLine="480"/>
              <w:rPr>
                <w:rFonts w:ascii="仿宋_GB2312" w:eastAsia="仿宋_GB2312"/>
                <w:sz w:val="24"/>
              </w:rPr>
            </w:pPr>
            <w:r>
              <w:rPr>
                <w:rFonts w:ascii="仿宋_GB2312" w:eastAsia="仿宋_GB2312" w:hint="eastAsia"/>
                <w:sz w:val="24"/>
              </w:rPr>
              <w:t>已完成部分较为完整，功能完备，软件工作正常，界面清晰，完全满足任务书要求。但地图部分未能完成追踪功能，无法评价。</w:t>
            </w:r>
          </w:p>
        </w:tc>
      </w:tr>
      <w:tr w:rsidR="00817699">
        <w:trPr>
          <w:jc w:val="center"/>
        </w:trPr>
        <w:tc>
          <w:tcPr>
            <w:tcW w:w="1548" w:type="dxa"/>
            <w:gridSpan w:val="3"/>
            <w:vAlign w:val="center"/>
          </w:tcPr>
          <w:p w:rsidR="00817699" w:rsidRDefault="00F93CC8">
            <w:pPr>
              <w:snapToGrid w:val="0"/>
              <w:jc w:val="center"/>
              <w:rPr>
                <w:rFonts w:ascii="仿宋_GB2312" w:eastAsia="仿宋_GB2312"/>
                <w:sz w:val="24"/>
              </w:rPr>
            </w:pPr>
            <w:r>
              <w:rPr>
                <w:rFonts w:ascii="仿宋_GB2312" w:eastAsia="仿宋_GB2312" w:hint="eastAsia"/>
                <w:sz w:val="24"/>
              </w:rPr>
              <w:t>毕业设计（论</w:t>
            </w:r>
            <w:r>
              <w:rPr>
                <w:rFonts w:ascii="仿宋_GB2312" w:eastAsia="仿宋_GB2312" w:hint="eastAsia"/>
                <w:sz w:val="24"/>
              </w:rPr>
              <w:lastRenderedPageBreak/>
              <w:t>文）的水平与特色</w:t>
            </w:r>
          </w:p>
        </w:tc>
        <w:tc>
          <w:tcPr>
            <w:tcW w:w="8080" w:type="dxa"/>
            <w:gridSpan w:val="8"/>
            <w:vAlign w:val="center"/>
          </w:tcPr>
          <w:p w:rsidR="00817699" w:rsidRDefault="00F93CC8">
            <w:pPr>
              <w:snapToGrid w:val="0"/>
              <w:spacing w:beforeLines="50" w:before="156" w:line="276" w:lineRule="auto"/>
              <w:ind w:firstLineChars="200" w:firstLine="480"/>
              <w:rPr>
                <w:rFonts w:ascii="仿宋_GB2312" w:eastAsia="仿宋_GB2312"/>
                <w:sz w:val="24"/>
              </w:rPr>
            </w:pPr>
            <w:bookmarkStart w:id="0" w:name="_GoBack"/>
            <w:bookmarkEnd w:id="0"/>
            <w:r>
              <w:rPr>
                <w:rFonts w:ascii="仿宋_GB2312" w:eastAsia="仿宋_GB2312" w:hint="eastAsia"/>
                <w:sz w:val="24"/>
              </w:rPr>
              <w:lastRenderedPageBreak/>
              <w:t>论文</w:t>
            </w:r>
            <w:r>
              <w:rPr>
                <w:rFonts w:ascii="仿宋_GB2312" w:eastAsia="仿宋_GB2312"/>
                <w:sz w:val="24"/>
              </w:rPr>
              <w:t>选题和范围符合专业培养要求，体现</w:t>
            </w:r>
            <w:r>
              <w:rPr>
                <w:rFonts w:ascii="仿宋_GB2312" w:eastAsia="仿宋_GB2312" w:hint="eastAsia"/>
                <w:sz w:val="24"/>
              </w:rPr>
              <w:t>了</w:t>
            </w:r>
            <w:r>
              <w:rPr>
                <w:rFonts w:ascii="仿宋_GB2312" w:eastAsia="仿宋_GB2312"/>
                <w:sz w:val="24"/>
              </w:rPr>
              <w:t>物联网</w:t>
            </w:r>
            <w:r>
              <w:rPr>
                <w:rFonts w:ascii="仿宋_GB2312" w:eastAsia="仿宋_GB2312" w:hint="eastAsia"/>
                <w:sz w:val="24"/>
              </w:rPr>
              <w:t>智能家居</w:t>
            </w:r>
            <w:r>
              <w:rPr>
                <w:rFonts w:ascii="仿宋_GB2312" w:eastAsia="仿宋_GB2312"/>
                <w:sz w:val="24"/>
              </w:rPr>
              <w:t>背景</w:t>
            </w:r>
            <w:proofErr w:type="gramStart"/>
            <w:r>
              <w:rPr>
                <w:rFonts w:ascii="仿宋_GB2312" w:eastAsia="仿宋_GB2312"/>
                <w:sz w:val="24"/>
              </w:rPr>
              <w:t>下电子</w:t>
            </w:r>
            <w:proofErr w:type="gramEnd"/>
            <w:r>
              <w:rPr>
                <w:rFonts w:ascii="仿宋_GB2312" w:eastAsia="仿宋_GB2312"/>
                <w:sz w:val="24"/>
              </w:rPr>
              <w:lastRenderedPageBreak/>
              <w:t>信息产品应用</w:t>
            </w:r>
            <w:r>
              <w:rPr>
                <w:rFonts w:ascii="仿宋_GB2312" w:eastAsia="仿宋_GB2312" w:hint="eastAsia"/>
                <w:sz w:val="24"/>
              </w:rPr>
              <w:t>和发展的</w:t>
            </w:r>
            <w:r>
              <w:rPr>
                <w:rFonts w:ascii="仿宋_GB2312" w:eastAsia="仿宋_GB2312"/>
                <w:sz w:val="24"/>
              </w:rPr>
              <w:t>趋势，具有较好的</w:t>
            </w:r>
            <w:r>
              <w:rPr>
                <w:rFonts w:ascii="仿宋_GB2312" w:eastAsia="仿宋_GB2312" w:hint="eastAsia"/>
                <w:sz w:val="24"/>
              </w:rPr>
              <w:t>实用</w:t>
            </w:r>
            <w:r>
              <w:rPr>
                <w:rFonts w:ascii="仿宋_GB2312" w:eastAsia="仿宋_GB2312"/>
                <w:sz w:val="24"/>
              </w:rPr>
              <w:t>价值和社会价值</w:t>
            </w:r>
            <w:r>
              <w:rPr>
                <w:rFonts w:ascii="仿宋_GB2312" w:eastAsia="仿宋_GB2312" w:hint="eastAsia"/>
                <w:sz w:val="24"/>
              </w:rPr>
              <w:t>。</w:t>
            </w:r>
          </w:p>
          <w:p w:rsidR="00817699" w:rsidRDefault="00F93CC8">
            <w:pPr>
              <w:snapToGrid w:val="0"/>
              <w:spacing w:afterLines="50" w:after="156" w:line="276" w:lineRule="auto"/>
              <w:ind w:firstLineChars="200" w:firstLine="480"/>
              <w:rPr>
                <w:rFonts w:ascii="仿宋_GB2312" w:eastAsia="仿宋_GB2312"/>
                <w:sz w:val="24"/>
              </w:rPr>
            </w:pPr>
            <w:r>
              <w:rPr>
                <w:rFonts w:ascii="仿宋_GB2312" w:eastAsia="仿宋_GB2312" w:hint="eastAsia"/>
                <w:sz w:val="24"/>
              </w:rPr>
              <w:t>设计系统</w:t>
            </w:r>
            <w:r>
              <w:rPr>
                <w:rFonts w:ascii="仿宋_GB2312" w:eastAsia="仿宋_GB2312"/>
                <w:sz w:val="24"/>
              </w:rPr>
              <w:t>内容丰富</w:t>
            </w:r>
            <w:r>
              <w:rPr>
                <w:rFonts w:ascii="仿宋_GB2312" w:eastAsia="仿宋_GB2312" w:hint="eastAsia"/>
                <w:sz w:val="24"/>
              </w:rPr>
              <w:t>，</w:t>
            </w:r>
            <w:r>
              <w:rPr>
                <w:rFonts w:ascii="仿宋_GB2312" w:eastAsia="仿宋_GB2312"/>
                <w:sz w:val="24"/>
              </w:rPr>
              <w:t>涵盖</w:t>
            </w:r>
            <w:r>
              <w:rPr>
                <w:rFonts w:ascii="仿宋_GB2312" w:eastAsia="仿宋_GB2312" w:hint="eastAsia"/>
                <w:sz w:val="24"/>
              </w:rPr>
              <w:t>了物联网智能家居、嵌入式技术、</w:t>
            </w:r>
            <w:r>
              <w:rPr>
                <w:rFonts w:ascii="仿宋_GB2312" w:eastAsia="仿宋_GB2312" w:hint="eastAsia"/>
                <w:sz w:val="24"/>
              </w:rPr>
              <w:t>ANDROID</w:t>
            </w:r>
            <w:r>
              <w:rPr>
                <w:rFonts w:ascii="仿宋_GB2312" w:eastAsia="仿宋_GB2312" w:hint="eastAsia"/>
                <w:sz w:val="24"/>
              </w:rPr>
              <w:t>应用开发等</w:t>
            </w:r>
            <w:r>
              <w:rPr>
                <w:rFonts w:ascii="仿宋_GB2312" w:eastAsia="仿宋_GB2312"/>
                <w:sz w:val="24"/>
              </w:rPr>
              <w:t>电子信息</w:t>
            </w:r>
            <w:r>
              <w:rPr>
                <w:rFonts w:ascii="仿宋_GB2312" w:eastAsia="仿宋_GB2312" w:hint="eastAsia"/>
                <w:sz w:val="24"/>
              </w:rPr>
              <w:t>的</w:t>
            </w:r>
            <w:r>
              <w:rPr>
                <w:rFonts w:ascii="仿宋_GB2312" w:eastAsia="仿宋_GB2312"/>
                <w:sz w:val="24"/>
              </w:rPr>
              <w:t>最新技术</w:t>
            </w:r>
            <w:r>
              <w:rPr>
                <w:rFonts w:ascii="仿宋_GB2312" w:eastAsia="仿宋_GB2312" w:hint="eastAsia"/>
                <w:sz w:val="24"/>
              </w:rPr>
              <w:t>，其</w:t>
            </w:r>
            <w:r>
              <w:rPr>
                <w:rFonts w:ascii="仿宋_GB2312" w:eastAsia="仿宋_GB2312"/>
                <w:sz w:val="24"/>
              </w:rPr>
              <w:t>构思</w:t>
            </w:r>
            <w:r>
              <w:rPr>
                <w:rFonts w:ascii="仿宋_GB2312" w:eastAsia="仿宋_GB2312" w:hint="eastAsia"/>
                <w:sz w:val="24"/>
              </w:rPr>
              <w:t>有一定</w:t>
            </w:r>
            <w:r>
              <w:rPr>
                <w:rFonts w:ascii="仿宋_GB2312" w:eastAsia="仿宋_GB2312"/>
                <w:sz w:val="24"/>
              </w:rPr>
              <w:t>的创新性</w:t>
            </w:r>
            <w:r>
              <w:rPr>
                <w:rFonts w:ascii="仿宋_GB2312" w:eastAsia="仿宋_GB2312" w:hint="eastAsia"/>
                <w:sz w:val="24"/>
              </w:rPr>
              <w:t>，</w:t>
            </w:r>
            <w:r>
              <w:rPr>
                <w:rFonts w:ascii="仿宋_GB2312" w:eastAsia="仿宋_GB2312"/>
                <w:sz w:val="24"/>
              </w:rPr>
              <w:t>稍加改进</w:t>
            </w:r>
            <w:r>
              <w:rPr>
                <w:rFonts w:ascii="仿宋_GB2312" w:eastAsia="仿宋_GB2312" w:hint="eastAsia"/>
                <w:sz w:val="24"/>
              </w:rPr>
              <w:t>后应具有</w:t>
            </w:r>
            <w:r>
              <w:rPr>
                <w:rFonts w:ascii="仿宋_GB2312" w:eastAsia="仿宋_GB2312"/>
                <w:sz w:val="24"/>
              </w:rPr>
              <w:t>较好的</w:t>
            </w:r>
            <w:r>
              <w:rPr>
                <w:rFonts w:ascii="仿宋_GB2312" w:eastAsia="仿宋_GB2312" w:hint="eastAsia"/>
                <w:sz w:val="24"/>
              </w:rPr>
              <w:t>市场</w:t>
            </w:r>
            <w:r>
              <w:rPr>
                <w:rFonts w:ascii="仿宋_GB2312" w:eastAsia="仿宋_GB2312"/>
                <w:sz w:val="24"/>
              </w:rPr>
              <w:t>前景</w:t>
            </w:r>
            <w:r>
              <w:rPr>
                <w:rFonts w:ascii="仿宋_GB2312" w:eastAsia="仿宋_GB2312" w:hint="eastAsia"/>
                <w:sz w:val="24"/>
              </w:rPr>
              <w:t>。</w:t>
            </w:r>
          </w:p>
        </w:tc>
      </w:tr>
      <w:tr w:rsidR="00817699">
        <w:trPr>
          <w:trHeight w:val="1691"/>
          <w:jc w:val="center"/>
        </w:trPr>
        <w:tc>
          <w:tcPr>
            <w:tcW w:w="1548" w:type="dxa"/>
            <w:gridSpan w:val="3"/>
            <w:vAlign w:val="center"/>
          </w:tcPr>
          <w:p w:rsidR="00817699" w:rsidRDefault="00F93CC8">
            <w:pPr>
              <w:snapToGrid w:val="0"/>
              <w:jc w:val="center"/>
              <w:rPr>
                <w:rFonts w:ascii="仿宋_GB2312" w:eastAsia="仿宋_GB2312"/>
                <w:sz w:val="24"/>
              </w:rPr>
            </w:pPr>
            <w:r>
              <w:rPr>
                <w:rFonts w:ascii="仿宋_GB2312" w:eastAsia="仿宋_GB2312" w:hint="eastAsia"/>
                <w:sz w:val="24"/>
              </w:rPr>
              <w:lastRenderedPageBreak/>
              <w:t>毕业设计（论文）有何实验、实践或实习基础</w:t>
            </w:r>
          </w:p>
        </w:tc>
        <w:tc>
          <w:tcPr>
            <w:tcW w:w="8080" w:type="dxa"/>
            <w:gridSpan w:val="8"/>
            <w:vAlign w:val="center"/>
          </w:tcPr>
          <w:p w:rsidR="00817699" w:rsidRDefault="00F93CC8">
            <w:pPr>
              <w:snapToGrid w:val="0"/>
              <w:ind w:firstLineChars="16" w:firstLine="38"/>
              <w:rPr>
                <w:rFonts w:ascii="仿宋_GB2312" w:eastAsia="仿宋_GB2312"/>
                <w:sz w:val="24"/>
              </w:rPr>
            </w:pPr>
            <w:r>
              <w:rPr>
                <w:rFonts w:ascii="仿宋_GB2312" w:eastAsia="仿宋_GB2312" w:hint="eastAsia"/>
                <w:sz w:val="24"/>
              </w:rPr>
              <w:t>（</w:t>
            </w:r>
            <w:r>
              <w:rPr>
                <w:rFonts w:ascii="仿宋_GB2312" w:eastAsia="仿宋_GB2312" w:hint="eastAsia"/>
                <w:sz w:val="24"/>
              </w:rPr>
              <w:t>1</w:t>
            </w:r>
            <w:r>
              <w:rPr>
                <w:rFonts w:ascii="仿宋_GB2312" w:eastAsia="仿宋_GB2312" w:hint="eastAsia"/>
                <w:sz w:val="24"/>
              </w:rPr>
              <w:t>）多次参加全国电子设计类科学竞赛；</w:t>
            </w:r>
          </w:p>
          <w:p w:rsidR="00817699" w:rsidRDefault="00F93CC8">
            <w:pPr>
              <w:snapToGrid w:val="0"/>
              <w:ind w:firstLineChars="16" w:firstLine="38"/>
              <w:rPr>
                <w:rFonts w:ascii="仿宋_GB2312" w:eastAsia="仿宋_GB2312"/>
                <w:sz w:val="24"/>
              </w:rPr>
            </w:pPr>
            <w:r>
              <w:rPr>
                <w:rFonts w:ascii="仿宋_GB2312" w:eastAsia="仿宋_GB2312" w:hint="eastAsia"/>
                <w:sz w:val="24"/>
              </w:rPr>
              <w:t>（</w:t>
            </w:r>
            <w:r>
              <w:rPr>
                <w:rFonts w:ascii="仿宋_GB2312" w:eastAsia="仿宋_GB2312" w:hint="eastAsia"/>
                <w:sz w:val="24"/>
              </w:rPr>
              <w:t>2</w:t>
            </w:r>
            <w:r>
              <w:rPr>
                <w:rFonts w:ascii="仿宋_GB2312" w:eastAsia="仿宋_GB2312" w:hint="eastAsia"/>
                <w:sz w:val="24"/>
              </w:rPr>
              <w:t>）大学生电子设计</w:t>
            </w:r>
            <w:r>
              <w:rPr>
                <w:rFonts w:ascii="仿宋_GB2312" w:eastAsia="仿宋_GB2312"/>
                <w:sz w:val="24"/>
              </w:rPr>
              <w:t>与物联网协会实验室</w:t>
            </w:r>
            <w:r>
              <w:rPr>
                <w:rFonts w:ascii="仿宋_GB2312" w:eastAsia="仿宋_GB2312" w:hint="eastAsia"/>
                <w:sz w:val="24"/>
              </w:rPr>
              <w:t>核心骨干</w:t>
            </w:r>
            <w:r>
              <w:rPr>
                <w:rFonts w:ascii="仿宋_GB2312" w:eastAsia="仿宋_GB2312"/>
                <w:sz w:val="24"/>
              </w:rPr>
              <w:t>；</w:t>
            </w:r>
          </w:p>
          <w:p w:rsidR="00817699" w:rsidRDefault="00F93CC8">
            <w:pPr>
              <w:snapToGrid w:val="0"/>
              <w:ind w:firstLineChars="16" w:firstLine="38"/>
              <w:rPr>
                <w:rFonts w:ascii="仿宋_GB2312" w:eastAsia="仿宋_GB2312"/>
                <w:sz w:val="24"/>
              </w:rPr>
            </w:pPr>
            <w:r>
              <w:rPr>
                <w:rFonts w:ascii="仿宋_GB2312" w:eastAsia="仿宋_GB2312" w:hint="eastAsia"/>
                <w:sz w:val="24"/>
              </w:rPr>
              <w:t>（</w:t>
            </w:r>
            <w:r>
              <w:rPr>
                <w:rFonts w:ascii="仿宋_GB2312" w:eastAsia="仿宋_GB2312" w:hint="eastAsia"/>
                <w:sz w:val="24"/>
              </w:rPr>
              <w:t>3</w:t>
            </w:r>
            <w:r>
              <w:rPr>
                <w:rFonts w:ascii="仿宋_GB2312" w:eastAsia="仿宋_GB2312" w:hint="eastAsia"/>
                <w:sz w:val="24"/>
              </w:rPr>
              <w:t>）主持并</w:t>
            </w:r>
            <w:r>
              <w:rPr>
                <w:rFonts w:ascii="仿宋_GB2312" w:eastAsia="仿宋_GB2312"/>
                <w:sz w:val="24"/>
              </w:rPr>
              <w:t>参与</w:t>
            </w:r>
            <w:r>
              <w:rPr>
                <w:rFonts w:ascii="仿宋_GB2312" w:eastAsia="仿宋_GB2312" w:hint="eastAsia"/>
                <w:sz w:val="24"/>
              </w:rPr>
              <w:t>多项科研项目；</w:t>
            </w:r>
            <w:r>
              <w:rPr>
                <w:rFonts w:ascii="仿宋_GB2312" w:eastAsia="仿宋_GB2312"/>
                <w:sz w:val="24"/>
              </w:rPr>
              <w:t xml:space="preserve"> </w:t>
            </w:r>
          </w:p>
        </w:tc>
      </w:tr>
      <w:tr w:rsidR="00817699">
        <w:trPr>
          <w:trHeight w:val="2835"/>
          <w:jc w:val="center"/>
        </w:trPr>
        <w:tc>
          <w:tcPr>
            <w:tcW w:w="1548" w:type="dxa"/>
            <w:gridSpan w:val="3"/>
            <w:vAlign w:val="center"/>
          </w:tcPr>
          <w:p w:rsidR="00817699" w:rsidRDefault="00F93CC8">
            <w:pPr>
              <w:snapToGrid w:val="0"/>
              <w:jc w:val="center"/>
              <w:rPr>
                <w:rFonts w:ascii="仿宋_GB2312" w:eastAsia="仿宋_GB2312"/>
                <w:sz w:val="24"/>
              </w:rPr>
            </w:pPr>
            <w:r>
              <w:rPr>
                <w:rFonts w:ascii="仿宋_GB2312" w:eastAsia="仿宋_GB2312" w:hint="eastAsia"/>
                <w:sz w:val="24"/>
              </w:rPr>
              <w:t>学生毕业设计（论文）期间的研读书目</w:t>
            </w:r>
          </w:p>
        </w:tc>
        <w:tc>
          <w:tcPr>
            <w:tcW w:w="8080" w:type="dxa"/>
            <w:gridSpan w:val="8"/>
            <w:vAlign w:val="center"/>
          </w:tcPr>
          <w:p w:rsidR="00817699" w:rsidRDefault="00F93CC8">
            <w:pPr>
              <w:snapToGrid w:val="0"/>
              <w:spacing w:beforeLines="50" w:before="156" w:line="400" w:lineRule="exact"/>
              <w:rPr>
                <w:rFonts w:ascii="仿宋_GB2312" w:eastAsia="仿宋_GB2312"/>
                <w:sz w:val="24"/>
              </w:rPr>
            </w:pPr>
            <w:r>
              <w:rPr>
                <w:rFonts w:ascii="仿宋_GB2312" w:eastAsia="仿宋_GB2312" w:hint="eastAsia"/>
                <w:sz w:val="24"/>
              </w:rPr>
              <w:t xml:space="preserve">[1] </w:t>
            </w:r>
            <w:r>
              <w:rPr>
                <w:rFonts w:ascii="仿宋_GB2312" w:eastAsia="仿宋_GB2312" w:hint="eastAsia"/>
                <w:sz w:val="24"/>
              </w:rPr>
              <w:t>魏雅</w:t>
            </w:r>
            <w:r>
              <w:rPr>
                <w:rFonts w:ascii="仿宋_GB2312" w:eastAsia="仿宋_GB2312" w:hint="eastAsia"/>
                <w:sz w:val="24"/>
              </w:rPr>
              <w:t>.</w:t>
            </w:r>
            <w:r>
              <w:rPr>
                <w:rFonts w:ascii="仿宋_GB2312" w:eastAsia="仿宋_GB2312" w:hint="eastAsia"/>
                <w:sz w:val="24"/>
              </w:rPr>
              <w:t>基于</w:t>
            </w:r>
            <w:r>
              <w:rPr>
                <w:rFonts w:ascii="仿宋_GB2312" w:eastAsia="仿宋_GB2312" w:hint="eastAsia"/>
                <w:sz w:val="24"/>
              </w:rPr>
              <w:t>PWM</w:t>
            </w:r>
            <w:r>
              <w:rPr>
                <w:rFonts w:ascii="仿宋_GB2312" w:eastAsia="仿宋_GB2312" w:hint="eastAsia"/>
                <w:sz w:val="24"/>
              </w:rPr>
              <w:t>的</w:t>
            </w:r>
            <w:r>
              <w:rPr>
                <w:rFonts w:ascii="仿宋_GB2312" w:eastAsia="仿宋_GB2312" w:hint="eastAsia"/>
                <w:sz w:val="24"/>
              </w:rPr>
              <w:t>LED</w:t>
            </w:r>
            <w:r>
              <w:rPr>
                <w:rFonts w:ascii="仿宋_GB2312" w:eastAsia="仿宋_GB2312" w:hint="eastAsia"/>
                <w:sz w:val="24"/>
              </w:rPr>
              <w:t>调光系统设计</w:t>
            </w:r>
            <w:r>
              <w:rPr>
                <w:rFonts w:ascii="仿宋_GB2312" w:eastAsia="仿宋_GB2312" w:hint="eastAsia"/>
                <w:sz w:val="24"/>
              </w:rPr>
              <w:t xml:space="preserve">. </w:t>
            </w:r>
            <w:r>
              <w:rPr>
                <w:rFonts w:ascii="仿宋_GB2312" w:eastAsia="仿宋_GB2312" w:hint="eastAsia"/>
                <w:sz w:val="24"/>
              </w:rPr>
              <w:t>陕西工业职业技术学院信息工程学院</w:t>
            </w:r>
            <w:r>
              <w:rPr>
                <w:rFonts w:ascii="仿宋_GB2312" w:eastAsia="仿宋_GB2312" w:hint="eastAsia"/>
                <w:sz w:val="24"/>
              </w:rPr>
              <w:t>.2012</w:t>
            </w:r>
            <w:r w:rsidR="00D919A7">
              <w:rPr>
                <w:rFonts w:ascii="仿宋_GB2312" w:eastAsia="仿宋_GB2312"/>
                <w:sz w:val="24"/>
              </w:rPr>
              <w:t>.</w:t>
            </w:r>
          </w:p>
          <w:p w:rsidR="00817699" w:rsidRDefault="00F93CC8">
            <w:pPr>
              <w:snapToGrid w:val="0"/>
              <w:spacing w:line="400" w:lineRule="exact"/>
              <w:rPr>
                <w:rFonts w:ascii="仿宋_GB2312" w:eastAsia="仿宋_GB2312"/>
                <w:sz w:val="24"/>
              </w:rPr>
            </w:pPr>
            <w:r>
              <w:rPr>
                <w:rFonts w:ascii="仿宋_GB2312" w:eastAsia="仿宋_GB2312" w:hint="eastAsia"/>
                <w:sz w:val="24"/>
              </w:rPr>
              <w:t xml:space="preserve">[2] </w:t>
            </w:r>
            <w:r>
              <w:rPr>
                <w:rFonts w:ascii="仿宋_GB2312" w:eastAsia="仿宋_GB2312" w:hint="eastAsia"/>
                <w:sz w:val="24"/>
              </w:rPr>
              <w:t>王纪永</w:t>
            </w:r>
            <w:r>
              <w:rPr>
                <w:rFonts w:ascii="仿宋_GB2312" w:eastAsia="仿宋_GB2312" w:hint="eastAsia"/>
                <w:sz w:val="24"/>
              </w:rPr>
              <w:t>,</w:t>
            </w:r>
            <w:r>
              <w:rPr>
                <w:rFonts w:ascii="仿宋_GB2312" w:eastAsia="仿宋_GB2312" w:hint="eastAsia"/>
                <w:sz w:val="24"/>
              </w:rPr>
              <w:t>王建平</w:t>
            </w:r>
            <w:r>
              <w:rPr>
                <w:rFonts w:ascii="仿宋_GB2312" w:eastAsia="仿宋_GB2312" w:hint="eastAsia"/>
                <w:sz w:val="24"/>
              </w:rPr>
              <w:t>.</w:t>
            </w:r>
            <w:r>
              <w:rPr>
                <w:rFonts w:ascii="仿宋_GB2312" w:eastAsia="仿宋_GB2312" w:hint="eastAsia"/>
                <w:sz w:val="24"/>
              </w:rPr>
              <w:t>基于两通道</w:t>
            </w:r>
            <w:r>
              <w:rPr>
                <w:rFonts w:ascii="仿宋_GB2312" w:eastAsia="仿宋_GB2312" w:hint="eastAsia"/>
                <w:sz w:val="24"/>
              </w:rPr>
              <w:t>PWM</w:t>
            </w:r>
            <w:r>
              <w:rPr>
                <w:rFonts w:ascii="仿宋_GB2312" w:eastAsia="仿宋_GB2312" w:hint="eastAsia"/>
                <w:sz w:val="24"/>
              </w:rPr>
              <w:t>的</w:t>
            </w:r>
            <w:r>
              <w:rPr>
                <w:rFonts w:ascii="仿宋_GB2312" w:eastAsia="仿宋_GB2312" w:hint="eastAsia"/>
                <w:sz w:val="24"/>
              </w:rPr>
              <w:t>LED</w:t>
            </w:r>
            <w:r>
              <w:rPr>
                <w:rFonts w:ascii="仿宋_GB2312" w:eastAsia="仿宋_GB2312" w:hint="eastAsia"/>
                <w:sz w:val="24"/>
              </w:rPr>
              <w:t>调光调色方法</w:t>
            </w:r>
            <w:r>
              <w:rPr>
                <w:rFonts w:ascii="仿宋_GB2312" w:eastAsia="仿宋_GB2312" w:hint="eastAsia"/>
                <w:sz w:val="24"/>
              </w:rPr>
              <w:t xml:space="preserve">. </w:t>
            </w:r>
            <w:r>
              <w:rPr>
                <w:rFonts w:ascii="仿宋_GB2312" w:eastAsia="仿宋_GB2312" w:hint="eastAsia"/>
                <w:sz w:val="24"/>
              </w:rPr>
              <w:t>浙江大学现代光学仪器国家重点实验室</w:t>
            </w:r>
            <w:r>
              <w:rPr>
                <w:rFonts w:ascii="仿宋_GB2312" w:eastAsia="仿宋_GB2312" w:hint="eastAsia"/>
                <w:sz w:val="24"/>
              </w:rPr>
              <w:t>. 2012</w:t>
            </w:r>
            <w:r w:rsidR="00D919A7">
              <w:rPr>
                <w:rFonts w:ascii="仿宋_GB2312" w:eastAsia="仿宋_GB2312" w:hint="eastAsia"/>
                <w:sz w:val="24"/>
              </w:rPr>
              <w:t>.</w:t>
            </w:r>
          </w:p>
          <w:p w:rsidR="00817699" w:rsidRDefault="00F93CC8">
            <w:pPr>
              <w:snapToGrid w:val="0"/>
              <w:spacing w:line="400" w:lineRule="exact"/>
              <w:rPr>
                <w:rFonts w:ascii="仿宋_GB2312" w:eastAsia="仿宋_GB2312"/>
                <w:sz w:val="24"/>
              </w:rPr>
            </w:pPr>
            <w:r>
              <w:rPr>
                <w:rFonts w:ascii="仿宋_GB2312" w:eastAsia="仿宋_GB2312" w:hint="eastAsia"/>
                <w:sz w:val="24"/>
              </w:rPr>
              <w:t xml:space="preserve">[3] </w:t>
            </w:r>
            <w:r>
              <w:rPr>
                <w:rFonts w:ascii="仿宋_GB2312" w:eastAsia="仿宋_GB2312" w:hint="eastAsia"/>
                <w:sz w:val="24"/>
              </w:rPr>
              <w:t>沙占友</w:t>
            </w:r>
            <w:r>
              <w:rPr>
                <w:rFonts w:ascii="仿宋_GB2312" w:eastAsia="仿宋_GB2312" w:hint="eastAsia"/>
                <w:sz w:val="24"/>
              </w:rPr>
              <w:t>,</w:t>
            </w:r>
            <w:r>
              <w:rPr>
                <w:rFonts w:ascii="仿宋_GB2312" w:eastAsia="仿宋_GB2312" w:hint="eastAsia"/>
                <w:sz w:val="24"/>
              </w:rPr>
              <w:t>王彦朋</w:t>
            </w:r>
            <w:r>
              <w:rPr>
                <w:rFonts w:ascii="仿宋_GB2312" w:eastAsia="仿宋_GB2312" w:hint="eastAsia"/>
                <w:sz w:val="24"/>
              </w:rPr>
              <w:t>,</w:t>
            </w:r>
            <w:r>
              <w:rPr>
                <w:rFonts w:ascii="仿宋_GB2312" w:eastAsia="仿宋_GB2312" w:hint="eastAsia"/>
                <w:sz w:val="24"/>
              </w:rPr>
              <w:t>马洪涛</w:t>
            </w:r>
            <w:r>
              <w:rPr>
                <w:rFonts w:ascii="仿宋_GB2312" w:eastAsia="仿宋_GB2312" w:hint="eastAsia"/>
                <w:sz w:val="24"/>
              </w:rPr>
              <w:t>.LED</w:t>
            </w:r>
            <w:r>
              <w:rPr>
                <w:rFonts w:ascii="仿宋_GB2312" w:eastAsia="仿宋_GB2312" w:hint="eastAsia"/>
                <w:sz w:val="24"/>
              </w:rPr>
              <w:t>驱动电源设计入门</w:t>
            </w:r>
            <w:r>
              <w:rPr>
                <w:rFonts w:ascii="仿宋_GB2312" w:eastAsia="仿宋_GB2312" w:hint="eastAsia"/>
                <w:sz w:val="24"/>
              </w:rPr>
              <w:t>.</w:t>
            </w:r>
            <w:r>
              <w:rPr>
                <w:rFonts w:ascii="仿宋_GB2312" w:eastAsia="仿宋_GB2312" w:hint="eastAsia"/>
                <w:sz w:val="24"/>
              </w:rPr>
              <w:t>中国电力出版社</w:t>
            </w:r>
            <w:r>
              <w:rPr>
                <w:rFonts w:ascii="仿宋_GB2312" w:eastAsia="仿宋_GB2312" w:hint="eastAsia"/>
                <w:sz w:val="24"/>
              </w:rPr>
              <w:t>,2012</w:t>
            </w:r>
            <w:r w:rsidR="00D919A7">
              <w:rPr>
                <w:rFonts w:ascii="仿宋_GB2312" w:eastAsia="仿宋_GB2312"/>
                <w:sz w:val="24"/>
              </w:rPr>
              <w:t>.</w:t>
            </w:r>
          </w:p>
          <w:p w:rsidR="00817699" w:rsidRDefault="00F93CC8">
            <w:pPr>
              <w:snapToGrid w:val="0"/>
              <w:spacing w:line="400" w:lineRule="exact"/>
              <w:rPr>
                <w:rFonts w:ascii="仿宋_GB2312" w:eastAsia="仿宋_GB2312"/>
                <w:sz w:val="24"/>
              </w:rPr>
            </w:pPr>
            <w:r>
              <w:rPr>
                <w:rFonts w:ascii="仿宋_GB2312" w:eastAsia="仿宋_GB2312" w:hint="eastAsia"/>
                <w:sz w:val="24"/>
              </w:rPr>
              <w:t xml:space="preserve">[4] </w:t>
            </w:r>
            <w:r>
              <w:rPr>
                <w:rFonts w:ascii="仿宋_GB2312" w:eastAsia="仿宋_GB2312" w:hint="eastAsia"/>
                <w:sz w:val="24"/>
              </w:rPr>
              <w:t>张昊程</w:t>
            </w:r>
            <w:r>
              <w:rPr>
                <w:rFonts w:ascii="仿宋_GB2312" w:eastAsia="仿宋_GB2312" w:hint="eastAsia"/>
                <w:sz w:val="24"/>
              </w:rPr>
              <w:t>. LED</w:t>
            </w:r>
            <w:r>
              <w:rPr>
                <w:rFonts w:ascii="仿宋_GB2312" w:eastAsia="仿宋_GB2312" w:hint="eastAsia"/>
                <w:sz w:val="24"/>
              </w:rPr>
              <w:t>调光方案及其驱动器设计西安电子科技大学</w:t>
            </w:r>
            <w:r>
              <w:rPr>
                <w:rFonts w:ascii="仿宋_GB2312" w:eastAsia="仿宋_GB2312" w:hint="eastAsia"/>
                <w:sz w:val="24"/>
              </w:rPr>
              <w:t>.2012</w:t>
            </w:r>
            <w:r w:rsidR="00D919A7">
              <w:rPr>
                <w:rFonts w:ascii="仿宋_GB2312" w:eastAsia="仿宋_GB2312"/>
                <w:sz w:val="24"/>
              </w:rPr>
              <w:t>.</w:t>
            </w:r>
          </w:p>
          <w:p w:rsidR="00817699" w:rsidRDefault="00F93CC8">
            <w:pPr>
              <w:snapToGrid w:val="0"/>
              <w:spacing w:line="400" w:lineRule="exact"/>
              <w:rPr>
                <w:rFonts w:ascii="仿宋_GB2312" w:eastAsia="仿宋_GB2312"/>
                <w:sz w:val="24"/>
              </w:rPr>
            </w:pPr>
            <w:r>
              <w:rPr>
                <w:rFonts w:ascii="仿宋_GB2312" w:eastAsia="仿宋_GB2312" w:hint="eastAsia"/>
                <w:sz w:val="24"/>
              </w:rPr>
              <w:t xml:space="preserve">[5] </w:t>
            </w:r>
            <w:proofErr w:type="gramStart"/>
            <w:r>
              <w:rPr>
                <w:rFonts w:ascii="仿宋_GB2312" w:eastAsia="仿宋_GB2312" w:hint="eastAsia"/>
                <w:sz w:val="24"/>
              </w:rPr>
              <w:t>万君亚</w:t>
            </w:r>
            <w:proofErr w:type="gramEnd"/>
            <w:r>
              <w:rPr>
                <w:rFonts w:ascii="仿宋_GB2312" w:eastAsia="仿宋_GB2312" w:hint="eastAsia"/>
                <w:sz w:val="24"/>
              </w:rPr>
              <w:t>.</w:t>
            </w:r>
            <w:r>
              <w:rPr>
                <w:rFonts w:ascii="仿宋_GB2312" w:eastAsia="仿宋_GB2312" w:hint="eastAsia"/>
                <w:sz w:val="24"/>
              </w:rPr>
              <w:t>基于</w:t>
            </w:r>
            <w:r>
              <w:rPr>
                <w:rFonts w:ascii="仿宋_GB2312" w:eastAsia="仿宋_GB2312" w:hint="eastAsia"/>
                <w:sz w:val="24"/>
              </w:rPr>
              <w:t>Android</w:t>
            </w:r>
            <w:proofErr w:type="gramStart"/>
            <w:r>
              <w:rPr>
                <w:rFonts w:ascii="仿宋_GB2312" w:eastAsia="仿宋_GB2312" w:hint="eastAsia"/>
                <w:sz w:val="24"/>
              </w:rPr>
              <w:t>蓝牙通信</w:t>
            </w:r>
            <w:proofErr w:type="gramEnd"/>
            <w:r>
              <w:rPr>
                <w:rFonts w:ascii="仿宋_GB2312" w:eastAsia="仿宋_GB2312" w:hint="eastAsia"/>
                <w:sz w:val="24"/>
              </w:rPr>
              <w:t>技术的优化</w:t>
            </w:r>
            <w:r>
              <w:rPr>
                <w:rFonts w:ascii="仿宋_GB2312" w:eastAsia="仿宋_GB2312" w:hint="eastAsia"/>
                <w:sz w:val="24"/>
              </w:rPr>
              <w:t xml:space="preserve">. </w:t>
            </w:r>
            <w:r>
              <w:rPr>
                <w:rFonts w:ascii="仿宋_GB2312" w:eastAsia="仿宋_GB2312" w:hint="eastAsia"/>
                <w:sz w:val="24"/>
              </w:rPr>
              <w:t>同济大学</w:t>
            </w:r>
            <w:r>
              <w:rPr>
                <w:rFonts w:ascii="仿宋_GB2312" w:eastAsia="仿宋_GB2312" w:hint="eastAsia"/>
                <w:sz w:val="24"/>
              </w:rPr>
              <w:t>.2014</w:t>
            </w:r>
            <w:r w:rsidR="00D919A7">
              <w:rPr>
                <w:rFonts w:ascii="仿宋_GB2312" w:eastAsia="仿宋_GB2312"/>
                <w:sz w:val="24"/>
              </w:rPr>
              <w:t>.</w:t>
            </w:r>
          </w:p>
          <w:p w:rsidR="00817699" w:rsidRDefault="00F93CC8">
            <w:pPr>
              <w:snapToGrid w:val="0"/>
              <w:spacing w:line="400" w:lineRule="exact"/>
              <w:rPr>
                <w:rFonts w:ascii="仿宋_GB2312" w:eastAsia="仿宋_GB2312"/>
                <w:sz w:val="24"/>
              </w:rPr>
            </w:pPr>
            <w:r>
              <w:rPr>
                <w:rFonts w:ascii="仿宋_GB2312" w:eastAsia="仿宋_GB2312" w:hint="eastAsia"/>
                <w:sz w:val="24"/>
              </w:rPr>
              <w:t xml:space="preserve">[6] </w:t>
            </w:r>
            <w:r>
              <w:rPr>
                <w:rFonts w:ascii="仿宋_GB2312" w:eastAsia="仿宋_GB2312" w:hint="eastAsia"/>
                <w:sz w:val="24"/>
              </w:rPr>
              <w:t>蒋喜焰</w:t>
            </w:r>
            <w:r>
              <w:rPr>
                <w:rFonts w:ascii="仿宋_GB2312" w:eastAsia="仿宋_GB2312" w:hint="eastAsia"/>
                <w:sz w:val="24"/>
              </w:rPr>
              <w:t>.</w:t>
            </w:r>
            <w:r>
              <w:rPr>
                <w:rFonts w:ascii="仿宋_GB2312" w:eastAsia="仿宋_GB2312" w:hint="eastAsia"/>
                <w:sz w:val="24"/>
              </w:rPr>
              <w:t>基于</w:t>
            </w:r>
            <w:proofErr w:type="gramStart"/>
            <w:r>
              <w:rPr>
                <w:rFonts w:ascii="仿宋_GB2312" w:eastAsia="仿宋_GB2312" w:hint="eastAsia"/>
                <w:sz w:val="24"/>
              </w:rPr>
              <w:t>无线蓝牙通信</w:t>
            </w:r>
            <w:proofErr w:type="gramEnd"/>
            <w:r>
              <w:rPr>
                <w:rFonts w:ascii="仿宋_GB2312" w:eastAsia="仿宋_GB2312" w:hint="eastAsia"/>
                <w:sz w:val="24"/>
              </w:rPr>
              <w:t>的智能家居系统的研究与实现</w:t>
            </w:r>
            <w:r>
              <w:rPr>
                <w:rFonts w:ascii="仿宋_GB2312" w:eastAsia="仿宋_GB2312" w:hint="eastAsia"/>
                <w:sz w:val="24"/>
              </w:rPr>
              <w:t xml:space="preserve">. </w:t>
            </w:r>
            <w:r>
              <w:rPr>
                <w:rFonts w:ascii="仿宋_GB2312" w:eastAsia="仿宋_GB2312" w:hint="eastAsia"/>
                <w:sz w:val="24"/>
              </w:rPr>
              <w:t>华东师范大学</w:t>
            </w:r>
            <w:r>
              <w:rPr>
                <w:rFonts w:ascii="仿宋_GB2312" w:eastAsia="仿宋_GB2312" w:hint="eastAsia"/>
                <w:sz w:val="24"/>
              </w:rPr>
              <w:t>.2009</w:t>
            </w:r>
            <w:r w:rsidR="00D919A7">
              <w:rPr>
                <w:rFonts w:ascii="仿宋_GB2312" w:eastAsia="仿宋_GB2312"/>
                <w:sz w:val="24"/>
              </w:rPr>
              <w:t>.</w:t>
            </w:r>
          </w:p>
          <w:p w:rsidR="00817699" w:rsidRDefault="00F93CC8">
            <w:pPr>
              <w:snapToGrid w:val="0"/>
              <w:spacing w:line="400" w:lineRule="exact"/>
              <w:rPr>
                <w:rFonts w:ascii="仿宋_GB2312" w:eastAsia="仿宋_GB2312"/>
                <w:sz w:val="24"/>
              </w:rPr>
            </w:pPr>
            <w:r>
              <w:rPr>
                <w:rFonts w:ascii="仿宋_GB2312" w:eastAsia="仿宋_GB2312" w:hint="eastAsia"/>
                <w:sz w:val="24"/>
              </w:rPr>
              <w:t xml:space="preserve">[7] </w:t>
            </w:r>
            <w:r>
              <w:rPr>
                <w:rFonts w:ascii="仿宋_GB2312" w:eastAsia="仿宋_GB2312" w:hint="eastAsia"/>
                <w:sz w:val="24"/>
              </w:rPr>
              <w:t>吴立刚</w:t>
            </w:r>
            <w:r>
              <w:rPr>
                <w:rFonts w:ascii="仿宋_GB2312" w:eastAsia="仿宋_GB2312" w:hint="eastAsia"/>
                <w:sz w:val="24"/>
              </w:rPr>
              <w:t>.</w:t>
            </w:r>
            <w:proofErr w:type="gramStart"/>
            <w:r>
              <w:rPr>
                <w:rFonts w:ascii="仿宋_GB2312" w:eastAsia="仿宋_GB2312" w:hint="eastAsia"/>
                <w:sz w:val="24"/>
              </w:rPr>
              <w:t>蓝牙通信</w:t>
            </w:r>
            <w:proofErr w:type="gramEnd"/>
            <w:r>
              <w:rPr>
                <w:rFonts w:ascii="仿宋_GB2312" w:eastAsia="仿宋_GB2312" w:hint="eastAsia"/>
                <w:sz w:val="24"/>
              </w:rPr>
              <w:t>及其安全体系</w:t>
            </w:r>
            <w:r>
              <w:rPr>
                <w:rFonts w:ascii="仿宋_GB2312" w:eastAsia="仿宋_GB2312" w:hint="eastAsia"/>
                <w:sz w:val="24"/>
              </w:rPr>
              <w:t xml:space="preserve">. </w:t>
            </w:r>
            <w:r>
              <w:rPr>
                <w:rFonts w:ascii="仿宋_GB2312" w:eastAsia="仿宋_GB2312" w:hint="eastAsia"/>
                <w:sz w:val="24"/>
              </w:rPr>
              <w:t>华中科技大学计算机学院</w:t>
            </w:r>
            <w:r>
              <w:rPr>
                <w:rFonts w:ascii="仿宋_GB2312" w:eastAsia="仿宋_GB2312" w:hint="eastAsia"/>
                <w:sz w:val="24"/>
              </w:rPr>
              <w:t>.2002</w:t>
            </w:r>
            <w:r w:rsidR="00D919A7">
              <w:rPr>
                <w:rFonts w:ascii="仿宋_GB2312" w:eastAsia="仿宋_GB2312"/>
                <w:sz w:val="24"/>
              </w:rPr>
              <w:t>.</w:t>
            </w:r>
          </w:p>
          <w:p w:rsidR="00817699" w:rsidRDefault="00F93CC8" w:rsidP="00D919A7">
            <w:pPr>
              <w:snapToGrid w:val="0"/>
              <w:spacing w:line="400" w:lineRule="exact"/>
              <w:rPr>
                <w:rFonts w:ascii="仿宋_GB2312" w:eastAsia="仿宋_GB2312"/>
                <w:sz w:val="24"/>
              </w:rPr>
            </w:pPr>
            <w:r>
              <w:rPr>
                <w:rFonts w:ascii="仿宋_GB2312" w:eastAsia="仿宋_GB2312" w:hint="eastAsia"/>
                <w:sz w:val="24"/>
              </w:rPr>
              <w:t xml:space="preserve">[8] </w:t>
            </w:r>
            <w:r>
              <w:rPr>
                <w:rFonts w:ascii="仿宋_GB2312" w:eastAsia="仿宋_GB2312" w:hint="eastAsia"/>
                <w:sz w:val="24"/>
              </w:rPr>
              <w:t>姚文详</w:t>
            </w:r>
            <w:r>
              <w:rPr>
                <w:rFonts w:ascii="仿宋_GB2312" w:eastAsia="仿宋_GB2312" w:hint="eastAsia"/>
                <w:sz w:val="24"/>
              </w:rPr>
              <w:t>,</w:t>
            </w:r>
            <w:r>
              <w:rPr>
                <w:rFonts w:ascii="仿宋_GB2312" w:eastAsia="仿宋_GB2312" w:hint="eastAsia"/>
                <w:sz w:val="24"/>
              </w:rPr>
              <w:t>宋岩</w:t>
            </w:r>
            <w:r>
              <w:rPr>
                <w:rFonts w:ascii="仿宋_GB2312" w:eastAsia="仿宋_GB2312" w:hint="eastAsia"/>
                <w:sz w:val="24"/>
              </w:rPr>
              <w:t>.ARM Cortex-M3</w:t>
            </w:r>
            <w:r>
              <w:rPr>
                <w:rFonts w:ascii="仿宋_GB2312" w:eastAsia="仿宋_GB2312" w:hint="eastAsia"/>
                <w:sz w:val="24"/>
              </w:rPr>
              <w:t>权威指南</w:t>
            </w:r>
            <w:r>
              <w:rPr>
                <w:rFonts w:ascii="仿宋_GB2312" w:eastAsia="仿宋_GB2312" w:hint="eastAsia"/>
                <w:sz w:val="24"/>
              </w:rPr>
              <w:t>.</w:t>
            </w:r>
            <w:r>
              <w:rPr>
                <w:rFonts w:ascii="仿宋_GB2312" w:eastAsia="仿宋_GB2312" w:hint="eastAsia"/>
                <w:sz w:val="24"/>
              </w:rPr>
              <w:t>北京航空航天大</w:t>
            </w:r>
            <w:r>
              <w:rPr>
                <w:rFonts w:ascii="仿宋_GB2312" w:eastAsia="仿宋_GB2312" w:hint="eastAsia"/>
                <w:sz w:val="24"/>
              </w:rPr>
              <w:t>学出版社</w:t>
            </w:r>
            <w:r>
              <w:rPr>
                <w:rFonts w:ascii="仿宋_GB2312" w:eastAsia="仿宋_GB2312" w:hint="eastAsia"/>
                <w:sz w:val="24"/>
              </w:rPr>
              <w:t>.2009</w:t>
            </w:r>
            <w:r w:rsidR="00D919A7">
              <w:rPr>
                <w:rFonts w:ascii="仿宋_GB2312" w:eastAsia="仿宋_GB2312"/>
                <w:sz w:val="24"/>
              </w:rPr>
              <w:t>.</w:t>
            </w:r>
          </w:p>
          <w:p w:rsidR="00D919A7" w:rsidRPr="00D919A7" w:rsidRDefault="00D919A7" w:rsidP="00D919A7">
            <w:pPr>
              <w:snapToGrid w:val="0"/>
              <w:spacing w:line="400" w:lineRule="exact"/>
              <w:rPr>
                <w:rFonts w:ascii="仿宋_GB2312" w:eastAsia="仿宋_GB2312" w:hint="eastAsia"/>
                <w:sz w:val="24"/>
              </w:rPr>
            </w:pPr>
            <w:r w:rsidRPr="00D919A7">
              <w:rPr>
                <w:rFonts w:ascii="仿宋_GB2312" w:eastAsia="仿宋_GB2312" w:hint="eastAsia"/>
                <w:sz w:val="24"/>
              </w:rPr>
              <w:t>[9]</w:t>
            </w:r>
            <w:proofErr w:type="gramStart"/>
            <w:r w:rsidRPr="00D919A7">
              <w:rPr>
                <w:rFonts w:ascii="仿宋_GB2312" w:eastAsia="仿宋_GB2312" w:hint="eastAsia"/>
                <w:sz w:val="24"/>
              </w:rPr>
              <w:t>徐方荣</w:t>
            </w:r>
            <w:proofErr w:type="gramEnd"/>
            <w:r w:rsidRPr="00D919A7">
              <w:rPr>
                <w:rFonts w:ascii="仿宋_GB2312" w:eastAsia="仿宋_GB2312" w:hint="eastAsia"/>
                <w:sz w:val="24"/>
              </w:rPr>
              <w:t>.无线智能家居控制系统设计[J].现代建筑电气,2010(01): 35-43.</w:t>
            </w:r>
          </w:p>
          <w:p w:rsidR="00D919A7" w:rsidRPr="00D919A7" w:rsidRDefault="00D919A7" w:rsidP="00D919A7">
            <w:pPr>
              <w:snapToGrid w:val="0"/>
              <w:spacing w:line="400" w:lineRule="exact"/>
              <w:rPr>
                <w:rFonts w:ascii="仿宋_GB2312" w:eastAsia="仿宋_GB2312" w:hint="eastAsia"/>
                <w:sz w:val="24"/>
              </w:rPr>
            </w:pPr>
            <w:r w:rsidRPr="00D919A7">
              <w:rPr>
                <w:rFonts w:ascii="仿宋_GB2312" w:eastAsia="仿宋_GB2312" w:hint="eastAsia"/>
                <w:sz w:val="24"/>
              </w:rPr>
              <w:t>[10] Daniel W. Lewis. 嵌入式软件设计基础</w:t>
            </w:r>
            <w:r w:rsidRPr="00D919A7">
              <w:rPr>
                <w:rFonts w:ascii="微软雅黑" w:eastAsia="微软雅黑" w:hAnsi="微软雅黑" w:cs="微软雅黑" w:hint="eastAsia"/>
                <w:sz w:val="24"/>
              </w:rPr>
              <w:t>•</w:t>
            </w:r>
            <w:r w:rsidRPr="00D919A7">
              <w:rPr>
                <w:rFonts w:ascii="仿宋" w:eastAsia="仿宋" w:hAnsi="仿宋" w:cs="仿宋" w:hint="eastAsia"/>
                <w:sz w:val="24"/>
              </w:rPr>
              <w:t>基于</w:t>
            </w:r>
            <w:r w:rsidRPr="00D919A7">
              <w:rPr>
                <w:rFonts w:ascii="仿宋_GB2312" w:eastAsia="仿宋_GB2312" w:hint="eastAsia"/>
                <w:sz w:val="24"/>
              </w:rPr>
              <w:t>ARM Cortex-M3[M].机械工业出版社，2014.</w:t>
            </w:r>
          </w:p>
          <w:p w:rsidR="00D919A7" w:rsidRPr="004B445B" w:rsidRDefault="00D919A7" w:rsidP="00D919A7">
            <w:pPr>
              <w:snapToGrid w:val="0"/>
              <w:spacing w:line="400" w:lineRule="exact"/>
              <w:rPr>
                <w:rFonts w:ascii="仿宋_GB2312" w:eastAsia="仿宋_GB2312" w:hint="eastAsia"/>
                <w:sz w:val="24"/>
              </w:rPr>
            </w:pPr>
            <w:r w:rsidRPr="00D919A7">
              <w:rPr>
                <w:rFonts w:ascii="仿宋_GB2312" w:eastAsia="仿宋_GB2312" w:hint="eastAsia"/>
                <w:sz w:val="24"/>
              </w:rPr>
              <w:t>[11]李建国.基于 STM32单片机的智能家电控制系统的设计[J].微计算机信息</w:t>
            </w:r>
            <w:r w:rsidR="004B445B">
              <w:rPr>
                <w:rFonts w:ascii="仿宋_GB2312" w:eastAsia="仿宋_GB2312" w:hint="eastAsia"/>
                <w:sz w:val="24"/>
              </w:rPr>
              <w:t>, 2009(14) : 14-18.</w:t>
            </w:r>
          </w:p>
        </w:tc>
      </w:tr>
      <w:tr w:rsidR="00817699">
        <w:trPr>
          <w:trHeight w:val="3386"/>
          <w:jc w:val="center"/>
        </w:trPr>
        <w:tc>
          <w:tcPr>
            <w:tcW w:w="1540" w:type="dxa"/>
            <w:gridSpan w:val="2"/>
            <w:vAlign w:val="center"/>
          </w:tcPr>
          <w:p w:rsidR="00817699" w:rsidRDefault="00F93CC8">
            <w:pPr>
              <w:snapToGrid w:val="0"/>
              <w:rPr>
                <w:rFonts w:ascii="仿宋_GB2312" w:eastAsia="仿宋_GB2312"/>
                <w:sz w:val="24"/>
              </w:rPr>
            </w:pPr>
            <w:r>
              <w:rPr>
                <w:rFonts w:ascii="仿宋_GB2312" w:eastAsia="仿宋_GB2312" w:hint="eastAsia"/>
                <w:sz w:val="24"/>
              </w:rPr>
              <w:t>指导教师评语及推荐意见（包括学生的工作态度、知识与能力、成果与水平、设计（论文）质量等几方面）</w:t>
            </w:r>
          </w:p>
        </w:tc>
        <w:tc>
          <w:tcPr>
            <w:tcW w:w="8088" w:type="dxa"/>
            <w:gridSpan w:val="9"/>
            <w:vAlign w:val="center"/>
          </w:tcPr>
          <w:p w:rsidR="00817699" w:rsidRDefault="00817699">
            <w:pPr>
              <w:snapToGrid w:val="0"/>
              <w:ind w:firstLineChars="250" w:firstLine="600"/>
              <w:rPr>
                <w:rFonts w:ascii="仿宋_GB2312" w:eastAsia="仿宋_GB2312"/>
                <w:sz w:val="24"/>
              </w:rPr>
            </w:pPr>
          </w:p>
          <w:p w:rsidR="00817699" w:rsidRDefault="00F93CC8">
            <w:pPr>
              <w:snapToGrid w:val="0"/>
              <w:ind w:firstLineChars="250" w:firstLine="600"/>
              <w:rPr>
                <w:rFonts w:ascii="仿宋_GB2312" w:eastAsia="仿宋_GB2312"/>
                <w:sz w:val="24"/>
              </w:rPr>
            </w:pPr>
            <w:r>
              <w:rPr>
                <w:rFonts w:ascii="仿宋_GB2312" w:eastAsia="仿宋_GB2312" w:hint="eastAsia"/>
                <w:sz w:val="24"/>
              </w:rPr>
              <w:t>该生毕业设计态度积极，出勤积极程度较好，能主动</w:t>
            </w:r>
            <w:r w:rsidR="00B33FD1">
              <w:rPr>
                <w:rFonts w:ascii="仿宋_GB2312" w:eastAsia="仿宋_GB2312" w:hint="eastAsia"/>
                <w:sz w:val="24"/>
              </w:rPr>
              <w:t>与指导老师交流，</w:t>
            </w:r>
            <w:r>
              <w:rPr>
                <w:rFonts w:ascii="仿宋_GB2312" w:eastAsia="仿宋_GB2312" w:hint="eastAsia"/>
                <w:sz w:val="24"/>
              </w:rPr>
              <w:t>接受指导老师指导并按照任务书所涉及的相关技术难点自觉开展研究、设计与实验。</w:t>
            </w:r>
          </w:p>
          <w:p w:rsidR="00817699" w:rsidRDefault="00F93CC8">
            <w:pPr>
              <w:snapToGrid w:val="0"/>
              <w:ind w:firstLineChars="250" w:firstLine="600"/>
              <w:rPr>
                <w:rFonts w:ascii="仿宋_GB2312" w:eastAsia="仿宋_GB2312"/>
                <w:sz w:val="24"/>
              </w:rPr>
            </w:pPr>
            <w:r>
              <w:rPr>
                <w:rFonts w:ascii="仿宋_GB2312" w:eastAsia="仿宋_GB2312"/>
                <w:sz w:val="24"/>
              </w:rPr>
              <w:t>设计系统</w:t>
            </w:r>
            <w:r>
              <w:rPr>
                <w:rFonts w:ascii="仿宋_GB2312" w:eastAsia="仿宋_GB2312" w:hint="eastAsia"/>
                <w:sz w:val="24"/>
              </w:rPr>
              <w:t>达到了</w:t>
            </w:r>
            <w:r>
              <w:rPr>
                <w:rFonts w:ascii="仿宋_GB2312" w:eastAsia="仿宋_GB2312"/>
                <w:sz w:val="24"/>
              </w:rPr>
              <w:t>初期预设目标，</w:t>
            </w:r>
            <w:r>
              <w:rPr>
                <w:rFonts w:ascii="仿宋_GB2312" w:eastAsia="仿宋_GB2312" w:hint="eastAsia"/>
                <w:sz w:val="24"/>
              </w:rPr>
              <w:t>且</w:t>
            </w:r>
            <w:r>
              <w:rPr>
                <w:rFonts w:ascii="仿宋_GB2312" w:eastAsia="仿宋_GB2312"/>
                <w:sz w:val="24"/>
              </w:rPr>
              <w:t>工作稳定、数据准确、操作简便、界面友好</w:t>
            </w:r>
            <w:r>
              <w:rPr>
                <w:rFonts w:ascii="仿宋_GB2312" w:eastAsia="仿宋_GB2312" w:hint="eastAsia"/>
                <w:sz w:val="24"/>
              </w:rPr>
              <w:t>，</w:t>
            </w:r>
            <w:r>
              <w:rPr>
                <w:rFonts w:ascii="仿宋_GB2312" w:eastAsia="仿宋_GB2312"/>
                <w:sz w:val="24"/>
              </w:rPr>
              <w:t>体现了该生良好的知识</w:t>
            </w:r>
            <w:r>
              <w:rPr>
                <w:rFonts w:ascii="仿宋_GB2312" w:eastAsia="仿宋_GB2312" w:hint="eastAsia"/>
                <w:sz w:val="24"/>
              </w:rPr>
              <w:t>功底</w:t>
            </w:r>
            <w:r>
              <w:rPr>
                <w:rFonts w:ascii="仿宋_GB2312" w:eastAsia="仿宋_GB2312"/>
                <w:sz w:val="24"/>
              </w:rPr>
              <w:t>和</w:t>
            </w:r>
            <w:r>
              <w:rPr>
                <w:rFonts w:ascii="仿宋_GB2312" w:eastAsia="仿宋_GB2312" w:hint="eastAsia"/>
                <w:sz w:val="24"/>
              </w:rPr>
              <w:t>较强</w:t>
            </w:r>
            <w:r>
              <w:rPr>
                <w:rFonts w:ascii="仿宋_GB2312" w:eastAsia="仿宋_GB2312"/>
                <w:sz w:val="24"/>
              </w:rPr>
              <w:t>的实践动手能力。</w:t>
            </w:r>
          </w:p>
          <w:p w:rsidR="00817699" w:rsidRDefault="00F93CC8">
            <w:pPr>
              <w:snapToGrid w:val="0"/>
              <w:ind w:firstLineChars="250" w:firstLine="600"/>
              <w:rPr>
                <w:rFonts w:ascii="仿宋_GB2312" w:eastAsia="仿宋_GB2312"/>
                <w:sz w:val="24"/>
              </w:rPr>
            </w:pPr>
            <w:r>
              <w:rPr>
                <w:rFonts w:ascii="仿宋_GB2312" w:eastAsia="仿宋_GB2312" w:hint="eastAsia"/>
                <w:sz w:val="24"/>
              </w:rPr>
              <w:t>论文</w:t>
            </w:r>
            <w:r>
              <w:rPr>
                <w:rFonts w:ascii="仿宋_GB2312" w:eastAsia="仿宋_GB2312"/>
                <w:sz w:val="24"/>
              </w:rPr>
              <w:t>结构合理、版面清新、内容翔实、数据准确。</w:t>
            </w:r>
          </w:p>
          <w:p w:rsidR="00817699" w:rsidRDefault="00F93CC8">
            <w:pPr>
              <w:snapToGrid w:val="0"/>
              <w:ind w:firstLineChars="250" w:firstLine="600"/>
              <w:rPr>
                <w:rFonts w:ascii="仿宋_GB2312" w:eastAsia="仿宋_GB2312"/>
                <w:sz w:val="24"/>
              </w:rPr>
            </w:pPr>
            <w:r>
              <w:rPr>
                <w:rFonts w:ascii="仿宋_GB2312" w:eastAsia="仿宋_GB2312"/>
                <w:sz w:val="24"/>
              </w:rPr>
              <w:t xml:space="preserve"> </w:t>
            </w:r>
          </w:p>
          <w:p w:rsidR="00817699" w:rsidRDefault="00F93CC8">
            <w:pPr>
              <w:snapToGrid w:val="0"/>
              <w:ind w:firstLineChars="250" w:firstLine="600"/>
              <w:rPr>
                <w:rFonts w:ascii="仿宋_GB2312" w:eastAsia="仿宋_GB2312"/>
                <w:sz w:val="24"/>
              </w:rPr>
            </w:pPr>
            <w:r>
              <w:rPr>
                <w:rFonts w:ascii="仿宋_GB2312" w:eastAsia="仿宋_GB2312" w:hint="eastAsia"/>
                <w:sz w:val="24"/>
              </w:rPr>
              <w:t>同意</w:t>
            </w:r>
            <w:r>
              <w:rPr>
                <w:rFonts w:ascii="仿宋_GB2312" w:eastAsia="仿宋_GB2312"/>
                <w:sz w:val="24"/>
              </w:rPr>
              <w:t>推荐校级优秀毕业设计（论文）。</w:t>
            </w:r>
          </w:p>
          <w:p w:rsidR="00817699" w:rsidRDefault="00817699">
            <w:pPr>
              <w:snapToGrid w:val="0"/>
              <w:ind w:firstLineChars="250" w:firstLine="600"/>
              <w:rPr>
                <w:rFonts w:ascii="仿宋_GB2312" w:eastAsia="仿宋_GB2312"/>
                <w:sz w:val="24"/>
              </w:rPr>
            </w:pPr>
          </w:p>
          <w:p w:rsidR="00817699" w:rsidRDefault="00817699">
            <w:pPr>
              <w:snapToGrid w:val="0"/>
              <w:rPr>
                <w:rFonts w:ascii="仿宋_GB2312" w:eastAsia="仿宋_GB2312"/>
                <w:sz w:val="24"/>
              </w:rPr>
            </w:pPr>
          </w:p>
          <w:p w:rsidR="00817699" w:rsidRDefault="00F93CC8">
            <w:pPr>
              <w:snapToGrid w:val="0"/>
              <w:ind w:firstLineChars="1500" w:firstLine="3600"/>
              <w:rPr>
                <w:rFonts w:ascii="仿宋_GB2312" w:eastAsia="仿宋_GB2312"/>
                <w:sz w:val="24"/>
              </w:rPr>
            </w:pPr>
            <w:r>
              <w:rPr>
                <w:rFonts w:ascii="仿宋_GB2312" w:eastAsia="仿宋_GB2312" w:hint="eastAsia"/>
                <w:sz w:val="24"/>
              </w:rPr>
              <w:lastRenderedPageBreak/>
              <w:t>指导教师签字：</w:t>
            </w:r>
          </w:p>
          <w:p w:rsidR="00817699" w:rsidRDefault="00F93CC8">
            <w:pPr>
              <w:snapToGrid w:val="0"/>
              <w:ind w:firstLineChars="2350" w:firstLine="5640"/>
              <w:rPr>
                <w:rFonts w:ascii="仿宋_GB2312" w:eastAsia="仿宋_GB2312"/>
                <w:sz w:val="24"/>
              </w:rPr>
            </w:pPr>
            <w:r>
              <w:rPr>
                <w:rFonts w:ascii="仿宋_GB2312" w:eastAsia="仿宋_GB2312" w:hint="eastAsia"/>
                <w:sz w:val="24"/>
              </w:rPr>
              <w:t xml:space="preserve"> </w:t>
            </w:r>
            <w:r>
              <w:rPr>
                <w:rFonts w:ascii="仿宋_GB2312" w:eastAsia="仿宋_GB2312" w:hint="eastAsia"/>
                <w:sz w:val="24"/>
              </w:rPr>
              <w:t>201</w:t>
            </w:r>
            <w:r>
              <w:rPr>
                <w:rFonts w:ascii="仿宋_GB2312" w:eastAsia="仿宋_GB2312"/>
                <w:sz w:val="24"/>
              </w:rPr>
              <w:t>5</w:t>
            </w:r>
            <w:r>
              <w:rPr>
                <w:rFonts w:ascii="仿宋_GB2312" w:eastAsia="仿宋_GB2312" w:hint="eastAsia"/>
                <w:sz w:val="24"/>
              </w:rPr>
              <w:t>年</w:t>
            </w:r>
            <w:r>
              <w:rPr>
                <w:rFonts w:ascii="仿宋_GB2312" w:eastAsia="仿宋_GB2312"/>
                <w:sz w:val="24"/>
              </w:rPr>
              <w:t>06</w:t>
            </w:r>
            <w:r>
              <w:rPr>
                <w:rFonts w:ascii="仿宋_GB2312" w:eastAsia="仿宋_GB2312" w:hint="eastAsia"/>
                <w:sz w:val="24"/>
              </w:rPr>
              <w:t>月</w:t>
            </w:r>
            <w:r>
              <w:rPr>
                <w:rFonts w:ascii="仿宋_GB2312" w:eastAsia="仿宋_GB2312" w:hint="eastAsia"/>
                <w:sz w:val="24"/>
              </w:rPr>
              <w:t>20</w:t>
            </w:r>
            <w:r>
              <w:rPr>
                <w:rFonts w:ascii="仿宋_GB2312" w:eastAsia="仿宋_GB2312" w:hint="eastAsia"/>
                <w:sz w:val="24"/>
              </w:rPr>
              <w:t>日</w:t>
            </w:r>
          </w:p>
        </w:tc>
      </w:tr>
      <w:tr w:rsidR="00817699">
        <w:trPr>
          <w:trHeight w:val="1790"/>
          <w:jc w:val="center"/>
        </w:trPr>
        <w:tc>
          <w:tcPr>
            <w:tcW w:w="1540" w:type="dxa"/>
            <w:gridSpan w:val="2"/>
            <w:vAlign w:val="center"/>
          </w:tcPr>
          <w:p w:rsidR="00817699" w:rsidRDefault="00F93CC8">
            <w:pPr>
              <w:snapToGrid w:val="0"/>
              <w:rPr>
                <w:rFonts w:ascii="仿宋_GB2312" w:eastAsia="仿宋_GB2312"/>
                <w:sz w:val="24"/>
              </w:rPr>
            </w:pPr>
            <w:r>
              <w:rPr>
                <w:rFonts w:ascii="仿宋_GB2312" w:eastAsia="仿宋_GB2312" w:hint="eastAsia"/>
                <w:sz w:val="24"/>
              </w:rPr>
              <w:lastRenderedPageBreak/>
              <w:t>指导教师对申报材料真实性的意见</w:t>
            </w:r>
          </w:p>
        </w:tc>
        <w:tc>
          <w:tcPr>
            <w:tcW w:w="8088" w:type="dxa"/>
            <w:gridSpan w:val="9"/>
            <w:vAlign w:val="center"/>
          </w:tcPr>
          <w:p w:rsidR="00817699" w:rsidRDefault="00F93CC8">
            <w:pPr>
              <w:snapToGrid w:val="0"/>
              <w:ind w:firstLineChars="350" w:firstLine="840"/>
              <w:rPr>
                <w:rFonts w:ascii="仿宋_GB2312" w:eastAsia="仿宋_GB2312"/>
                <w:sz w:val="24"/>
              </w:rPr>
            </w:pPr>
            <w:r>
              <w:rPr>
                <w:rFonts w:ascii="仿宋_GB2312" w:eastAsia="仿宋_GB2312" w:hint="eastAsia"/>
                <w:sz w:val="24"/>
              </w:rPr>
              <w:t>所报材料</w:t>
            </w:r>
            <w:r>
              <w:rPr>
                <w:rFonts w:ascii="仿宋_GB2312" w:eastAsia="仿宋_GB2312" w:hint="eastAsia"/>
                <w:sz w:val="24"/>
              </w:rPr>
              <w:t xml:space="preserve"> </w:t>
            </w:r>
            <w:r>
              <w:rPr>
                <w:rFonts w:ascii="仿宋_GB2312" w:eastAsia="仿宋_GB2312" w:hint="eastAsia"/>
                <w:sz w:val="24"/>
              </w:rPr>
              <w:t>真实有效</w:t>
            </w:r>
            <w:r>
              <w:rPr>
                <w:rFonts w:ascii="仿宋_GB2312" w:eastAsia="仿宋_GB2312"/>
                <w:sz w:val="24"/>
              </w:rPr>
              <w:t>。</w:t>
            </w:r>
          </w:p>
          <w:p w:rsidR="00817699" w:rsidRDefault="00817699">
            <w:pPr>
              <w:snapToGrid w:val="0"/>
              <w:ind w:firstLineChars="1500" w:firstLine="3600"/>
              <w:rPr>
                <w:rFonts w:ascii="仿宋_GB2312" w:eastAsia="仿宋_GB2312"/>
                <w:sz w:val="24"/>
              </w:rPr>
            </w:pPr>
          </w:p>
          <w:p w:rsidR="00817699" w:rsidRDefault="00F93CC8">
            <w:pPr>
              <w:snapToGrid w:val="0"/>
              <w:ind w:firstLineChars="1500" w:firstLine="3600"/>
              <w:rPr>
                <w:rFonts w:ascii="仿宋_GB2312" w:eastAsia="仿宋_GB2312"/>
                <w:sz w:val="24"/>
              </w:rPr>
            </w:pPr>
            <w:r>
              <w:rPr>
                <w:rFonts w:ascii="仿宋_GB2312" w:eastAsia="仿宋_GB2312" w:hint="eastAsia"/>
                <w:sz w:val="24"/>
              </w:rPr>
              <w:t>指导教师签字：</w:t>
            </w:r>
          </w:p>
          <w:p w:rsidR="00817699" w:rsidRDefault="00817699">
            <w:pPr>
              <w:snapToGrid w:val="0"/>
              <w:ind w:firstLineChars="2400" w:firstLine="5760"/>
              <w:rPr>
                <w:rFonts w:ascii="仿宋_GB2312" w:eastAsia="仿宋_GB2312"/>
                <w:sz w:val="24"/>
              </w:rPr>
            </w:pPr>
          </w:p>
          <w:p w:rsidR="00817699" w:rsidRDefault="00F93CC8">
            <w:pPr>
              <w:snapToGrid w:val="0"/>
              <w:ind w:firstLineChars="2400" w:firstLine="5760"/>
              <w:rPr>
                <w:rFonts w:ascii="仿宋_GB2312" w:eastAsia="仿宋_GB2312"/>
                <w:sz w:val="24"/>
              </w:rPr>
            </w:pPr>
            <w:r>
              <w:rPr>
                <w:rFonts w:ascii="仿宋_GB2312" w:eastAsia="仿宋_GB2312" w:hint="eastAsia"/>
                <w:sz w:val="24"/>
              </w:rPr>
              <w:t>201</w:t>
            </w:r>
            <w:r>
              <w:rPr>
                <w:rFonts w:ascii="仿宋_GB2312" w:eastAsia="仿宋_GB2312"/>
                <w:sz w:val="24"/>
              </w:rPr>
              <w:t>5</w:t>
            </w:r>
            <w:r>
              <w:rPr>
                <w:rFonts w:ascii="仿宋_GB2312" w:eastAsia="仿宋_GB2312" w:hint="eastAsia"/>
                <w:sz w:val="24"/>
              </w:rPr>
              <w:t>年</w:t>
            </w:r>
            <w:r>
              <w:rPr>
                <w:rFonts w:ascii="仿宋_GB2312" w:eastAsia="仿宋_GB2312"/>
                <w:sz w:val="24"/>
              </w:rPr>
              <w:t>06</w:t>
            </w:r>
            <w:r>
              <w:rPr>
                <w:rFonts w:ascii="仿宋_GB2312" w:eastAsia="仿宋_GB2312" w:hint="eastAsia"/>
                <w:sz w:val="24"/>
              </w:rPr>
              <w:t>月</w:t>
            </w:r>
            <w:r>
              <w:rPr>
                <w:rFonts w:ascii="仿宋_GB2312" w:eastAsia="仿宋_GB2312"/>
                <w:sz w:val="24"/>
              </w:rPr>
              <w:t>20</w:t>
            </w:r>
            <w:r>
              <w:rPr>
                <w:rFonts w:ascii="仿宋_GB2312" w:eastAsia="仿宋_GB2312" w:hint="eastAsia"/>
                <w:sz w:val="24"/>
              </w:rPr>
              <w:t>日</w:t>
            </w:r>
          </w:p>
        </w:tc>
      </w:tr>
      <w:tr w:rsidR="00817699">
        <w:trPr>
          <w:trHeight w:val="1009"/>
          <w:jc w:val="center"/>
        </w:trPr>
        <w:tc>
          <w:tcPr>
            <w:tcW w:w="9628" w:type="dxa"/>
            <w:gridSpan w:val="11"/>
          </w:tcPr>
          <w:p w:rsidR="00817699" w:rsidRDefault="00817699">
            <w:pPr>
              <w:snapToGrid w:val="0"/>
              <w:rPr>
                <w:rFonts w:ascii="仿宋_GB2312" w:eastAsia="仿宋_GB2312"/>
                <w:sz w:val="24"/>
              </w:rPr>
            </w:pPr>
          </w:p>
          <w:p w:rsidR="00817699" w:rsidRDefault="00F93CC8">
            <w:pPr>
              <w:snapToGrid w:val="0"/>
              <w:rPr>
                <w:rFonts w:ascii="仿宋_GB2312" w:eastAsia="仿宋_GB2312"/>
                <w:sz w:val="24"/>
              </w:rPr>
            </w:pPr>
            <w:r>
              <w:rPr>
                <w:rFonts w:ascii="仿宋_GB2312" w:eastAsia="仿宋_GB2312" w:hint="eastAsia"/>
                <w:sz w:val="24"/>
              </w:rPr>
              <w:t>毕业设计（论文）获奖后，指导教师是否同意公开交流</w:t>
            </w:r>
            <w:r>
              <w:rPr>
                <w:rFonts w:ascii="仿宋_GB2312" w:eastAsia="仿宋_GB2312" w:hint="eastAsia"/>
                <w:sz w:val="24"/>
              </w:rPr>
              <w:t xml:space="preserve">? </w:t>
            </w:r>
          </w:p>
          <w:p w:rsidR="00817699" w:rsidRDefault="00F93CC8">
            <w:pPr>
              <w:snapToGrid w:val="0"/>
              <w:ind w:firstLineChars="1700" w:firstLine="4080"/>
              <w:rPr>
                <w:rFonts w:ascii="仿宋_GB2312" w:eastAsia="仿宋_GB2312"/>
                <w:sz w:val="24"/>
              </w:rPr>
            </w:pPr>
            <w:r>
              <w:rPr>
                <w:rFonts w:ascii="仿宋_GB2312" w:eastAsia="仿宋_GB2312" w:hint="eastAsia"/>
                <w:sz w:val="24"/>
              </w:rPr>
              <w:t>同意请指导教师签名：</w:t>
            </w:r>
            <w:r>
              <w:rPr>
                <w:rFonts w:ascii="仿宋_GB2312" w:eastAsia="仿宋_GB2312" w:hint="eastAsia"/>
                <w:sz w:val="24"/>
                <w:u w:val="single"/>
              </w:rPr>
              <w:t xml:space="preserve">                       </w:t>
            </w:r>
          </w:p>
        </w:tc>
      </w:tr>
      <w:tr w:rsidR="00817699">
        <w:trPr>
          <w:trHeight w:val="1722"/>
          <w:jc w:val="center"/>
        </w:trPr>
        <w:tc>
          <w:tcPr>
            <w:tcW w:w="1548" w:type="dxa"/>
            <w:gridSpan w:val="3"/>
            <w:vAlign w:val="center"/>
          </w:tcPr>
          <w:p w:rsidR="00817699" w:rsidRDefault="00F93CC8">
            <w:pPr>
              <w:snapToGrid w:val="0"/>
              <w:jc w:val="center"/>
              <w:rPr>
                <w:rFonts w:ascii="仿宋_GB2312" w:eastAsia="仿宋_GB2312"/>
                <w:sz w:val="24"/>
              </w:rPr>
            </w:pPr>
            <w:r>
              <w:rPr>
                <w:rFonts w:ascii="仿宋_GB2312" w:eastAsia="仿宋_GB2312" w:hint="eastAsia"/>
                <w:sz w:val="24"/>
              </w:rPr>
              <w:t>学院推荐</w:t>
            </w:r>
          </w:p>
          <w:p w:rsidR="00817699" w:rsidRDefault="00F93CC8">
            <w:pPr>
              <w:snapToGrid w:val="0"/>
              <w:jc w:val="center"/>
              <w:rPr>
                <w:rFonts w:ascii="仿宋_GB2312" w:eastAsia="仿宋_GB2312"/>
                <w:sz w:val="24"/>
              </w:rPr>
            </w:pPr>
            <w:r>
              <w:rPr>
                <w:rFonts w:ascii="仿宋_GB2312" w:eastAsia="仿宋_GB2312" w:hint="eastAsia"/>
                <w:sz w:val="24"/>
              </w:rPr>
              <w:t>意见</w:t>
            </w:r>
          </w:p>
        </w:tc>
        <w:tc>
          <w:tcPr>
            <w:tcW w:w="8080" w:type="dxa"/>
            <w:gridSpan w:val="8"/>
            <w:vAlign w:val="center"/>
          </w:tcPr>
          <w:p w:rsidR="00817699" w:rsidRDefault="00817699">
            <w:pPr>
              <w:snapToGrid w:val="0"/>
              <w:jc w:val="center"/>
              <w:rPr>
                <w:rFonts w:ascii="仿宋_GB2312" w:eastAsia="仿宋_GB2312"/>
                <w:sz w:val="24"/>
              </w:rPr>
            </w:pPr>
          </w:p>
          <w:p w:rsidR="00817699" w:rsidRDefault="00817699">
            <w:pPr>
              <w:snapToGrid w:val="0"/>
              <w:jc w:val="center"/>
              <w:rPr>
                <w:rFonts w:ascii="仿宋_GB2312" w:eastAsia="仿宋_GB2312"/>
                <w:sz w:val="24"/>
              </w:rPr>
            </w:pPr>
          </w:p>
          <w:p w:rsidR="00817699" w:rsidRDefault="00817699">
            <w:pPr>
              <w:snapToGrid w:val="0"/>
              <w:jc w:val="center"/>
              <w:rPr>
                <w:rFonts w:ascii="仿宋_GB2312" w:eastAsia="仿宋_GB2312"/>
                <w:sz w:val="24"/>
              </w:rPr>
            </w:pPr>
          </w:p>
          <w:p w:rsidR="00817699" w:rsidRDefault="00F93CC8">
            <w:pPr>
              <w:snapToGrid w:val="0"/>
              <w:jc w:val="center"/>
              <w:rPr>
                <w:rFonts w:ascii="仿宋_GB2312" w:eastAsia="仿宋_GB2312"/>
                <w:sz w:val="24"/>
              </w:rPr>
            </w:pPr>
            <w:r>
              <w:rPr>
                <w:rFonts w:ascii="仿宋_GB2312" w:eastAsia="仿宋_GB2312" w:hint="eastAsia"/>
                <w:sz w:val="24"/>
              </w:rPr>
              <w:t>（学院公章）</w:t>
            </w:r>
          </w:p>
          <w:p w:rsidR="00817699" w:rsidRDefault="00817699">
            <w:pPr>
              <w:snapToGrid w:val="0"/>
              <w:jc w:val="center"/>
              <w:rPr>
                <w:rFonts w:ascii="仿宋_GB2312" w:eastAsia="仿宋_GB2312"/>
                <w:sz w:val="24"/>
              </w:rPr>
            </w:pPr>
          </w:p>
          <w:p w:rsidR="00817699" w:rsidRDefault="00F93CC8">
            <w:pPr>
              <w:snapToGrid w:val="0"/>
              <w:jc w:val="center"/>
              <w:rPr>
                <w:rFonts w:ascii="仿宋_GB2312" w:eastAsia="仿宋_GB2312"/>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 xml:space="preserve">  </w:t>
            </w:r>
            <w:r>
              <w:rPr>
                <w:rFonts w:ascii="仿宋_GB2312" w:eastAsia="仿宋_GB2312" w:hint="eastAsia"/>
                <w:sz w:val="24"/>
              </w:rPr>
              <w:t>年</w:t>
            </w: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月</w:t>
            </w: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日</w:t>
            </w:r>
          </w:p>
        </w:tc>
      </w:tr>
    </w:tbl>
    <w:p w:rsidR="00817699" w:rsidRDefault="00F93CC8">
      <w:pPr>
        <w:snapToGrid w:val="0"/>
        <w:ind w:leftChars="85" w:left="898" w:hangingChars="300" w:hanging="720"/>
        <w:rPr>
          <w:rFonts w:ascii="楷体_GB2312" w:eastAsia="楷体_GB2312"/>
          <w:sz w:val="24"/>
          <w:szCs w:val="28"/>
        </w:rPr>
      </w:pPr>
      <w:r>
        <w:rPr>
          <w:rFonts w:ascii="楷体_GB2312" w:eastAsia="楷体_GB2312" w:hint="eastAsia"/>
          <w:sz w:val="24"/>
        </w:rPr>
        <w:t>注：</w:t>
      </w:r>
      <w:r>
        <w:rPr>
          <w:rFonts w:ascii="楷体_GB2312" w:eastAsia="楷体_GB2312" w:hint="eastAsia"/>
          <w:sz w:val="24"/>
        </w:rPr>
        <w:t>1.</w:t>
      </w:r>
      <w:proofErr w:type="gramStart"/>
      <w:r>
        <w:rPr>
          <w:rFonts w:ascii="楷体_GB2312" w:eastAsia="楷体_GB2312" w:hint="eastAsia"/>
          <w:sz w:val="24"/>
          <w:szCs w:val="28"/>
        </w:rPr>
        <w:t>“类别”栏请填写</w:t>
      </w:r>
      <w:proofErr w:type="gramEnd"/>
      <w:r>
        <w:rPr>
          <w:rFonts w:ascii="楷体_GB2312" w:eastAsia="楷体_GB2312" w:hint="eastAsia"/>
          <w:sz w:val="24"/>
          <w:szCs w:val="28"/>
        </w:rPr>
        <w:t>“本科毕业设计”、“本科毕业论文”、“专科毕业设计”或“专科毕业论文”。</w:t>
      </w:r>
      <w:r>
        <w:rPr>
          <w:rFonts w:ascii="楷体_GB2312" w:eastAsia="楷体_GB2312" w:hint="eastAsia"/>
          <w:sz w:val="24"/>
          <w:szCs w:val="28"/>
        </w:rPr>
        <w:t>2.</w:t>
      </w:r>
      <w:r>
        <w:rPr>
          <w:rFonts w:ascii="楷体_GB2312" w:eastAsia="楷体_GB2312" w:hint="eastAsia"/>
          <w:sz w:val="24"/>
        </w:rPr>
        <w:t>专业名称和所属门类请按教育部公布的专业目录填写。</w:t>
      </w:r>
      <w:r>
        <w:rPr>
          <w:rFonts w:ascii="楷体_GB2312" w:eastAsia="楷体_GB2312" w:hint="eastAsia"/>
          <w:sz w:val="24"/>
          <w:szCs w:val="28"/>
        </w:rPr>
        <w:t>3.</w:t>
      </w:r>
      <w:r>
        <w:rPr>
          <w:rFonts w:ascii="楷体_GB2312" w:eastAsia="楷体_GB2312" w:hint="eastAsia"/>
          <w:sz w:val="24"/>
          <w:szCs w:val="28"/>
        </w:rPr>
        <w:t>“指导教师”栏，毕业设计团队请填写实际指导教师情况。</w:t>
      </w:r>
    </w:p>
    <w:sectPr w:rsidR="00817699">
      <w:headerReference w:type="default" r:id="rId7"/>
      <w:footerReference w:type="default" r:id="rId8"/>
      <w:pgSz w:w="11906" w:h="16838"/>
      <w:pgMar w:top="1304" w:right="924" w:bottom="1361" w:left="1259"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CC8" w:rsidRDefault="00F93CC8">
      <w:r>
        <w:separator/>
      </w:r>
    </w:p>
  </w:endnote>
  <w:endnote w:type="continuationSeparator" w:id="0">
    <w:p w:rsidR="00F93CC8" w:rsidRDefault="00F93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699" w:rsidRDefault="00F93CC8">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B445B">
      <w:rPr>
        <w:noProof/>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CC8" w:rsidRDefault="00F93CC8">
      <w:r>
        <w:separator/>
      </w:r>
    </w:p>
  </w:footnote>
  <w:footnote w:type="continuationSeparator" w:id="0">
    <w:p w:rsidR="00F93CC8" w:rsidRDefault="00F93C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699" w:rsidRDefault="00817699">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7788"/>
    <w:rsid w:val="00067E2F"/>
    <w:rsid w:val="000F5D4E"/>
    <w:rsid w:val="0010672F"/>
    <w:rsid w:val="00130742"/>
    <w:rsid w:val="001749EB"/>
    <w:rsid w:val="001A3ADB"/>
    <w:rsid w:val="001B282E"/>
    <w:rsid w:val="002A2742"/>
    <w:rsid w:val="003125AA"/>
    <w:rsid w:val="00384D9A"/>
    <w:rsid w:val="003E5F06"/>
    <w:rsid w:val="003F6EAB"/>
    <w:rsid w:val="00432A6A"/>
    <w:rsid w:val="004A4BAF"/>
    <w:rsid w:val="004B445B"/>
    <w:rsid w:val="004F754B"/>
    <w:rsid w:val="00534AEB"/>
    <w:rsid w:val="0054491E"/>
    <w:rsid w:val="00550CEC"/>
    <w:rsid w:val="00556017"/>
    <w:rsid w:val="00570097"/>
    <w:rsid w:val="00570680"/>
    <w:rsid w:val="005D43C4"/>
    <w:rsid w:val="005E34CF"/>
    <w:rsid w:val="005F4063"/>
    <w:rsid w:val="00624123"/>
    <w:rsid w:val="007331CD"/>
    <w:rsid w:val="007B047F"/>
    <w:rsid w:val="00817699"/>
    <w:rsid w:val="00824B6D"/>
    <w:rsid w:val="008518F6"/>
    <w:rsid w:val="008670CE"/>
    <w:rsid w:val="0087638C"/>
    <w:rsid w:val="008D6E57"/>
    <w:rsid w:val="00917788"/>
    <w:rsid w:val="0098552F"/>
    <w:rsid w:val="009B548E"/>
    <w:rsid w:val="009C1EC4"/>
    <w:rsid w:val="009F681D"/>
    <w:rsid w:val="00A841E2"/>
    <w:rsid w:val="00B26EBC"/>
    <w:rsid w:val="00B33FD1"/>
    <w:rsid w:val="00C95390"/>
    <w:rsid w:val="00CB4BEE"/>
    <w:rsid w:val="00CD52C7"/>
    <w:rsid w:val="00CD58AE"/>
    <w:rsid w:val="00D20EAB"/>
    <w:rsid w:val="00D919A7"/>
    <w:rsid w:val="00D97D12"/>
    <w:rsid w:val="00DB2598"/>
    <w:rsid w:val="00DF21AA"/>
    <w:rsid w:val="00E044D2"/>
    <w:rsid w:val="00E332D2"/>
    <w:rsid w:val="00E451F7"/>
    <w:rsid w:val="00EB73A5"/>
    <w:rsid w:val="00F0668F"/>
    <w:rsid w:val="00F24CE7"/>
    <w:rsid w:val="00F627CC"/>
    <w:rsid w:val="00F93CC8"/>
    <w:rsid w:val="00FF16BD"/>
    <w:rsid w:val="00FF5A3F"/>
    <w:rsid w:val="38E41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0170E45-8E93-4981-938F-40A98581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336</Words>
  <Characters>1917</Characters>
  <Application>Microsoft Office Word</Application>
  <DocSecurity>0</DocSecurity>
  <Lines>15</Lines>
  <Paragraphs>4</Paragraphs>
  <ScaleCrop>false</ScaleCrop>
  <Company>china</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附件三：</dc:title>
  <dc:creator>LXY</dc:creator>
  <cp:lastModifiedBy>Windows 用户</cp:lastModifiedBy>
  <cp:revision>3</cp:revision>
  <cp:lastPrinted>2015-06-12T11:41:00Z</cp:lastPrinted>
  <dcterms:created xsi:type="dcterms:W3CDTF">2015-06-12T11:38:00Z</dcterms:created>
  <dcterms:modified xsi:type="dcterms:W3CDTF">2015-06-15T23:49:00Z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