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DDD5C"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Guía Maestra del Proyecto</w:t>
      </w:r>
    </w:p>
    <w:p w14:paraId="6AF20775"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0) Objetivo del sistema</w:t>
      </w:r>
    </w:p>
    <w:p w14:paraId="62150911"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Construir una plataforma “base” (Core) que:</w:t>
      </w:r>
    </w:p>
    <w:p w14:paraId="5C09AADD"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Funciona por sí sola con un </w:t>
      </w:r>
      <w:r w:rsidRPr="00062B94">
        <w:rPr>
          <w:rFonts w:ascii="Times New Roman" w:eastAsia="Times New Roman" w:hAnsi="Times New Roman" w:cs="Times New Roman"/>
          <w:b/>
          <w:bCs/>
          <w:kern w:val="0"/>
          <w:lang w:eastAsia="es-ES_tradnl"/>
          <w14:ligatures w14:val="none"/>
        </w:rPr>
        <w:t>panel de análisis y riesgos</w:t>
      </w:r>
      <w:r w:rsidRPr="00062B94">
        <w:rPr>
          <w:rFonts w:ascii="Times New Roman" w:eastAsia="Times New Roman" w:hAnsi="Times New Roman" w:cs="Times New Roman"/>
          <w:kern w:val="0"/>
          <w:lang w:eastAsia="es-ES_tradnl"/>
          <w14:ligatures w14:val="none"/>
        </w:rPr>
        <w:t>.</w:t>
      </w:r>
    </w:p>
    <w:p w14:paraId="79ECCA61"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Recibe </w:t>
      </w:r>
      <w:r w:rsidRPr="00062B94">
        <w:rPr>
          <w:rFonts w:ascii="Times New Roman" w:eastAsia="Times New Roman" w:hAnsi="Times New Roman" w:cs="Times New Roman"/>
          <w:b/>
          <w:bCs/>
          <w:kern w:val="0"/>
          <w:lang w:eastAsia="es-ES_tradnl"/>
          <w14:ligatures w14:val="none"/>
        </w:rPr>
        <w:t>módulos instalables</w:t>
      </w:r>
      <w:r w:rsidRPr="00062B94">
        <w:rPr>
          <w:rFonts w:ascii="Times New Roman" w:eastAsia="Times New Roman" w:hAnsi="Times New Roman" w:cs="Times New Roman"/>
          <w:kern w:val="0"/>
          <w:lang w:eastAsia="es-ES_tradnl"/>
          <w14:ligatures w14:val="none"/>
        </w:rPr>
        <w:t xml:space="preserve"> (Nóminas, Legal, Contratos, Producción, Clientes, etc.).</w:t>
      </w:r>
    </w:p>
    <w:p w14:paraId="0C1CF33D"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Centraliza y normaliza riesgos procedentes de módulos en un </w:t>
      </w:r>
      <w:r w:rsidRPr="00062B94">
        <w:rPr>
          <w:rFonts w:ascii="Times New Roman" w:eastAsia="Times New Roman" w:hAnsi="Times New Roman" w:cs="Times New Roman"/>
          <w:b/>
          <w:bCs/>
          <w:kern w:val="0"/>
          <w:lang w:eastAsia="es-ES_tradnl"/>
          <w14:ligatures w14:val="none"/>
        </w:rPr>
        <w:t>motor de riesgos común</w:t>
      </w:r>
      <w:r w:rsidRPr="00062B94">
        <w:rPr>
          <w:rFonts w:ascii="Times New Roman" w:eastAsia="Times New Roman" w:hAnsi="Times New Roman" w:cs="Times New Roman"/>
          <w:kern w:val="0"/>
          <w:lang w:eastAsia="es-ES_tradnl"/>
          <w14:ligatures w14:val="none"/>
        </w:rPr>
        <w:t>.</w:t>
      </w:r>
    </w:p>
    <w:p w14:paraId="4DAC1259"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Garantiza </w:t>
      </w:r>
      <w:r w:rsidRPr="00062B94">
        <w:rPr>
          <w:rFonts w:ascii="Times New Roman" w:eastAsia="Times New Roman" w:hAnsi="Times New Roman" w:cs="Times New Roman"/>
          <w:b/>
          <w:bCs/>
          <w:kern w:val="0"/>
          <w:lang w:eastAsia="es-ES_tradnl"/>
          <w14:ligatures w14:val="none"/>
        </w:rPr>
        <w:t>auditoría inmutable</w:t>
      </w:r>
      <w:r w:rsidRPr="00062B94">
        <w:rPr>
          <w:rFonts w:ascii="Times New Roman" w:eastAsia="Times New Roman" w:hAnsi="Times New Roman" w:cs="Times New Roman"/>
          <w:kern w:val="0"/>
          <w:lang w:eastAsia="es-ES_tradnl"/>
          <w14:ligatures w14:val="none"/>
        </w:rPr>
        <w:t xml:space="preserve"> con </w:t>
      </w:r>
      <w:r w:rsidRPr="00062B94">
        <w:rPr>
          <w:rFonts w:ascii="Times New Roman" w:eastAsia="Times New Roman" w:hAnsi="Times New Roman" w:cs="Times New Roman"/>
          <w:b/>
          <w:bCs/>
          <w:kern w:val="0"/>
          <w:lang w:eastAsia="es-ES_tradnl"/>
          <w14:ligatures w14:val="none"/>
        </w:rPr>
        <w:t>trazabilidad blockchain</w:t>
      </w:r>
      <w:r w:rsidRPr="00062B94">
        <w:rPr>
          <w:rFonts w:ascii="Times New Roman" w:eastAsia="Times New Roman" w:hAnsi="Times New Roman" w:cs="Times New Roman"/>
          <w:kern w:val="0"/>
          <w:lang w:eastAsia="es-ES_tradnl"/>
          <w14:ligatures w14:val="none"/>
        </w:rPr>
        <w:t>.</w:t>
      </w:r>
    </w:p>
    <w:p w14:paraId="5D48BA18"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Mantiene </w:t>
      </w:r>
      <w:r w:rsidRPr="00062B94">
        <w:rPr>
          <w:rFonts w:ascii="Times New Roman" w:eastAsia="Times New Roman" w:hAnsi="Times New Roman" w:cs="Times New Roman"/>
          <w:b/>
          <w:bCs/>
          <w:kern w:val="0"/>
          <w:lang w:eastAsia="es-ES_tradnl"/>
          <w14:ligatures w14:val="none"/>
        </w:rPr>
        <w:t>seguridad extrema</w:t>
      </w:r>
      <w:r w:rsidRPr="00062B94">
        <w:rPr>
          <w:rFonts w:ascii="Times New Roman" w:eastAsia="Times New Roman" w:hAnsi="Times New Roman" w:cs="Times New Roman"/>
          <w:kern w:val="0"/>
          <w:lang w:eastAsia="es-ES_tradnl"/>
          <w14:ligatures w14:val="none"/>
        </w:rPr>
        <w:t xml:space="preserve"> (Zero-Trust, ABAC/RBAC, cifrado, logging).</w:t>
      </w:r>
    </w:p>
    <w:p w14:paraId="4A181BC9"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Opera con </w:t>
      </w:r>
      <w:r w:rsidRPr="00062B94">
        <w:rPr>
          <w:rFonts w:ascii="Times New Roman" w:eastAsia="Times New Roman" w:hAnsi="Times New Roman" w:cs="Times New Roman"/>
          <w:b/>
          <w:bCs/>
          <w:kern w:val="0"/>
          <w:lang w:eastAsia="es-ES_tradnl"/>
          <w14:ligatures w14:val="none"/>
        </w:rPr>
        <w:t>multi-idioma completo</w:t>
      </w:r>
      <w:r w:rsidRPr="00062B94">
        <w:rPr>
          <w:rFonts w:ascii="Times New Roman" w:eastAsia="Times New Roman" w:hAnsi="Times New Roman" w:cs="Times New Roman"/>
          <w:kern w:val="0"/>
          <w:lang w:eastAsia="es-ES_tradnl"/>
          <w14:ligatures w14:val="none"/>
        </w:rPr>
        <w:t>, sin hardcodear textos (base en inglés).</w:t>
      </w:r>
    </w:p>
    <w:p w14:paraId="19EECB88" w14:textId="77777777" w:rsidR="00062B94" w:rsidRPr="00062B94" w:rsidRDefault="00062B94" w:rsidP="00062B94">
      <w:pPr>
        <w:numPr>
          <w:ilvl w:val="0"/>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Documenta TODO de forma automática y consistente:</w:t>
      </w:r>
    </w:p>
    <w:p w14:paraId="7902EE41" w14:textId="77777777" w:rsidR="00062B94" w:rsidRPr="00062B94" w:rsidRDefault="00062B94" w:rsidP="00062B94">
      <w:pPr>
        <w:numPr>
          <w:ilvl w:val="1"/>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archivo nuevo → MD de estructura</w:t>
      </w:r>
    </w:p>
    <w:p w14:paraId="007B2941" w14:textId="77777777" w:rsidR="00062B94" w:rsidRPr="00062B94" w:rsidRDefault="00062B94" w:rsidP="00062B94">
      <w:pPr>
        <w:numPr>
          <w:ilvl w:val="1"/>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variable nueva → MD de variables</w:t>
      </w:r>
    </w:p>
    <w:p w14:paraId="0FEA5CD6" w14:textId="77777777" w:rsidR="00062B94" w:rsidRPr="00062B94" w:rsidRDefault="00062B94" w:rsidP="00062B94">
      <w:pPr>
        <w:numPr>
          <w:ilvl w:val="1"/>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Estructura DB → MD de base de datos</w:t>
      </w:r>
    </w:p>
    <w:p w14:paraId="2CF83664" w14:textId="77777777" w:rsidR="00062B94" w:rsidRPr="00062B94" w:rsidRDefault="00062B94" w:rsidP="00062B94">
      <w:pPr>
        <w:numPr>
          <w:ilvl w:val="1"/>
          <w:numId w:val="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Antes de crear archivos → leer documentación para nombres/ubicación</w:t>
      </w:r>
    </w:p>
    <w:p w14:paraId="494B6598"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E454C78">
          <v:rect id="_x0000_i1056" alt="" style="width:425.2pt;height:.05pt;mso-width-percent:0;mso-height-percent:0;mso-width-percent:0;mso-height-percent:0" o:hralign="center" o:hrstd="t" o:hr="t" fillcolor="#a0a0a0" stroked="f"/>
        </w:pict>
      </w:r>
    </w:p>
    <w:p w14:paraId="6C855072"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1) Principios innegociables</w:t>
      </w:r>
    </w:p>
    <w:p w14:paraId="516C0DF0"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Modularidad real</w:t>
      </w:r>
      <w:r w:rsidRPr="00062B94">
        <w:rPr>
          <w:rFonts w:ascii="Times New Roman" w:eastAsia="Times New Roman" w:hAnsi="Times New Roman" w:cs="Times New Roman"/>
          <w:kern w:val="0"/>
          <w:lang w:eastAsia="es-ES_tradnl"/>
          <w14:ligatures w14:val="none"/>
        </w:rPr>
        <w:t>: Core no conoce lógica de negocio específica de un vertical; solo define contratos.</w:t>
      </w:r>
    </w:p>
    <w:p w14:paraId="395F9903"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Sin hardcodeo</w:t>
      </w:r>
      <w:r w:rsidRPr="00062B94">
        <w:rPr>
          <w:rFonts w:ascii="Times New Roman" w:eastAsia="Times New Roman" w:hAnsi="Times New Roman" w:cs="Times New Roman"/>
          <w:kern w:val="0"/>
          <w:lang w:eastAsia="es-ES_tradnl"/>
          <w14:ligatures w14:val="none"/>
        </w:rPr>
        <w:t>:</w:t>
      </w:r>
    </w:p>
    <w:p w14:paraId="237DE65A"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Cero textos en UI/Backend fuera del sistema i18n.</w:t>
      </w:r>
    </w:p>
    <w:p w14:paraId="2FFAD181"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Cero “strings mágicas” para roles, eventos o riesgos.</w:t>
      </w:r>
    </w:p>
    <w:p w14:paraId="44440E4A"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Auditoría y trazabilidad por defecto</w:t>
      </w:r>
      <w:r w:rsidRPr="00062B94">
        <w:rPr>
          <w:rFonts w:ascii="Times New Roman" w:eastAsia="Times New Roman" w:hAnsi="Times New Roman" w:cs="Times New Roman"/>
          <w:kern w:val="0"/>
          <w:lang w:eastAsia="es-ES_tradnl"/>
          <w14:ligatures w14:val="none"/>
        </w:rPr>
        <w:t>:</w:t>
      </w:r>
    </w:p>
    <w:p w14:paraId="01E51137"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Toda acción relevante genera evento auditable.</w:t>
      </w:r>
    </w:p>
    <w:p w14:paraId="4BD226C6"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evento se “ancora” a blockchain.</w:t>
      </w:r>
    </w:p>
    <w:p w14:paraId="582651D2"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Seguridad por diseño</w:t>
      </w:r>
      <w:r w:rsidRPr="00062B94">
        <w:rPr>
          <w:rFonts w:ascii="Times New Roman" w:eastAsia="Times New Roman" w:hAnsi="Times New Roman" w:cs="Times New Roman"/>
          <w:kern w:val="0"/>
          <w:lang w:eastAsia="es-ES_tradnl"/>
          <w14:ligatures w14:val="none"/>
        </w:rPr>
        <w:t>:</w:t>
      </w:r>
    </w:p>
    <w:p w14:paraId="511DD89A"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Principio de mínimo privilegio.</w:t>
      </w:r>
    </w:p>
    <w:p w14:paraId="010B7AB2"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acceso pasa por un “Policy Engine”.</w:t>
      </w:r>
    </w:p>
    <w:p w14:paraId="306E9D9C"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Calidad bancaria</w:t>
      </w:r>
      <w:r w:rsidRPr="00062B94">
        <w:rPr>
          <w:rFonts w:ascii="Times New Roman" w:eastAsia="Times New Roman" w:hAnsi="Times New Roman" w:cs="Times New Roman"/>
          <w:kern w:val="0"/>
          <w:lang w:eastAsia="es-ES_tradnl"/>
          <w14:ligatures w14:val="none"/>
        </w:rPr>
        <w:t>:</w:t>
      </w:r>
    </w:p>
    <w:p w14:paraId="1EA14430"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UI consistente, sobria, alta legibilidad, micro-interacciones, accesibilidad.</w:t>
      </w:r>
    </w:p>
    <w:p w14:paraId="2BC1B49A" w14:textId="77777777" w:rsidR="00062B94" w:rsidRPr="00062B94" w:rsidRDefault="00062B94" w:rsidP="00062B94">
      <w:pPr>
        <w:numPr>
          <w:ilvl w:val="0"/>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Documentación como parte del build</w:t>
      </w:r>
      <w:r w:rsidRPr="00062B94">
        <w:rPr>
          <w:rFonts w:ascii="Times New Roman" w:eastAsia="Times New Roman" w:hAnsi="Times New Roman" w:cs="Times New Roman"/>
          <w:kern w:val="0"/>
          <w:lang w:eastAsia="es-ES_tradnl"/>
          <w14:ligatures w14:val="none"/>
        </w:rPr>
        <w:t>:</w:t>
      </w:r>
    </w:p>
    <w:p w14:paraId="413A3AE5" w14:textId="77777777" w:rsidR="00062B94" w:rsidRPr="00062B94" w:rsidRDefault="00062B94" w:rsidP="00062B94">
      <w:pPr>
        <w:numPr>
          <w:ilvl w:val="1"/>
          <w:numId w:val="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Si no se documenta, no está terminado.</w:t>
      </w:r>
    </w:p>
    <w:p w14:paraId="71F23533"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65FFFB55">
          <v:rect id="_x0000_i1055" alt="" style="width:425.2pt;height:.05pt;mso-width-percent:0;mso-height-percent:0;mso-width-percent:0;mso-height-percent:0" o:hralign="center" o:hrstd="t" o:hr="t" fillcolor="#a0a0a0" stroked="f"/>
        </w:pict>
      </w:r>
    </w:p>
    <w:p w14:paraId="73EFCB21"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2) Arquitectura del sistema</w:t>
      </w:r>
    </w:p>
    <w:p w14:paraId="51509684"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2.1 Capas</w:t>
      </w:r>
    </w:p>
    <w:p w14:paraId="1BAB249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lastRenderedPageBreak/>
        <w:t>Core Platform</w:t>
      </w:r>
    </w:p>
    <w:p w14:paraId="0FA77825"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Identity &amp; Access (RBAC/ABAC)</w:t>
      </w:r>
    </w:p>
    <w:p w14:paraId="26B8DB44"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Tenant management (multi-tenant)</w:t>
      </w:r>
    </w:p>
    <w:p w14:paraId="1CC07F8B"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Event Bus (audit + domain events)</w:t>
      </w:r>
    </w:p>
    <w:p w14:paraId="1FE9C80C"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Risk Engine (normalización, scoring, estado)</w:t>
      </w:r>
    </w:p>
    <w:p w14:paraId="66AC31F3"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Analytics &amp; Dashboard</w:t>
      </w:r>
    </w:p>
    <w:p w14:paraId="77051CF4"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i18n Engine (frontend+backend)</w:t>
      </w:r>
    </w:p>
    <w:p w14:paraId="1A34A924"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Storage (DB, cache, object store)</w:t>
      </w:r>
    </w:p>
    <w:p w14:paraId="71497E27"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Blockchain Anchoring (hashing + anchoring + verify)</w:t>
      </w:r>
    </w:p>
    <w:p w14:paraId="2B79813A" w14:textId="77777777" w:rsidR="00062B94" w:rsidRPr="00062B94" w:rsidRDefault="00062B94" w:rsidP="00062B94">
      <w:pPr>
        <w:numPr>
          <w:ilvl w:val="0"/>
          <w:numId w:val="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Module Runtime (carga, permisos, migraciones, UI extension)</w:t>
      </w:r>
    </w:p>
    <w:p w14:paraId="6F5F467D"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Modules</w:t>
      </w:r>
    </w:p>
    <w:p w14:paraId="352020FF" w14:textId="77777777" w:rsidR="00062B94" w:rsidRPr="00062B94" w:rsidRDefault="00062B94" w:rsidP="00062B94">
      <w:pPr>
        <w:numPr>
          <w:ilvl w:val="0"/>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Módulos instalables (Payroll, Legal, Contracts, etc.)</w:t>
      </w:r>
    </w:p>
    <w:p w14:paraId="2C9EAC95" w14:textId="77777777" w:rsidR="00062B94" w:rsidRPr="00062B94" w:rsidRDefault="00062B94" w:rsidP="00062B94">
      <w:pPr>
        <w:numPr>
          <w:ilvl w:val="0"/>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módulo implementa:</w:t>
      </w:r>
    </w:p>
    <w:p w14:paraId="5E4F90B7" w14:textId="77777777" w:rsidR="00062B94" w:rsidRPr="00062B94" w:rsidRDefault="00062B94" w:rsidP="00062B94">
      <w:pPr>
        <w:numPr>
          <w:ilvl w:val="1"/>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Conectores de datos</w:t>
      </w:r>
    </w:p>
    <w:p w14:paraId="2D6FAC5A" w14:textId="77777777" w:rsidR="00062B94" w:rsidRPr="00062B94" w:rsidRDefault="00062B94" w:rsidP="00062B94">
      <w:pPr>
        <w:numPr>
          <w:ilvl w:val="1"/>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Detectores de riesgo</w:t>
      </w:r>
    </w:p>
    <w:p w14:paraId="3033B371" w14:textId="77777777" w:rsidR="00062B94" w:rsidRPr="00062B94" w:rsidRDefault="00062B94" w:rsidP="00062B94">
      <w:pPr>
        <w:numPr>
          <w:ilvl w:val="1"/>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UI extension (pantallas, widgets)</w:t>
      </w:r>
    </w:p>
    <w:p w14:paraId="4A77B91C" w14:textId="77777777" w:rsidR="00062B94" w:rsidRPr="00062B94" w:rsidRDefault="00062B94" w:rsidP="00062B94">
      <w:pPr>
        <w:numPr>
          <w:ilvl w:val="1"/>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Migraciones DB propias</w:t>
      </w:r>
    </w:p>
    <w:p w14:paraId="6E0556D0" w14:textId="77777777" w:rsidR="00062B94" w:rsidRPr="00062B94" w:rsidRDefault="00062B94" w:rsidP="00062B94">
      <w:pPr>
        <w:numPr>
          <w:ilvl w:val="1"/>
          <w:numId w:val="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Eventos y políticas propias</w:t>
      </w:r>
    </w:p>
    <w:p w14:paraId="5DE05C20"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32584E7D">
          <v:rect id="_x0000_i1027" style="width:0;height:1.5pt" o:hralign="center" o:hrstd="t" o:hr="t" fillcolor="#a0a0a0" stroked="f"/>
        </w:pict>
      </w:r>
    </w:p>
    <w:p w14:paraId="033B2D7E"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3) Estructura del repositorio</w:t>
      </w:r>
    </w:p>
    <w:p w14:paraId="104CE38A"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Estructura propuesta (monorepo):</w:t>
      </w:r>
    </w:p>
    <w:p w14:paraId="70C1D16A"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/docs</w:t>
      </w:r>
    </w:p>
    <w:p w14:paraId="568BCDC3"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/architecture</w:t>
      </w:r>
    </w:p>
    <w:p w14:paraId="4C618E3A"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/database</w:t>
      </w:r>
    </w:p>
    <w:p w14:paraId="559A1F7C"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/modules</w:t>
      </w:r>
    </w:p>
    <w:p w14:paraId="14B6BEC7"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/variables</w:t>
      </w:r>
    </w:p>
    <w:p w14:paraId="41C18CE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/standards</w:t>
      </w:r>
    </w:p>
    <w:p w14:paraId="3946F44D"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/runbooks</w:t>
      </w:r>
    </w:p>
    <w:p w14:paraId="7216EFE8"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74FE917D"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/apps</w:t>
      </w:r>
    </w:p>
    <w:p w14:paraId="65204C23"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/web          # Frontend (panel bancario)</w:t>
      </w:r>
    </w:p>
    <w:p w14:paraId="2315D1EE"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/api          # Backend API (core)</w:t>
      </w:r>
    </w:p>
    <w:p w14:paraId="17234A91"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/worker       # Jobs/queues (detección riesgos, sincronización, anchoring)</w:t>
      </w:r>
    </w:p>
    <w:p w14:paraId="3FF04B82"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008D81DD"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/packages</w:t>
      </w:r>
    </w:p>
    <w:p w14:paraId="4FBBA146"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/core         # librerías core (events, risk engine, i18n, security)</w:t>
      </w:r>
    </w:p>
    <w:p w14:paraId="6C26D7CA"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/ui           # design system bancario (componentes, tokens)</w:t>
      </w:r>
    </w:p>
    <w:p w14:paraId="29315220"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/i18n         # utilidades i18n compartidas</w:t>
      </w:r>
    </w:p>
    <w:p w14:paraId="6428651F"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/sdk          # SDK para módulos (contratos, helpers)</w:t>
      </w:r>
    </w:p>
    <w:p w14:paraId="7CBC4BBF"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/blockchain   # anchoring, verification, hashing</w:t>
      </w:r>
    </w:p>
    <w:p w14:paraId="5EB2D76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0DFE250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/modules</w:t>
      </w:r>
    </w:p>
    <w:p w14:paraId="69DEF6CC"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/payroll</w:t>
      </w:r>
    </w:p>
    <w:p w14:paraId="29AEE2FA"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/legal</w:t>
      </w:r>
    </w:p>
    <w:p w14:paraId="354655C1"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/contracts</w:t>
      </w:r>
    </w:p>
    <w:p w14:paraId="6654AB2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/production</w:t>
      </w:r>
    </w:p>
    <w:p w14:paraId="5936A912"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lastRenderedPageBreak/>
        <w:t xml:space="preserve">  /crm</w:t>
      </w:r>
    </w:p>
    <w:p w14:paraId="2100F05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p>
    <w:p w14:paraId="3C10A9B9"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/scripts</w:t>
      </w:r>
    </w:p>
    <w:p w14:paraId="664BE490"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generate_docs</w:t>
      </w:r>
    </w:p>
    <w:p w14:paraId="088C57A9"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lint</w:t>
      </w:r>
    </w:p>
    <w:p w14:paraId="0B0B9EBA"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validate_modules</w:t>
      </w:r>
    </w:p>
    <w:p w14:paraId="57D4FF1D"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check_i18n</w:t>
      </w:r>
    </w:p>
    <w:p w14:paraId="214BE88F"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Regla: </w:t>
      </w:r>
      <w:r w:rsidRPr="00062B94">
        <w:rPr>
          <w:rFonts w:ascii="Times New Roman" w:eastAsia="Times New Roman" w:hAnsi="Times New Roman" w:cs="Times New Roman"/>
          <w:b/>
          <w:bCs/>
          <w:kern w:val="0"/>
          <w:lang w:eastAsia="es-ES_tradnl"/>
          <w14:ligatures w14:val="none"/>
        </w:rPr>
        <w:t>Core jamás importa módulos</w:t>
      </w:r>
      <w:r w:rsidRPr="00062B94">
        <w:rPr>
          <w:rFonts w:ascii="Times New Roman" w:eastAsia="Times New Roman" w:hAnsi="Times New Roman" w:cs="Times New Roman"/>
          <w:kern w:val="0"/>
          <w:lang w:eastAsia="es-ES_tradnl"/>
          <w14:ligatures w14:val="none"/>
        </w:rPr>
        <w:t>. Los módulos se registran dinámicamente.</w:t>
      </w:r>
    </w:p>
    <w:p w14:paraId="78257470"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00C7DDD7">
          <v:rect id="_x0000_i1028" style="width:0;height:1.5pt" o:hralign="center" o:hrstd="t" o:hr="t" fillcolor="#a0a0a0" stroked="f"/>
        </w:pict>
      </w:r>
    </w:p>
    <w:p w14:paraId="4FF0D942"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4) Sistema de módulos instalables</w:t>
      </w:r>
    </w:p>
    <w:p w14:paraId="65CB9A75"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4.1 Contrato mínimo de un módulo</w:t>
      </w:r>
    </w:p>
    <w:p w14:paraId="4EF1606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Cada módulo debe exponer un manifiesto </w:t>
      </w:r>
      <w:r w:rsidRPr="00062B94">
        <w:rPr>
          <w:rFonts w:ascii="Courier New" w:eastAsia="Times New Roman" w:hAnsi="Courier New" w:cs="Courier New"/>
          <w:kern w:val="0"/>
          <w:sz w:val="20"/>
          <w:szCs w:val="20"/>
          <w:lang w:eastAsia="es-ES_tradnl"/>
          <w14:ligatures w14:val="none"/>
        </w:rPr>
        <w:t>module.json</w:t>
      </w:r>
      <w:r w:rsidRPr="00062B94">
        <w:rPr>
          <w:rFonts w:ascii="Times New Roman" w:eastAsia="Times New Roman" w:hAnsi="Times New Roman" w:cs="Times New Roman"/>
          <w:kern w:val="0"/>
          <w:lang w:eastAsia="es-ES_tradnl"/>
          <w14:ligatures w14:val="none"/>
        </w:rPr>
        <w:t xml:space="preserve"> (o TS) con:</w:t>
      </w:r>
    </w:p>
    <w:p w14:paraId="1D0C50D2"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id</w:t>
      </w:r>
      <w:r w:rsidRPr="00062B94">
        <w:rPr>
          <w:rFonts w:ascii="Times New Roman" w:eastAsia="Times New Roman" w:hAnsi="Times New Roman" w:cs="Times New Roman"/>
          <w:kern w:val="0"/>
          <w:lang w:eastAsia="es-ES_tradnl"/>
          <w14:ligatures w14:val="none"/>
        </w:rPr>
        <w:t xml:space="preserve">: string único (kebab-case). Ej: </w:t>
      </w:r>
      <w:r w:rsidRPr="00062B94">
        <w:rPr>
          <w:rFonts w:ascii="Courier New" w:eastAsia="Times New Roman" w:hAnsi="Courier New" w:cs="Courier New"/>
          <w:kern w:val="0"/>
          <w:sz w:val="20"/>
          <w:szCs w:val="20"/>
          <w:lang w:eastAsia="es-ES_tradnl"/>
          <w14:ligatures w14:val="none"/>
        </w:rPr>
        <w:t>payroll</w:t>
      </w:r>
    </w:p>
    <w:p w14:paraId="7C85565C"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version</w:t>
      </w:r>
      <w:r w:rsidRPr="00062B94">
        <w:rPr>
          <w:rFonts w:ascii="Times New Roman" w:eastAsia="Times New Roman" w:hAnsi="Times New Roman" w:cs="Times New Roman"/>
          <w:kern w:val="0"/>
          <w:lang w:eastAsia="es-ES_tradnl"/>
          <w14:ligatures w14:val="none"/>
        </w:rPr>
        <w:t>: semver</w:t>
      </w:r>
    </w:p>
    <w:p w14:paraId="224F11F7"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name_i18n_key</w:t>
      </w:r>
      <w:r w:rsidRPr="00062B94">
        <w:rPr>
          <w:rFonts w:ascii="Times New Roman" w:eastAsia="Times New Roman" w:hAnsi="Times New Roman" w:cs="Times New Roman"/>
          <w:kern w:val="0"/>
          <w:lang w:eastAsia="es-ES_tradnl"/>
          <w14:ligatures w14:val="none"/>
        </w:rPr>
        <w:t xml:space="preserve">: clave i18n (ej: </w:t>
      </w:r>
      <w:r w:rsidRPr="00062B94">
        <w:rPr>
          <w:rFonts w:ascii="Courier New" w:eastAsia="Times New Roman" w:hAnsi="Courier New" w:cs="Courier New"/>
          <w:kern w:val="0"/>
          <w:sz w:val="20"/>
          <w:szCs w:val="20"/>
          <w:lang w:eastAsia="es-ES_tradnl"/>
          <w14:ligatures w14:val="none"/>
        </w:rPr>
        <w:t>modules.payroll.name</w:t>
      </w:r>
      <w:r w:rsidRPr="00062B94">
        <w:rPr>
          <w:rFonts w:ascii="Times New Roman" w:eastAsia="Times New Roman" w:hAnsi="Times New Roman" w:cs="Times New Roman"/>
          <w:kern w:val="0"/>
          <w:lang w:eastAsia="es-ES_tradnl"/>
          <w14:ligatures w14:val="none"/>
        </w:rPr>
        <w:t>)</w:t>
      </w:r>
    </w:p>
    <w:p w14:paraId="4E710506"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permissions</w:t>
      </w:r>
      <w:r w:rsidRPr="00062B94">
        <w:rPr>
          <w:rFonts w:ascii="Times New Roman" w:eastAsia="Times New Roman" w:hAnsi="Times New Roman" w:cs="Times New Roman"/>
          <w:kern w:val="0"/>
          <w:lang w:eastAsia="es-ES_tradnl"/>
          <w14:ligatures w14:val="none"/>
        </w:rPr>
        <w:t>: listado de permisos que añade</w:t>
      </w:r>
    </w:p>
    <w:p w14:paraId="60DA9E48"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policies</w:t>
      </w:r>
      <w:r w:rsidRPr="00062B94">
        <w:rPr>
          <w:rFonts w:ascii="Times New Roman" w:eastAsia="Times New Roman" w:hAnsi="Times New Roman" w:cs="Times New Roman"/>
          <w:kern w:val="0"/>
          <w:lang w:eastAsia="es-ES_tradnl"/>
          <w14:ligatures w14:val="none"/>
        </w:rPr>
        <w:t>: reglas ABAC/RBAC</w:t>
      </w:r>
    </w:p>
    <w:p w14:paraId="3DF70799"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db_migrations_path</w:t>
      </w:r>
      <w:r w:rsidRPr="00062B94">
        <w:rPr>
          <w:rFonts w:ascii="Times New Roman" w:eastAsia="Times New Roman" w:hAnsi="Times New Roman" w:cs="Times New Roman"/>
          <w:kern w:val="0"/>
          <w:lang w:eastAsia="es-ES_tradnl"/>
          <w14:ligatures w14:val="none"/>
        </w:rPr>
        <w:t>: migraciones aisladas del módulo</w:t>
      </w:r>
    </w:p>
    <w:p w14:paraId="48EB5172"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risk_providers</w:t>
      </w:r>
      <w:r w:rsidRPr="00062B94">
        <w:rPr>
          <w:rFonts w:ascii="Times New Roman" w:eastAsia="Times New Roman" w:hAnsi="Times New Roman" w:cs="Times New Roman"/>
          <w:kern w:val="0"/>
          <w:lang w:eastAsia="es-ES_tradnl"/>
          <w14:ligatures w14:val="none"/>
        </w:rPr>
        <w:t>: lista de detectores</w:t>
      </w:r>
    </w:p>
    <w:p w14:paraId="06A06C97" w14:textId="77777777" w:rsidR="00062B94" w:rsidRPr="00062B94" w:rsidRDefault="00062B94" w:rsidP="00062B94">
      <w:pPr>
        <w:numPr>
          <w:ilvl w:val="0"/>
          <w:numId w:val="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ui_extensions</w:t>
      </w:r>
      <w:r w:rsidRPr="00062B94">
        <w:rPr>
          <w:rFonts w:ascii="Times New Roman" w:eastAsia="Times New Roman" w:hAnsi="Times New Roman" w:cs="Times New Roman"/>
          <w:kern w:val="0"/>
          <w:lang w:eastAsia="es-ES_tradnl"/>
          <w14:ligatures w14:val="none"/>
        </w:rPr>
        <w:t>: rutas/páginas/widgets</w:t>
      </w:r>
    </w:p>
    <w:p w14:paraId="53729F17"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4.2 Interfaces obligatorias (SDK)</w:t>
      </w:r>
    </w:p>
    <w:p w14:paraId="6F4E2512" w14:textId="77777777" w:rsidR="00062B94" w:rsidRPr="00062B94" w:rsidRDefault="00062B94" w:rsidP="00062B94">
      <w:pPr>
        <w:numPr>
          <w:ilvl w:val="0"/>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registerModule(context)</w:t>
      </w:r>
      <w:r w:rsidRPr="00062B94">
        <w:rPr>
          <w:rFonts w:ascii="Times New Roman" w:eastAsia="Times New Roman" w:hAnsi="Times New Roman" w:cs="Times New Roman"/>
          <w:kern w:val="0"/>
          <w:lang w:eastAsia="es-ES_tradnl"/>
          <w14:ligatures w14:val="none"/>
        </w:rPr>
        <w:br/>
        <w:t>Registra:</w:t>
      </w:r>
    </w:p>
    <w:p w14:paraId="23F11D13" w14:textId="77777777" w:rsidR="00062B94" w:rsidRPr="00062B94" w:rsidRDefault="00062B94" w:rsidP="00062B94">
      <w:pPr>
        <w:numPr>
          <w:ilvl w:val="1"/>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detectores de riesgo</w:t>
      </w:r>
    </w:p>
    <w:p w14:paraId="73F52D34" w14:textId="77777777" w:rsidR="00062B94" w:rsidRPr="00062B94" w:rsidRDefault="00062B94" w:rsidP="00062B94">
      <w:pPr>
        <w:numPr>
          <w:ilvl w:val="1"/>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pantallas/wigets</w:t>
      </w:r>
    </w:p>
    <w:p w14:paraId="1FD412C9" w14:textId="77777777" w:rsidR="00062B94" w:rsidRPr="00062B94" w:rsidRDefault="00062B94" w:rsidP="00062B94">
      <w:pPr>
        <w:numPr>
          <w:ilvl w:val="1"/>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comandos / endpoints del módulo (si aplica)</w:t>
      </w:r>
    </w:p>
    <w:p w14:paraId="25E17C44" w14:textId="77777777" w:rsidR="00062B94" w:rsidRPr="00062B94" w:rsidRDefault="00062B94" w:rsidP="00062B94">
      <w:pPr>
        <w:numPr>
          <w:ilvl w:val="0"/>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getRiskFindings(tenantId, timeframe)</w:t>
      </w:r>
      <w:r w:rsidRPr="00062B94">
        <w:rPr>
          <w:rFonts w:ascii="Times New Roman" w:eastAsia="Times New Roman" w:hAnsi="Times New Roman" w:cs="Times New Roman"/>
          <w:kern w:val="0"/>
          <w:lang w:eastAsia="es-ES_tradnl"/>
          <w14:ligatures w14:val="none"/>
        </w:rPr>
        <w:br/>
        <w:t xml:space="preserve">Retorna hallazgos con un formato </w:t>
      </w:r>
      <w:r w:rsidRPr="00062B94">
        <w:rPr>
          <w:rFonts w:ascii="Times New Roman" w:eastAsia="Times New Roman" w:hAnsi="Times New Roman" w:cs="Times New Roman"/>
          <w:b/>
          <w:bCs/>
          <w:kern w:val="0"/>
          <w:lang w:eastAsia="es-ES_tradnl"/>
          <w14:ligatures w14:val="none"/>
        </w:rPr>
        <w:t>normalizado</w:t>
      </w:r>
      <w:r w:rsidRPr="00062B94">
        <w:rPr>
          <w:rFonts w:ascii="Times New Roman" w:eastAsia="Times New Roman" w:hAnsi="Times New Roman" w:cs="Times New Roman"/>
          <w:kern w:val="0"/>
          <w:lang w:eastAsia="es-ES_tradnl"/>
          <w14:ligatures w14:val="none"/>
        </w:rPr>
        <w:t xml:space="preserve"> (ver 5)</w:t>
      </w:r>
    </w:p>
    <w:p w14:paraId="56690EF9" w14:textId="77777777" w:rsidR="00062B94" w:rsidRPr="00062B94" w:rsidRDefault="00062B94" w:rsidP="00062B94">
      <w:pPr>
        <w:numPr>
          <w:ilvl w:val="0"/>
          <w:numId w:val="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getModuleHealth()</w:t>
      </w:r>
      <w:r w:rsidRPr="00062B94">
        <w:rPr>
          <w:rFonts w:ascii="Times New Roman" w:eastAsia="Times New Roman" w:hAnsi="Times New Roman" w:cs="Times New Roman"/>
          <w:kern w:val="0"/>
          <w:lang w:eastAsia="es-ES_tradnl"/>
          <w14:ligatures w14:val="none"/>
        </w:rPr>
        <w:br/>
        <w:t>Estado: OK/WARN/FAIL</w:t>
      </w:r>
    </w:p>
    <w:p w14:paraId="1770513C"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4.3 Aislamiento</w:t>
      </w:r>
    </w:p>
    <w:p w14:paraId="4AE9180E" w14:textId="77777777" w:rsidR="00062B94" w:rsidRPr="00062B94" w:rsidRDefault="00062B94" w:rsidP="00062B94">
      <w:pPr>
        <w:numPr>
          <w:ilvl w:val="0"/>
          <w:numId w:val="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módulo:</w:t>
      </w:r>
    </w:p>
    <w:p w14:paraId="6B4C9FD5" w14:textId="77777777" w:rsidR="00062B94" w:rsidRPr="00062B94" w:rsidRDefault="00062B94" w:rsidP="00062B94">
      <w:pPr>
        <w:numPr>
          <w:ilvl w:val="1"/>
          <w:numId w:val="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Tiene su propio namespace de DB (</w:t>
      </w:r>
      <w:r w:rsidRPr="00062B94">
        <w:rPr>
          <w:rFonts w:ascii="Courier New" w:eastAsia="Times New Roman" w:hAnsi="Courier New" w:cs="Courier New"/>
          <w:kern w:val="0"/>
          <w:sz w:val="20"/>
          <w:szCs w:val="20"/>
          <w:lang w:eastAsia="es-ES_tradnl"/>
          <w14:ligatures w14:val="none"/>
        </w:rPr>
        <w:t>module_&lt;id&gt;_*</w:t>
      </w:r>
      <w:r w:rsidRPr="00062B94">
        <w:rPr>
          <w:rFonts w:ascii="Times New Roman" w:eastAsia="Times New Roman" w:hAnsi="Times New Roman" w:cs="Times New Roman"/>
          <w:kern w:val="0"/>
          <w:lang w:eastAsia="es-ES_tradnl"/>
          <w14:ligatures w14:val="none"/>
        </w:rPr>
        <w:t>)</w:t>
      </w:r>
    </w:p>
    <w:p w14:paraId="759CAAE8" w14:textId="77777777" w:rsidR="00062B94" w:rsidRPr="00062B94" w:rsidRDefault="00062B94" w:rsidP="00062B94">
      <w:pPr>
        <w:numPr>
          <w:ilvl w:val="1"/>
          <w:numId w:val="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Tiene su propio prefijo de eventos: </w:t>
      </w:r>
      <w:r w:rsidRPr="00062B94">
        <w:rPr>
          <w:rFonts w:ascii="Courier New" w:eastAsia="Times New Roman" w:hAnsi="Courier New" w:cs="Courier New"/>
          <w:kern w:val="0"/>
          <w:sz w:val="20"/>
          <w:szCs w:val="20"/>
          <w:lang w:eastAsia="es-ES_tradnl"/>
          <w14:ligatures w14:val="none"/>
        </w:rPr>
        <w:t>module.&lt;id&gt;.</w:t>
      </w:r>
    </w:p>
    <w:p w14:paraId="16558224" w14:textId="77777777" w:rsidR="00062B94" w:rsidRPr="00062B94" w:rsidRDefault="00062B94" w:rsidP="00062B94">
      <w:pPr>
        <w:numPr>
          <w:ilvl w:val="1"/>
          <w:numId w:val="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Tiene su propio set i18n: </w:t>
      </w:r>
      <w:r w:rsidRPr="00062B94">
        <w:rPr>
          <w:rFonts w:ascii="Courier New" w:eastAsia="Times New Roman" w:hAnsi="Courier New" w:cs="Courier New"/>
          <w:kern w:val="0"/>
          <w:sz w:val="20"/>
          <w:szCs w:val="20"/>
          <w:lang w:eastAsia="es-ES_tradnl"/>
          <w14:ligatures w14:val="none"/>
        </w:rPr>
        <w:t>i18n/en/modules/&lt;id&gt;.json</w:t>
      </w:r>
    </w:p>
    <w:p w14:paraId="696E5C4B"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0E963F13">
          <v:rect id="_x0000_i1029" style="width:0;height:1.5pt" o:hralign="center" o:hrstd="t" o:hr="t" fillcolor="#a0a0a0" stroked="f"/>
        </w:pict>
      </w:r>
    </w:p>
    <w:p w14:paraId="49D79272"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lastRenderedPageBreak/>
        <w:t>5) Motor de riesgos (Core)</w:t>
      </w:r>
    </w:p>
    <w:p w14:paraId="6E19FA26"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5.1 Modelo único de riesgo</w:t>
      </w:r>
    </w:p>
    <w:p w14:paraId="759E82B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Todos los módulos deben emitir riesgos usando el mismo esquema:</w:t>
      </w:r>
    </w:p>
    <w:p w14:paraId="5D0A349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RiskFinding</w:t>
      </w:r>
    </w:p>
    <w:p w14:paraId="6B90A460"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finding_id</w:t>
      </w:r>
      <w:r w:rsidRPr="00062B94">
        <w:rPr>
          <w:rFonts w:ascii="Times New Roman" w:eastAsia="Times New Roman" w:hAnsi="Times New Roman" w:cs="Times New Roman"/>
          <w:kern w:val="0"/>
          <w:lang w:eastAsia="es-ES_tradnl"/>
          <w14:ligatures w14:val="none"/>
        </w:rPr>
        <w:t xml:space="preserve"> (UUID)</w:t>
      </w:r>
    </w:p>
    <w:p w14:paraId="26FEEC11"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tenant_id</w:t>
      </w:r>
    </w:p>
    <w:p w14:paraId="1CB2FEF3"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module_id</w:t>
      </w:r>
    </w:p>
    <w:p w14:paraId="19EB81A7"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category</w:t>
      </w:r>
      <w:r w:rsidRPr="00062B94">
        <w:rPr>
          <w:rFonts w:ascii="Times New Roman" w:eastAsia="Times New Roman" w:hAnsi="Times New Roman" w:cs="Times New Roman"/>
          <w:kern w:val="0"/>
          <w:lang w:eastAsia="es-ES_tradnl"/>
          <w14:ligatures w14:val="none"/>
        </w:rPr>
        <w:t xml:space="preserve"> (enum core: legal, payroll, security, ops, finance…)</w:t>
      </w:r>
    </w:p>
    <w:p w14:paraId="7AD9A12E"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severity</w:t>
      </w:r>
      <w:r w:rsidRPr="00062B94">
        <w:rPr>
          <w:rFonts w:ascii="Times New Roman" w:eastAsia="Times New Roman" w:hAnsi="Times New Roman" w:cs="Times New Roman"/>
          <w:kern w:val="0"/>
          <w:lang w:eastAsia="es-ES_tradnl"/>
          <w14:ligatures w14:val="none"/>
        </w:rPr>
        <w:t xml:space="preserve"> (enum: low, medium, high, critical)</w:t>
      </w:r>
    </w:p>
    <w:p w14:paraId="0A0966CA"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likelihood</w:t>
      </w:r>
      <w:r w:rsidRPr="00062B94">
        <w:rPr>
          <w:rFonts w:ascii="Times New Roman" w:eastAsia="Times New Roman" w:hAnsi="Times New Roman" w:cs="Times New Roman"/>
          <w:kern w:val="0"/>
          <w:lang w:eastAsia="es-ES_tradnl"/>
          <w14:ligatures w14:val="none"/>
        </w:rPr>
        <w:t xml:space="preserve"> (0..1)</w:t>
      </w:r>
    </w:p>
    <w:p w14:paraId="25B8F747"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impact_eur</w:t>
      </w:r>
      <w:r w:rsidRPr="00062B94">
        <w:rPr>
          <w:rFonts w:ascii="Times New Roman" w:eastAsia="Times New Roman" w:hAnsi="Times New Roman" w:cs="Times New Roman"/>
          <w:kern w:val="0"/>
          <w:lang w:eastAsia="es-ES_tradnl"/>
          <w14:ligatures w14:val="none"/>
        </w:rPr>
        <w:t xml:space="preserve"> (number, opcional)</w:t>
      </w:r>
    </w:p>
    <w:p w14:paraId="43F3127E"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title_i18n_key</w:t>
      </w:r>
    </w:p>
    <w:p w14:paraId="5F195259"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description_i18n_key</w:t>
      </w:r>
    </w:p>
    <w:p w14:paraId="697913B8"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evidence_refs[]</w:t>
      </w:r>
      <w:r w:rsidRPr="00062B94">
        <w:rPr>
          <w:rFonts w:ascii="Times New Roman" w:eastAsia="Times New Roman" w:hAnsi="Times New Roman" w:cs="Times New Roman"/>
          <w:kern w:val="0"/>
          <w:lang w:eastAsia="es-ES_tradnl"/>
          <w14:ligatures w14:val="none"/>
        </w:rPr>
        <w:t xml:space="preserve"> (links internos a docs/records)</w:t>
      </w:r>
    </w:p>
    <w:p w14:paraId="64F66F8E"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entities[]</w:t>
      </w:r>
      <w:r w:rsidRPr="00062B94">
        <w:rPr>
          <w:rFonts w:ascii="Times New Roman" w:eastAsia="Times New Roman" w:hAnsi="Times New Roman" w:cs="Times New Roman"/>
          <w:kern w:val="0"/>
          <w:lang w:eastAsia="es-ES_tradnl"/>
          <w14:ligatures w14:val="none"/>
        </w:rPr>
        <w:t xml:space="preserve"> (empleado, contrato, cliente…)</w:t>
      </w:r>
    </w:p>
    <w:p w14:paraId="5D228223"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status</w:t>
      </w:r>
      <w:r w:rsidRPr="00062B94">
        <w:rPr>
          <w:rFonts w:ascii="Times New Roman" w:eastAsia="Times New Roman" w:hAnsi="Times New Roman" w:cs="Times New Roman"/>
          <w:kern w:val="0"/>
          <w:lang w:eastAsia="es-ES_tradnl"/>
          <w14:ligatures w14:val="none"/>
        </w:rPr>
        <w:t xml:space="preserve"> (new, acknowledged, mitigated, resolved, false_positive)</w:t>
      </w:r>
    </w:p>
    <w:p w14:paraId="0FE7539B"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detected_at</w:t>
      </w:r>
      <w:r w:rsidRPr="00062B94">
        <w:rPr>
          <w:rFonts w:ascii="Times New Roman" w:eastAsia="Times New Roman" w:hAnsi="Times New Roman" w:cs="Times New Roman"/>
          <w:kern w:val="0"/>
          <w:lang w:eastAsia="es-ES_tradnl"/>
          <w14:ligatures w14:val="none"/>
        </w:rPr>
        <w:t xml:space="preserve">, </w:t>
      </w:r>
      <w:r w:rsidRPr="00062B94">
        <w:rPr>
          <w:rFonts w:ascii="Courier New" w:eastAsia="Times New Roman" w:hAnsi="Courier New" w:cs="Courier New"/>
          <w:kern w:val="0"/>
          <w:sz w:val="20"/>
          <w:szCs w:val="20"/>
          <w:lang w:eastAsia="es-ES_tradnl"/>
          <w14:ligatures w14:val="none"/>
        </w:rPr>
        <w:t>updated_at</w:t>
      </w:r>
    </w:p>
    <w:p w14:paraId="387F2173"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recommended_actions[]</w:t>
      </w:r>
      <w:r w:rsidRPr="00062B94">
        <w:rPr>
          <w:rFonts w:ascii="Times New Roman" w:eastAsia="Times New Roman" w:hAnsi="Times New Roman" w:cs="Times New Roman"/>
          <w:kern w:val="0"/>
          <w:lang w:eastAsia="es-ES_tradnl"/>
          <w14:ligatures w14:val="none"/>
        </w:rPr>
        <w:t xml:space="preserve"> (i18n keys)</w:t>
      </w:r>
    </w:p>
    <w:p w14:paraId="0032FED7" w14:textId="77777777" w:rsidR="00062B94" w:rsidRPr="00062B94" w:rsidRDefault="00062B94" w:rsidP="00062B94">
      <w:pPr>
        <w:numPr>
          <w:ilvl w:val="0"/>
          <w:numId w:val="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policy_tags[]</w:t>
      </w:r>
      <w:r w:rsidRPr="00062B94">
        <w:rPr>
          <w:rFonts w:ascii="Times New Roman" w:eastAsia="Times New Roman" w:hAnsi="Times New Roman" w:cs="Times New Roman"/>
          <w:kern w:val="0"/>
          <w:lang w:eastAsia="es-ES_tradnl"/>
          <w14:ligatures w14:val="none"/>
        </w:rPr>
        <w:t xml:space="preserve"> (para ABAC)</w:t>
      </w:r>
    </w:p>
    <w:p w14:paraId="3F672B36"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5.2 Estados de riesgo</w:t>
      </w:r>
    </w:p>
    <w:p w14:paraId="73F19DCB" w14:textId="77777777" w:rsidR="00062B94" w:rsidRPr="00062B94" w:rsidRDefault="00062B94" w:rsidP="00062B94">
      <w:pPr>
        <w:numPr>
          <w:ilvl w:val="0"/>
          <w:numId w:val="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Actuales</w:t>
      </w:r>
      <w:r w:rsidRPr="00062B94">
        <w:rPr>
          <w:rFonts w:ascii="Times New Roman" w:eastAsia="Times New Roman" w:hAnsi="Times New Roman" w:cs="Times New Roman"/>
          <w:kern w:val="0"/>
          <w:lang w:eastAsia="es-ES_tradnl"/>
          <w14:ligatures w14:val="none"/>
        </w:rPr>
        <w:t>: riesgo vigente con evidencia.</w:t>
      </w:r>
    </w:p>
    <w:p w14:paraId="173F618B" w14:textId="77777777" w:rsidR="00062B94" w:rsidRPr="00062B94" w:rsidRDefault="00062B94" w:rsidP="00062B94">
      <w:pPr>
        <w:numPr>
          <w:ilvl w:val="0"/>
          <w:numId w:val="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Inminentes</w:t>
      </w:r>
      <w:r w:rsidRPr="00062B94">
        <w:rPr>
          <w:rFonts w:ascii="Times New Roman" w:eastAsia="Times New Roman" w:hAnsi="Times New Roman" w:cs="Times New Roman"/>
          <w:kern w:val="0"/>
          <w:lang w:eastAsia="es-ES_tradnl"/>
          <w14:ligatures w14:val="none"/>
        </w:rPr>
        <w:t>: riesgo con condición de disparo próxima (fechas, thresholds, patrones).</w:t>
      </w:r>
    </w:p>
    <w:p w14:paraId="758DE171" w14:textId="77777777" w:rsidR="00062B94" w:rsidRPr="00062B94" w:rsidRDefault="00062B94" w:rsidP="00062B94">
      <w:pPr>
        <w:numPr>
          <w:ilvl w:val="0"/>
          <w:numId w:val="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Tendenciales</w:t>
      </w:r>
      <w:r w:rsidRPr="00062B94">
        <w:rPr>
          <w:rFonts w:ascii="Times New Roman" w:eastAsia="Times New Roman" w:hAnsi="Times New Roman" w:cs="Times New Roman"/>
          <w:kern w:val="0"/>
          <w:lang w:eastAsia="es-ES_tradnl"/>
          <w14:ligatures w14:val="none"/>
        </w:rPr>
        <w:t>: riesgo que sube por señales.</w:t>
      </w:r>
    </w:p>
    <w:p w14:paraId="5F0EA4FC"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El dashboard del core debe tener:</w:t>
      </w:r>
    </w:p>
    <w:p w14:paraId="4FDC37D4" w14:textId="77777777" w:rsidR="00062B94" w:rsidRPr="00062B94" w:rsidRDefault="00062B94" w:rsidP="00062B94">
      <w:pPr>
        <w:numPr>
          <w:ilvl w:val="0"/>
          <w:numId w:val="1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Vista general (KPIs)</w:t>
      </w:r>
    </w:p>
    <w:p w14:paraId="4E56A984" w14:textId="77777777" w:rsidR="00062B94" w:rsidRPr="00062B94" w:rsidRDefault="00062B94" w:rsidP="00062B94">
      <w:pPr>
        <w:numPr>
          <w:ilvl w:val="0"/>
          <w:numId w:val="1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Timeline</w:t>
      </w:r>
    </w:p>
    <w:p w14:paraId="6DB1FD33" w14:textId="77777777" w:rsidR="00062B94" w:rsidRPr="00062B94" w:rsidRDefault="00062B94" w:rsidP="00062B94">
      <w:pPr>
        <w:numPr>
          <w:ilvl w:val="0"/>
          <w:numId w:val="1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Heatmap de severidad</w:t>
      </w:r>
    </w:p>
    <w:p w14:paraId="604B7BF8" w14:textId="77777777" w:rsidR="00062B94" w:rsidRPr="00062B94" w:rsidRDefault="00062B94" w:rsidP="00062B94">
      <w:pPr>
        <w:numPr>
          <w:ilvl w:val="0"/>
          <w:numId w:val="1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“Top exposures”</w:t>
      </w:r>
    </w:p>
    <w:p w14:paraId="4ADFCF41" w14:textId="77777777" w:rsidR="00062B94" w:rsidRPr="00062B94" w:rsidRDefault="00062B94" w:rsidP="00062B94">
      <w:pPr>
        <w:numPr>
          <w:ilvl w:val="0"/>
          <w:numId w:val="1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Drill-down por entidad (empresa, empleado, contrato, proceso)</w:t>
      </w:r>
    </w:p>
    <w:p w14:paraId="071EDB9D"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34FE77B3">
          <v:rect id="_x0000_i1030" style="width:0;height:1.5pt" o:hralign="center" o:hrstd="t" o:hr="t" fillcolor="#a0a0a0" stroked="f"/>
        </w:pict>
      </w:r>
    </w:p>
    <w:p w14:paraId="45DBD832"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6) Multi-idioma estricto (base en inglés)</w:t>
      </w:r>
    </w:p>
    <w:p w14:paraId="1E01DEEB"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6.1 Reglas</w:t>
      </w:r>
    </w:p>
    <w:p w14:paraId="48D18E4D" w14:textId="77777777" w:rsidR="00062B94" w:rsidRPr="00062B94" w:rsidRDefault="00062B94" w:rsidP="00062B94">
      <w:pPr>
        <w:numPr>
          <w:ilvl w:val="0"/>
          <w:numId w:val="1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Idioma base: </w:t>
      </w:r>
      <w:r w:rsidRPr="00062B94">
        <w:rPr>
          <w:rFonts w:ascii="Times New Roman" w:eastAsia="Times New Roman" w:hAnsi="Times New Roman" w:cs="Times New Roman"/>
          <w:b/>
          <w:bCs/>
          <w:kern w:val="0"/>
          <w:lang w:eastAsia="es-ES_tradnl"/>
          <w14:ligatures w14:val="none"/>
        </w:rPr>
        <w:t>en</w:t>
      </w:r>
    </w:p>
    <w:p w14:paraId="2A4CEAE7" w14:textId="77777777" w:rsidR="00062B94" w:rsidRPr="00062B94" w:rsidRDefault="00062B94" w:rsidP="00062B94">
      <w:pPr>
        <w:numPr>
          <w:ilvl w:val="0"/>
          <w:numId w:val="1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Prohibido:</w:t>
      </w:r>
    </w:p>
    <w:p w14:paraId="63DC6BF8" w14:textId="77777777" w:rsidR="00062B94" w:rsidRPr="00062B94" w:rsidRDefault="00062B94" w:rsidP="00062B94">
      <w:pPr>
        <w:numPr>
          <w:ilvl w:val="1"/>
          <w:numId w:val="1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textos hardcodeados en UI</w:t>
      </w:r>
    </w:p>
    <w:p w14:paraId="1A26F0F2" w14:textId="77777777" w:rsidR="00062B94" w:rsidRPr="00062B94" w:rsidRDefault="00062B94" w:rsidP="00062B94">
      <w:pPr>
        <w:numPr>
          <w:ilvl w:val="1"/>
          <w:numId w:val="1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mensajes de error en string literal</w:t>
      </w:r>
    </w:p>
    <w:p w14:paraId="62F6444F" w14:textId="77777777" w:rsidR="00062B94" w:rsidRPr="00062B94" w:rsidRDefault="00062B94" w:rsidP="00062B94">
      <w:pPr>
        <w:numPr>
          <w:ilvl w:val="0"/>
          <w:numId w:val="1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texto tiene clave i18n.</w:t>
      </w:r>
    </w:p>
    <w:p w14:paraId="1CA78715"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6.2 Estructura de i18n</w:t>
      </w:r>
    </w:p>
    <w:p w14:paraId="61F5F82F"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Frontend:</w:t>
      </w:r>
    </w:p>
    <w:p w14:paraId="343F0ED2"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/apps/web/i18n</w:t>
      </w:r>
    </w:p>
    <w:p w14:paraId="72286FC5"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/en/common.json</w:t>
      </w:r>
    </w:p>
    <w:p w14:paraId="1454BE79"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/en/core.json</w:t>
      </w:r>
    </w:p>
    <w:p w14:paraId="121BDCA2"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/en/modules/payroll.json</w:t>
      </w:r>
    </w:p>
    <w:p w14:paraId="51EC00ED"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/es/common.json</w:t>
      </w:r>
    </w:p>
    <w:p w14:paraId="65EC6846"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/es/core.json</w:t>
      </w:r>
    </w:p>
    <w:p w14:paraId="39694003" w14:textId="77777777" w:rsidR="00062B94" w:rsidRPr="00062B94" w:rsidRDefault="00062B94" w:rsidP="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062B94">
        <w:rPr>
          <w:rFonts w:ascii="Courier New" w:eastAsia="Times New Roman" w:hAnsi="Courier New" w:cs="Courier New"/>
          <w:kern w:val="0"/>
          <w:sz w:val="20"/>
          <w:szCs w:val="20"/>
          <w:lang w:eastAsia="es-ES_tradnl"/>
          <w14:ligatures w14:val="none"/>
        </w:rPr>
        <w:t xml:space="preserve">  /es/modules/payroll.json</w:t>
      </w:r>
    </w:p>
    <w:p w14:paraId="15C9933A"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Backend:</w:t>
      </w:r>
    </w:p>
    <w:p w14:paraId="7121CD44" w14:textId="77777777" w:rsidR="00062B94" w:rsidRPr="00062B94" w:rsidRDefault="00062B94" w:rsidP="00062B94">
      <w:pPr>
        <w:numPr>
          <w:ilvl w:val="0"/>
          <w:numId w:val="1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Mensajes de auditoría y errores también usan i18n keys (para logs y UI).</w:t>
      </w:r>
    </w:p>
    <w:p w14:paraId="38CCA88F"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6.3 Convención de claves</w:t>
      </w:r>
    </w:p>
    <w:p w14:paraId="1E6B3D5C" w14:textId="77777777" w:rsidR="00062B94" w:rsidRPr="00062B94" w:rsidRDefault="00062B94" w:rsidP="00062B94">
      <w:pPr>
        <w:numPr>
          <w:ilvl w:val="0"/>
          <w:numId w:val="1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Core: </w:t>
      </w:r>
      <w:r w:rsidRPr="00062B94">
        <w:rPr>
          <w:rFonts w:ascii="Courier New" w:eastAsia="Times New Roman" w:hAnsi="Courier New" w:cs="Courier New"/>
          <w:kern w:val="0"/>
          <w:sz w:val="20"/>
          <w:szCs w:val="20"/>
          <w:lang w:eastAsia="es-ES_tradnl"/>
          <w14:ligatures w14:val="none"/>
        </w:rPr>
        <w:t>core.section.feature.label</w:t>
      </w:r>
    </w:p>
    <w:p w14:paraId="131DA9DF" w14:textId="77777777" w:rsidR="00062B94" w:rsidRPr="00062B94" w:rsidRDefault="00062B94" w:rsidP="00062B94">
      <w:pPr>
        <w:numPr>
          <w:ilvl w:val="0"/>
          <w:numId w:val="1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Módulos: </w:t>
      </w:r>
      <w:r w:rsidRPr="00062B94">
        <w:rPr>
          <w:rFonts w:ascii="Courier New" w:eastAsia="Times New Roman" w:hAnsi="Courier New" w:cs="Courier New"/>
          <w:kern w:val="0"/>
          <w:sz w:val="20"/>
          <w:szCs w:val="20"/>
          <w:lang w:eastAsia="es-ES_tradnl"/>
          <w14:ligatures w14:val="none"/>
        </w:rPr>
        <w:t>modules.&lt;id&gt;.feature.label</w:t>
      </w:r>
    </w:p>
    <w:p w14:paraId="740A935F" w14:textId="77777777" w:rsidR="00062B94" w:rsidRPr="00062B94" w:rsidRDefault="00062B94" w:rsidP="00062B94">
      <w:pPr>
        <w:numPr>
          <w:ilvl w:val="0"/>
          <w:numId w:val="1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Errores: </w:t>
      </w:r>
      <w:r w:rsidRPr="00062B94">
        <w:rPr>
          <w:rFonts w:ascii="Courier New" w:eastAsia="Times New Roman" w:hAnsi="Courier New" w:cs="Courier New"/>
          <w:kern w:val="0"/>
          <w:sz w:val="20"/>
          <w:szCs w:val="20"/>
          <w:lang w:eastAsia="es-ES_tradnl"/>
          <w14:ligatures w14:val="none"/>
        </w:rPr>
        <w:t>errors.&lt;scope&gt;.&lt;code&gt;</w:t>
      </w:r>
    </w:p>
    <w:p w14:paraId="54C488AA"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2142CB0F">
          <v:rect id="_x0000_i1031" style="width:0;height:1.5pt" o:hralign="center" o:hrstd="t" o:hr="t" fillcolor="#a0a0a0" stroked="f"/>
        </w:pict>
      </w:r>
    </w:p>
    <w:p w14:paraId="12BBC3D8"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7) Trazabilidad blockchain (auditoría inmutable)</w:t>
      </w:r>
    </w:p>
    <w:p w14:paraId="4854E007"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7.1 Concepto</w:t>
      </w:r>
    </w:p>
    <w:p w14:paraId="7B234CF9"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evento importante genera un registro auditable.</w:t>
      </w:r>
      <w:r w:rsidRPr="00062B94">
        <w:rPr>
          <w:rFonts w:ascii="Times New Roman" w:eastAsia="Times New Roman" w:hAnsi="Times New Roman" w:cs="Times New Roman"/>
          <w:kern w:val="0"/>
          <w:lang w:eastAsia="es-ES_tradnl"/>
          <w14:ligatures w14:val="none"/>
        </w:rPr>
        <w:br/>
        <w:t xml:space="preserve">Ese registro se resume en un hash y se </w:t>
      </w:r>
      <w:r w:rsidRPr="00062B94">
        <w:rPr>
          <w:rFonts w:ascii="Times New Roman" w:eastAsia="Times New Roman" w:hAnsi="Times New Roman" w:cs="Times New Roman"/>
          <w:b/>
          <w:bCs/>
          <w:kern w:val="0"/>
          <w:lang w:eastAsia="es-ES_tradnl"/>
          <w14:ligatures w14:val="none"/>
        </w:rPr>
        <w:t>ancora en blockchain</w:t>
      </w:r>
      <w:r w:rsidRPr="00062B94">
        <w:rPr>
          <w:rFonts w:ascii="Times New Roman" w:eastAsia="Times New Roman" w:hAnsi="Times New Roman" w:cs="Times New Roman"/>
          <w:kern w:val="0"/>
          <w:lang w:eastAsia="es-ES_tradnl"/>
          <w14:ligatures w14:val="none"/>
        </w:rPr>
        <w:t>.</w:t>
      </w:r>
    </w:p>
    <w:p w14:paraId="144CE3E5"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7.2 Qué se ancla</w:t>
      </w:r>
    </w:p>
    <w:p w14:paraId="64CF9032" w14:textId="77777777" w:rsidR="00062B94" w:rsidRPr="00062B94" w:rsidRDefault="00062B94" w:rsidP="00062B94">
      <w:pPr>
        <w:numPr>
          <w:ilvl w:val="0"/>
          <w:numId w:val="1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Evento normalizado (JSON canonical)</w:t>
      </w:r>
    </w:p>
    <w:p w14:paraId="09DBBD5C" w14:textId="77777777" w:rsidR="00062B94" w:rsidRPr="00062B94" w:rsidRDefault="00062B94" w:rsidP="00062B94">
      <w:pPr>
        <w:numPr>
          <w:ilvl w:val="0"/>
          <w:numId w:val="1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Hash: </w:t>
      </w:r>
      <w:r w:rsidRPr="00062B94">
        <w:rPr>
          <w:rFonts w:ascii="Courier New" w:eastAsia="Times New Roman" w:hAnsi="Courier New" w:cs="Courier New"/>
          <w:kern w:val="0"/>
          <w:sz w:val="20"/>
          <w:szCs w:val="20"/>
          <w:lang w:eastAsia="es-ES_tradnl"/>
          <w14:ligatures w14:val="none"/>
        </w:rPr>
        <w:t>sha256(canonical_event_json)</w:t>
      </w:r>
    </w:p>
    <w:p w14:paraId="4DFC3B2D" w14:textId="77777777" w:rsidR="00062B94" w:rsidRPr="00062B94" w:rsidRDefault="00062B94" w:rsidP="00062B94">
      <w:pPr>
        <w:numPr>
          <w:ilvl w:val="0"/>
          <w:numId w:val="1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 agrupan hashes en lotes (batch) para eficiencia:</w:t>
      </w:r>
    </w:p>
    <w:p w14:paraId="6077157F" w14:textId="77777777" w:rsidR="00062B94" w:rsidRPr="00062B94" w:rsidRDefault="00062B94" w:rsidP="00062B94">
      <w:pPr>
        <w:numPr>
          <w:ilvl w:val="1"/>
          <w:numId w:val="1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Merkle root del lote</w:t>
      </w:r>
    </w:p>
    <w:p w14:paraId="53809568" w14:textId="77777777" w:rsidR="00062B94" w:rsidRPr="00062B94" w:rsidRDefault="00062B94" w:rsidP="00062B94">
      <w:pPr>
        <w:numPr>
          <w:ilvl w:val="1"/>
          <w:numId w:val="1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Anclaje del root en blockchain</w:t>
      </w:r>
    </w:p>
    <w:p w14:paraId="06F0A2AF"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7.3 Niveles</w:t>
      </w:r>
    </w:p>
    <w:p w14:paraId="589DB644" w14:textId="77777777" w:rsidR="00062B94" w:rsidRPr="00062B94" w:rsidRDefault="00062B94" w:rsidP="00062B94">
      <w:pPr>
        <w:numPr>
          <w:ilvl w:val="0"/>
          <w:numId w:val="1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lastRenderedPageBreak/>
        <w:t>Nivel 1</w:t>
      </w:r>
      <w:r w:rsidRPr="00062B94">
        <w:rPr>
          <w:rFonts w:ascii="Times New Roman" w:eastAsia="Times New Roman" w:hAnsi="Times New Roman" w:cs="Times New Roman"/>
          <w:kern w:val="0"/>
          <w:lang w:eastAsia="es-ES_tradnl"/>
          <w14:ligatures w14:val="none"/>
        </w:rPr>
        <w:t>: hash por evento + lote diario</w:t>
      </w:r>
    </w:p>
    <w:p w14:paraId="35662C5D" w14:textId="77777777" w:rsidR="00062B94" w:rsidRPr="00062B94" w:rsidRDefault="00062B94" w:rsidP="00062B94">
      <w:pPr>
        <w:numPr>
          <w:ilvl w:val="0"/>
          <w:numId w:val="1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Nivel 2</w:t>
      </w:r>
      <w:r w:rsidRPr="00062B94">
        <w:rPr>
          <w:rFonts w:ascii="Times New Roman" w:eastAsia="Times New Roman" w:hAnsi="Times New Roman" w:cs="Times New Roman"/>
          <w:kern w:val="0"/>
          <w:lang w:eastAsia="es-ES_tradnl"/>
          <w14:ligatures w14:val="none"/>
        </w:rPr>
        <w:t>: lote por tenant / criticidad</w:t>
      </w:r>
    </w:p>
    <w:p w14:paraId="2BC0C793" w14:textId="77777777" w:rsidR="00062B94" w:rsidRPr="00062B94" w:rsidRDefault="00062B94" w:rsidP="00062B94">
      <w:pPr>
        <w:numPr>
          <w:ilvl w:val="0"/>
          <w:numId w:val="1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Nivel 3</w:t>
      </w:r>
      <w:r w:rsidRPr="00062B94">
        <w:rPr>
          <w:rFonts w:ascii="Times New Roman" w:eastAsia="Times New Roman" w:hAnsi="Times New Roman" w:cs="Times New Roman"/>
          <w:kern w:val="0"/>
          <w:lang w:eastAsia="es-ES_tradnl"/>
          <w14:ligatures w14:val="none"/>
        </w:rPr>
        <w:t>: “evidence pack” firmable (pdf + hash + proof)</w:t>
      </w:r>
    </w:p>
    <w:p w14:paraId="1DB51970"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7.4 Verificación</w:t>
      </w:r>
    </w:p>
    <w:p w14:paraId="479D98A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Debe existir una funcionalidad:</w:t>
      </w:r>
    </w:p>
    <w:p w14:paraId="03F63D00" w14:textId="77777777" w:rsidR="00062B94" w:rsidRPr="00062B94" w:rsidRDefault="00062B94" w:rsidP="00062B94">
      <w:pPr>
        <w:numPr>
          <w:ilvl w:val="0"/>
          <w:numId w:val="1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“Verify audit proof”:</w:t>
      </w:r>
    </w:p>
    <w:p w14:paraId="188EE5EB" w14:textId="77777777" w:rsidR="00062B94" w:rsidRPr="00062B94" w:rsidRDefault="00062B94" w:rsidP="00062B94">
      <w:pPr>
        <w:numPr>
          <w:ilvl w:val="1"/>
          <w:numId w:val="1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recalcula hash</w:t>
      </w:r>
    </w:p>
    <w:p w14:paraId="3D1735B3" w14:textId="77777777" w:rsidR="00062B94" w:rsidRPr="00062B94" w:rsidRDefault="00062B94" w:rsidP="00062B94">
      <w:pPr>
        <w:numPr>
          <w:ilvl w:val="1"/>
          <w:numId w:val="1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verifica inclusión en Merkle</w:t>
      </w:r>
    </w:p>
    <w:p w14:paraId="3E73D8E3" w14:textId="77777777" w:rsidR="00062B94" w:rsidRPr="00062B94" w:rsidRDefault="00062B94" w:rsidP="00062B94">
      <w:pPr>
        <w:numPr>
          <w:ilvl w:val="1"/>
          <w:numId w:val="1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verifica transacción en cadena</w:t>
      </w:r>
    </w:p>
    <w:p w14:paraId="7D545387" w14:textId="77777777" w:rsidR="00062B94" w:rsidRPr="00062B94" w:rsidRDefault="00062B94" w:rsidP="00062B94">
      <w:pPr>
        <w:numPr>
          <w:ilvl w:val="1"/>
          <w:numId w:val="1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muestra evidencia</w:t>
      </w:r>
    </w:p>
    <w:p w14:paraId="271564CB"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1A74C30C">
          <v:rect id="_x0000_i1032" style="width:0;height:1.5pt" o:hralign="center" o:hrstd="t" o:hr="t" fillcolor="#a0a0a0" stroked="f"/>
        </w:pict>
      </w:r>
    </w:p>
    <w:p w14:paraId="7AC8983C"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8) Seguridad extrema (bancaria)</w:t>
      </w:r>
    </w:p>
    <w:p w14:paraId="7C85237D"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8.1 Identidad y acceso</w:t>
      </w:r>
    </w:p>
    <w:p w14:paraId="1AAF6F9E" w14:textId="77777777" w:rsidR="00062B94" w:rsidRPr="00062B94" w:rsidRDefault="00062B94" w:rsidP="00062B94">
      <w:pPr>
        <w:numPr>
          <w:ilvl w:val="0"/>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Multi-tenant estricto</w:t>
      </w:r>
    </w:p>
    <w:p w14:paraId="5759C7F4" w14:textId="77777777" w:rsidR="00062B94" w:rsidRPr="00062B94" w:rsidRDefault="00062B94" w:rsidP="00062B94">
      <w:pPr>
        <w:numPr>
          <w:ilvl w:val="0"/>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RBAC + ABAC:</w:t>
      </w:r>
    </w:p>
    <w:p w14:paraId="2A58C764" w14:textId="77777777" w:rsidR="00062B94" w:rsidRPr="00062B94" w:rsidRDefault="00062B94" w:rsidP="00062B94">
      <w:pPr>
        <w:numPr>
          <w:ilvl w:val="1"/>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Roles (admin, auditor, manager, viewer, module-operator)</w:t>
      </w:r>
    </w:p>
    <w:p w14:paraId="2AE60273" w14:textId="77777777" w:rsidR="00062B94" w:rsidRPr="00062B94" w:rsidRDefault="00062B94" w:rsidP="00062B94">
      <w:pPr>
        <w:numPr>
          <w:ilvl w:val="1"/>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Atributos (departamento, país, entidad, riesgo, nivel)</w:t>
      </w:r>
    </w:p>
    <w:p w14:paraId="54F8B551" w14:textId="77777777" w:rsidR="00062B94" w:rsidRPr="00062B94" w:rsidRDefault="00062B94" w:rsidP="00062B94">
      <w:pPr>
        <w:numPr>
          <w:ilvl w:val="0"/>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MFA obligatorio para roles privilegiados</w:t>
      </w:r>
    </w:p>
    <w:p w14:paraId="6450BF76" w14:textId="77777777" w:rsidR="00062B94" w:rsidRPr="00062B94" w:rsidRDefault="00062B94" w:rsidP="00062B94">
      <w:pPr>
        <w:numPr>
          <w:ilvl w:val="0"/>
          <w:numId w:val="1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Session management con rotación y device binding (si aplica)</w:t>
      </w:r>
    </w:p>
    <w:p w14:paraId="08CE064F"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8.2 Cifrado</w:t>
      </w:r>
    </w:p>
    <w:p w14:paraId="62D4C283" w14:textId="77777777" w:rsidR="00062B94" w:rsidRPr="00062B94" w:rsidRDefault="00062B94" w:rsidP="00062B94">
      <w:pPr>
        <w:numPr>
          <w:ilvl w:val="0"/>
          <w:numId w:val="1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 tránsito: TLS</w:t>
      </w:r>
    </w:p>
    <w:p w14:paraId="1737162D" w14:textId="77777777" w:rsidR="00062B94" w:rsidRPr="00062B94" w:rsidRDefault="00062B94" w:rsidP="00062B94">
      <w:pPr>
        <w:numPr>
          <w:ilvl w:val="0"/>
          <w:numId w:val="1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 reposo: cifrado DB + secrets manager</w:t>
      </w:r>
    </w:p>
    <w:p w14:paraId="375A761E" w14:textId="77777777" w:rsidR="00062B94" w:rsidRPr="00062B94" w:rsidRDefault="00062B94" w:rsidP="00062B94">
      <w:pPr>
        <w:numPr>
          <w:ilvl w:val="0"/>
          <w:numId w:val="1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Campos sensibles: cifrado a nivel de aplicación (envelope encryption)</w:t>
      </w:r>
    </w:p>
    <w:p w14:paraId="24723876"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8.3 Auditoría</w:t>
      </w:r>
    </w:p>
    <w:p w14:paraId="4CECDF5B" w14:textId="77777777" w:rsidR="00062B94" w:rsidRPr="00062B94" w:rsidRDefault="00062B94" w:rsidP="00062B94">
      <w:pPr>
        <w:numPr>
          <w:ilvl w:val="0"/>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w:t>
      </w:r>
    </w:p>
    <w:p w14:paraId="364193C1" w14:textId="77777777" w:rsidR="00062B94" w:rsidRPr="00062B94" w:rsidRDefault="00062B94" w:rsidP="00062B94">
      <w:pPr>
        <w:numPr>
          <w:ilvl w:val="1"/>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login/logout</w:t>
      </w:r>
    </w:p>
    <w:p w14:paraId="0CCE29F5" w14:textId="77777777" w:rsidR="00062B94" w:rsidRPr="00062B94" w:rsidRDefault="00062B94" w:rsidP="00062B94">
      <w:pPr>
        <w:numPr>
          <w:ilvl w:val="1"/>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cambios de permisos</w:t>
      </w:r>
    </w:p>
    <w:p w14:paraId="5C2C637C" w14:textId="77777777" w:rsidR="00062B94" w:rsidRPr="00062B94" w:rsidRDefault="00062B94" w:rsidP="00062B94">
      <w:pPr>
        <w:numPr>
          <w:ilvl w:val="1"/>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cambios de configuración</w:t>
      </w:r>
    </w:p>
    <w:p w14:paraId="2DF170D4" w14:textId="77777777" w:rsidR="00062B94" w:rsidRPr="00062B94" w:rsidRDefault="00062B94" w:rsidP="00062B94">
      <w:pPr>
        <w:numPr>
          <w:ilvl w:val="1"/>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acciones que afecten riesgos</w:t>
      </w:r>
    </w:p>
    <w:p w14:paraId="22823442" w14:textId="77777777" w:rsidR="00062B94" w:rsidRPr="00062B94" w:rsidRDefault="00062B94" w:rsidP="00062B94">
      <w:pPr>
        <w:numPr>
          <w:ilvl w:val="1"/>
          <w:numId w:val="1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exportaciones (PDF, CSV, packs)</w:t>
      </w:r>
    </w:p>
    <w:p w14:paraId="781B8723"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8.4 Defensa</w:t>
      </w:r>
    </w:p>
    <w:p w14:paraId="531C4EA3" w14:textId="77777777" w:rsidR="00062B94" w:rsidRPr="00062B94" w:rsidRDefault="00062B94" w:rsidP="00062B94">
      <w:pPr>
        <w:numPr>
          <w:ilvl w:val="0"/>
          <w:numId w:val="2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Rate limiting</w:t>
      </w:r>
    </w:p>
    <w:p w14:paraId="0001A5E6" w14:textId="77777777" w:rsidR="00062B94" w:rsidRPr="00062B94" w:rsidRDefault="00062B94" w:rsidP="00062B94">
      <w:pPr>
        <w:numPr>
          <w:ilvl w:val="0"/>
          <w:numId w:val="2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WAF / bot protection</w:t>
      </w:r>
    </w:p>
    <w:p w14:paraId="5A46247F" w14:textId="77777777" w:rsidR="00062B94" w:rsidRPr="00062B94" w:rsidRDefault="00062B94" w:rsidP="00062B94">
      <w:pPr>
        <w:numPr>
          <w:ilvl w:val="0"/>
          <w:numId w:val="2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Hardening headers</w:t>
      </w:r>
    </w:p>
    <w:p w14:paraId="4FF301F7" w14:textId="77777777" w:rsidR="00062B94" w:rsidRPr="00062B94" w:rsidRDefault="00062B94" w:rsidP="00062B94">
      <w:pPr>
        <w:numPr>
          <w:ilvl w:val="0"/>
          <w:numId w:val="2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Validación estricta de inputs</w:t>
      </w:r>
    </w:p>
    <w:p w14:paraId="389F42AA" w14:textId="77777777" w:rsidR="00062B94" w:rsidRPr="00062B94" w:rsidRDefault="00062B94" w:rsidP="00062B94">
      <w:pPr>
        <w:numPr>
          <w:ilvl w:val="0"/>
          <w:numId w:val="2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Zero trust entre servicios</w:t>
      </w:r>
    </w:p>
    <w:p w14:paraId="50CD36BE"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0C6B7539">
          <v:rect id="_x0000_i1033" style="width:0;height:1.5pt" o:hralign="center" o:hrstd="t" o:hr="t" fillcolor="#a0a0a0" stroked="f"/>
        </w:pict>
      </w:r>
    </w:p>
    <w:p w14:paraId="6BB9FFB2"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9) UI/UX bancaria “máximo nivel”</w:t>
      </w:r>
    </w:p>
    <w:p w14:paraId="59934659"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9.1 Design system</w:t>
      </w:r>
    </w:p>
    <w:p w14:paraId="01FEB9C0" w14:textId="77777777" w:rsidR="00062B94" w:rsidRPr="00062B94" w:rsidRDefault="00062B94" w:rsidP="00062B94">
      <w:pPr>
        <w:numPr>
          <w:ilvl w:val="0"/>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Tokens (espaciado, tipografía, elevación, bordes)</w:t>
      </w:r>
    </w:p>
    <w:p w14:paraId="2428A011" w14:textId="77777777" w:rsidR="00062B94" w:rsidRPr="00062B94" w:rsidRDefault="00062B94" w:rsidP="00062B94">
      <w:pPr>
        <w:numPr>
          <w:ilvl w:val="0"/>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Componentes consistentes:</w:t>
      </w:r>
    </w:p>
    <w:p w14:paraId="45917130" w14:textId="77777777" w:rsidR="00062B94" w:rsidRPr="00062B94" w:rsidRDefault="00062B94" w:rsidP="00062B94">
      <w:pPr>
        <w:numPr>
          <w:ilvl w:val="1"/>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Tables, filters, search, drawers, modals</w:t>
      </w:r>
    </w:p>
    <w:p w14:paraId="77B01414" w14:textId="77777777" w:rsidR="00062B94" w:rsidRPr="00062B94" w:rsidRDefault="00062B94" w:rsidP="00062B94">
      <w:pPr>
        <w:numPr>
          <w:ilvl w:val="1"/>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Risk cards, severity chips, timeline</w:t>
      </w:r>
    </w:p>
    <w:p w14:paraId="38FF34B5" w14:textId="77777777" w:rsidR="00062B94" w:rsidRPr="00062B94" w:rsidRDefault="00062B94" w:rsidP="00062B94">
      <w:pPr>
        <w:numPr>
          <w:ilvl w:val="0"/>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Accesibilidad AA:</w:t>
      </w:r>
    </w:p>
    <w:p w14:paraId="3195DDBE" w14:textId="77777777" w:rsidR="00062B94" w:rsidRPr="00062B94" w:rsidRDefault="00062B94" w:rsidP="00062B94">
      <w:pPr>
        <w:numPr>
          <w:ilvl w:val="1"/>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navegación teclado</w:t>
      </w:r>
    </w:p>
    <w:p w14:paraId="5D68A1A1" w14:textId="77777777" w:rsidR="00062B94" w:rsidRPr="00062B94" w:rsidRDefault="00062B94" w:rsidP="00062B94">
      <w:pPr>
        <w:numPr>
          <w:ilvl w:val="1"/>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contraste</w:t>
      </w:r>
    </w:p>
    <w:p w14:paraId="120D9501" w14:textId="77777777" w:rsidR="00062B94" w:rsidRPr="00062B94" w:rsidRDefault="00062B94" w:rsidP="00062B94">
      <w:pPr>
        <w:numPr>
          <w:ilvl w:val="1"/>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estados focus</w:t>
      </w:r>
    </w:p>
    <w:p w14:paraId="2E19EFFA" w14:textId="77777777" w:rsidR="00062B94" w:rsidRPr="00062B94" w:rsidRDefault="00062B94" w:rsidP="00062B94">
      <w:pPr>
        <w:numPr>
          <w:ilvl w:val="0"/>
          <w:numId w:val="2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Microinteracciones sobrias</w:t>
      </w:r>
    </w:p>
    <w:p w14:paraId="34180E88"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9.2 Reglas de UX</w:t>
      </w:r>
    </w:p>
    <w:p w14:paraId="19F2408A" w14:textId="77777777" w:rsidR="00062B94" w:rsidRPr="00062B94" w:rsidRDefault="00062B94" w:rsidP="00062B94">
      <w:pPr>
        <w:numPr>
          <w:ilvl w:val="0"/>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“acción crítica” requiere confirmación + audit event</w:t>
      </w:r>
    </w:p>
    <w:p w14:paraId="7DA2AC65" w14:textId="77777777" w:rsidR="00062B94" w:rsidRPr="00062B94" w:rsidRDefault="00062B94" w:rsidP="00062B94">
      <w:pPr>
        <w:numPr>
          <w:ilvl w:val="0"/>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Exportaciones deben mostrar:</w:t>
      </w:r>
    </w:p>
    <w:p w14:paraId="64BC9CB8" w14:textId="77777777" w:rsidR="00062B94" w:rsidRPr="00062B94" w:rsidRDefault="00062B94" w:rsidP="00062B94">
      <w:pPr>
        <w:numPr>
          <w:ilvl w:val="1"/>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incluye</w:t>
      </w:r>
    </w:p>
    <w:p w14:paraId="32D52C9D" w14:textId="77777777" w:rsidR="00062B94" w:rsidRPr="00062B94" w:rsidRDefault="00062B94" w:rsidP="00062B94">
      <w:pPr>
        <w:numPr>
          <w:ilvl w:val="1"/>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periodo</w:t>
      </w:r>
    </w:p>
    <w:p w14:paraId="371D60D9" w14:textId="77777777" w:rsidR="00062B94" w:rsidRPr="00062B94" w:rsidRDefault="00062B94" w:rsidP="00062B94">
      <w:pPr>
        <w:numPr>
          <w:ilvl w:val="1"/>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firma/hash</w:t>
      </w:r>
    </w:p>
    <w:p w14:paraId="7D192830" w14:textId="77777777" w:rsidR="00062B94" w:rsidRPr="00062B94" w:rsidRDefault="00062B94" w:rsidP="00062B94">
      <w:pPr>
        <w:numPr>
          <w:ilvl w:val="0"/>
          <w:numId w:val="2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Los riesgos deben ser “drill-downable” en 2 clicks máximo</w:t>
      </w:r>
    </w:p>
    <w:p w14:paraId="4927C4F4"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117CBCFA">
          <v:rect id="_x0000_i1034" style="width:0;height:1.5pt" o:hralign="center" o:hrstd="t" o:hr="t" fillcolor="#a0a0a0" stroked="f"/>
        </w:pict>
      </w:r>
    </w:p>
    <w:p w14:paraId="15BBA6BA"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10) Documentación obligatoria (automatizada)</w:t>
      </w:r>
    </w:p>
    <w:p w14:paraId="5AF7D821"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10.1 Regla general</w:t>
      </w:r>
    </w:p>
    <w:p w14:paraId="712B4A6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vez que se cree o modifique algo:</w:t>
      </w:r>
    </w:p>
    <w:p w14:paraId="24D2E24F" w14:textId="77777777" w:rsidR="00062B94" w:rsidRPr="00062B94" w:rsidRDefault="00062B94" w:rsidP="00062B94">
      <w:pPr>
        <w:numPr>
          <w:ilvl w:val="0"/>
          <w:numId w:val="2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Actualizar documentación correspondiente</w:t>
      </w:r>
    </w:p>
    <w:p w14:paraId="4940B8B4" w14:textId="77777777" w:rsidR="00062B94" w:rsidRPr="00062B94" w:rsidRDefault="00062B94" w:rsidP="00062B94">
      <w:pPr>
        <w:numPr>
          <w:ilvl w:val="0"/>
          <w:numId w:val="2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Si no hay doc → no se da por finalizado</w:t>
      </w:r>
    </w:p>
    <w:p w14:paraId="52FAC095"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10.2 Documentos obligatorios</w:t>
      </w:r>
    </w:p>
    <w:p w14:paraId="78BB033F" w14:textId="77777777" w:rsidR="00062B94" w:rsidRPr="00062B94" w:rsidRDefault="00062B94" w:rsidP="00062B94">
      <w:pPr>
        <w:numPr>
          <w:ilvl w:val="0"/>
          <w:numId w:val="2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Estructura de archivos (por cada archivo nuevo)</w:t>
      </w:r>
    </w:p>
    <w:p w14:paraId="3978700A" w14:textId="77777777" w:rsidR="00062B94" w:rsidRPr="00062B94" w:rsidRDefault="00062B94" w:rsidP="00062B94">
      <w:pPr>
        <w:numPr>
          <w:ilvl w:val="0"/>
          <w:numId w:val="2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Crear: </w:t>
      </w:r>
      <w:r w:rsidRPr="00062B94">
        <w:rPr>
          <w:rFonts w:ascii="Courier New" w:eastAsia="Times New Roman" w:hAnsi="Courier New" w:cs="Courier New"/>
          <w:kern w:val="0"/>
          <w:sz w:val="20"/>
          <w:szCs w:val="20"/>
          <w:lang w:eastAsia="es-ES_tradnl"/>
          <w14:ligatures w14:val="none"/>
        </w:rPr>
        <w:t>/docs/architecture/file-map.md</w:t>
      </w:r>
      <w:r w:rsidRPr="00062B94">
        <w:rPr>
          <w:rFonts w:ascii="Times New Roman" w:eastAsia="Times New Roman" w:hAnsi="Times New Roman" w:cs="Times New Roman"/>
          <w:kern w:val="0"/>
          <w:lang w:eastAsia="es-ES_tradnl"/>
          <w14:ligatures w14:val="none"/>
        </w:rPr>
        <w:t xml:space="preserve"> o, mejor:</w:t>
      </w:r>
    </w:p>
    <w:p w14:paraId="5C6EF58A" w14:textId="77777777" w:rsidR="00062B94" w:rsidRPr="00062B94" w:rsidRDefault="00062B94" w:rsidP="00062B94">
      <w:pPr>
        <w:numPr>
          <w:ilvl w:val="0"/>
          <w:numId w:val="2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Crear un MD por archivo:</w:t>
      </w:r>
    </w:p>
    <w:p w14:paraId="27CE9B08" w14:textId="77777777" w:rsidR="00062B94" w:rsidRPr="00062B94" w:rsidRDefault="00062B94" w:rsidP="00062B94">
      <w:pPr>
        <w:numPr>
          <w:ilvl w:val="1"/>
          <w:numId w:val="2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/docs/architecture/files/&lt;path_sanitized&gt;.md</w:t>
      </w:r>
    </w:p>
    <w:p w14:paraId="3C1E4AF6"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Contenido mínimo:</w:t>
      </w:r>
    </w:p>
    <w:p w14:paraId="712E9D06"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Ruta</w:t>
      </w:r>
    </w:p>
    <w:p w14:paraId="244AF155"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Propósito</w:t>
      </w:r>
    </w:p>
    <w:p w14:paraId="6A1910FC"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Dependencias</w:t>
      </w:r>
    </w:p>
    <w:p w14:paraId="5EAD7BD8"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Entradas/salidas</w:t>
      </w:r>
    </w:p>
    <w:p w14:paraId="407507AD"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Eventos que emite</w:t>
      </w:r>
    </w:p>
    <w:p w14:paraId="64B45B80" w14:textId="77777777" w:rsidR="00062B94" w:rsidRPr="00062B94" w:rsidRDefault="00062B94" w:rsidP="00062B94">
      <w:pPr>
        <w:numPr>
          <w:ilvl w:val="0"/>
          <w:numId w:val="2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i18n keys que usa</w:t>
      </w:r>
    </w:p>
    <w:p w14:paraId="76272DAA" w14:textId="77777777" w:rsidR="00062B94" w:rsidRPr="00062B94" w:rsidRDefault="00062B94" w:rsidP="00062B94">
      <w:pPr>
        <w:numPr>
          <w:ilvl w:val="0"/>
          <w:numId w:val="2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Variables / Constantes / Config</w:t>
      </w:r>
    </w:p>
    <w:p w14:paraId="580FCFBD" w14:textId="77777777" w:rsidR="00062B94" w:rsidRPr="00062B94" w:rsidRDefault="00062B94" w:rsidP="00062B94">
      <w:pPr>
        <w:numPr>
          <w:ilvl w:val="0"/>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/docs/variables/registry.md</w:t>
      </w:r>
    </w:p>
    <w:p w14:paraId="71A15E99" w14:textId="77777777" w:rsidR="00062B94" w:rsidRPr="00062B94" w:rsidRDefault="00062B94" w:rsidP="00062B94">
      <w:pPr>
        <w:numPr>
          <w:ilvl w:val="0"/>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nueva variable/constante/feature flag:</w:t>
      </w:r>
    </w:p>
    <w:p w14:paraId="56B704B9"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nombre</w:t>
      </w:r>
    </w:p>
    <w:p w14:paraId="463D11B0"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tipo</w:t>
      </w:r>
    </w:p>
    <w:p w14:paraId="2FDC56AB"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scope</w:t>
      </w:r>
    </w:p>
    <w:p w14:paraId="32F5ADC5"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default</w:t>
      </w:r>
    </w:p>
    <w:p w14:paraId="16183BA1"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dónde se usa</w:t>
      </w:r>
    </w:p>
    <w:p w14:paraId="3AB459E5" w14:textId="77777777" w:rsidR="00062B94" w:rsidRPr="00062B94" w:rsidRDefault="00062B94" w:rsidP="00062B94">
      <w:pPr>
        <w:numPr>
          <w:ilvl w:val="1"/>
          <w:numId w:val="2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impacto seguridad</w:t>
      </w:r>
    </w:p>
    <w:p w14:paraId="33E967D4" w14:textId="77777777" w:rsidR="00062B94" w:rsidRPr="00062B94" w:rsidRDefault="00062B94" w:rsidP="00062B94">
      <w:pPr>
        <w:numPr>
          <w:ilvl w:val="0"/>
          <w:numId w:val="2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Base de datos</w:t>
      </w:r>
    </w:p>
    <w:p w14:paraId="1C410E5A" w14:textId="77777777" w:rsidR="00062B94" w:rsidRPr="00062B94" w:rsidRDefault="00062B94" w:rsidP="00062B94">
      <w:pPr>
        <w:numPr>
          <w:ilvl w:val="0"/>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/docs/database/schema.md</w:t>
      </w:r>
    </w:p>
    <w:p w14:paraId="06D0607A" w14:textId="77777777" w:rsidR="00062B94" w:rsidRPr="00062B94" w:rsidRDefault="00062B94" w:rsidP="00062B94">
      <w:pPr>
        <w:numPr>
          <w:ilvl w:val="0"/>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Por tabla:</w:t>
      </w:r>
    </w:p>
    <w:p w14:paraId="0311CA44" w14:textId="77777777" w:rsidR="00062B94" w:rsidRPr="00062B94" w:rsidRDefault="00062B94" w:rsidP="00062B94">
      <w:pPr>
        <w:numPr>
          <w:ilvl w:val="1"/>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campos, tipos, constraints</w:t>
      </w:r>
    </w:p>
    <w:p w14:paraId="5C89510B" w14:textId="77777777" w:rsidR="00062B94" w:rsidRPr="00062B94" w:rsidRDefault="00062B94" w:rsidP="00062B94">
      <w:pPr>
        <w:numPr>
          <w:ilvl w:val="1"/>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índices</w:t>
      </w:r>
    </w:p>
    <w:p w14:paraId="1AF6F1A3" w14:textId="77777777" w:rsidR="00062B94" w:rsidRPr="00062B94" w:rsidRDefault="00062B94" w:rsidP="00062B94">
      <w:pPr>
        <w:numPr>
          <w:ilvl w:val="1"/>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relaciones</w:t>
      </w:r>
    </w:p>
    <w:p w14:paraId="0EA0AE25" w14:textId="77777777" w:rsidR="00062B94" w:rsidRPr="00062B94" w:rsidRDefault="00062B94" w:rsidP="00062B94">
      <w:pPr>
        <w:numPr>
          <w:ilvl w:val="1"/>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eventos la tocan</w:t>
      </w:r>
    </w:p>
    <w:p w14:paraId="45457032" w14:textId="77777777" w:rsidR="00062B94" w:rsidRPr="00062B94" w:rsidRDefault="00062B94" w:rsidP="00062B94">
      <w:pPr>
        <w:numPr>
          <w:ilvl w:val="0"/>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Para módulos:</w:t>
      </w:r>
    </w:p>
    <w:p w14:paraId="13EE1532" w14:textId="77777777" w:rsidR="00062B94" w:rsidRPr="00062B94" w:rsidRDefault="00062B94" w:rsidP="00062B94">
      <w:pPr>
        <w:numPr>
          <w:ilvl w:val="1"/>
          <w:numId w:val="3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/docs/database/modules/&lt;id&gt;.md</w:t>
      </w:r>
    </w:p>
    <w:p w14:paraId="2FAFC946"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10.3 “Antes de crear archivo”: lectura obligatoria</w:t>
      </w:r>
    </w:p>
    <w:p w14:paraId="05C95F6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Claude Code debe </w:t>
      </w:r>
      <w:r w:rsidRPr="00062B94">
        <w:rPr>
          <w:rFonts w:ascii="Times New Roman" w:eastAsia="Times New Roman" w:hAnsi="Times New Roman" w:cs="Times New Roman"/>
          <w:b/>
          <w:bCs/>
          <w:kern w:val="0"/>
          <w:lang w:eastAsia="es-ES_tradnl"/>
          <w14:ligatures w14:val="none"/>
        </w:rPr>
        <w:t>siempre</w:t>
      </w:r>
      <w:r w:rsidRPr="00062B94">
        <w:rPr>
          <w:rFonts w:ascii="Times New Roman" w:eastAsia="Times New Roman" w:hAnsi="Times New Roman" w:cs="Times New Roman"/>
          <w:kern w:val="0"/>
          <w:lang w:eastAsia="es-ES_tradnl"/>
          <w14:ligatures w14:val="none"/>
        </w:rPr>
        <w:t>:</w:t>
      </w:r>
    </w:p>
    <w:p w14:paraId="195E4F4F" w14:textId="77777777" w:rsidR="00062B94" w:rsidRPr="00062B94" w:rsidRDefault="00062B94" w:rsidP="00062B94">
      <w:pPr>
        <w:numPr>
          <w:ilvl w:val="0"/>
          <w:numId w:val="3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Leer </w:t>
      </w:r>
      <w:r w:rsidRPr="00062B94">
        <w:rPr>
          <w:rFonts w:ascii="Courier New" w:eastAsia="Times New Roman" w:hAnsi="Courier New" w:cs="Courier New"/>
          <w:kern w:val="0"/>
          <w:sz w:val="20"/>
          <w:szCs w:val="20"/>
          <w:lang w:eastAsia="es-ES_tradnl"/>
          <w14:ligatures w14:val="none"/>
        </w:rPr>
        <w:t>/docs/standards/naming.md</w:t>
      </w:r>
    </w:p>
    <w:p w14:paraId="52154F75" w14:textId="77777777" w:rsidR="00062B94" w:rsidRPr="00062B94" w:rsidRDefault="00062B94" w:rsidP="00062B94">
      <w:pPr>
        <w:numPr>
          <w:ilvl w:val="0"/>
          <w:numId w:val="3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Leer </w:t>
      </w:r>
      <w:r w:rsidRPr="00062B94">
        <w:rPr>
          <w:rFonts w:ascii="Courier New" w:eastAsia="Times New Roman" w:hAnsi="Courier New" w:cs="Courier New"/>
          <w:kern w:val="0"/>
          <w:sz w:val="20"/>
          <w:szCs w:val="20"/>
          <w:lang w:eastAsia="es-ES_tradnl"/>
          <w14:ligatures w14:val="none"/>
        </w:rPr>
        <w:t>/docs/standards/architecture.md</w:t>
      </w:r>
    </w:p>
    <w:p w14:paraId="16961978" w14:textId="77777777" w:rsidR="00062B94" w:rsidRPr="00062B94" w:rsidRDefault="00062B94" w:rsidP="00062B94">
      <w:pPr>
        <w:numPr>
          <w:ilvl w:val="0"/>
          <w:numId w:val="3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Leer </w:t>
      </w:r>
      <w:r w:rsidRPr="00062B94">
        <w:rPr>
          <w:rFonts w:ascii="Courier New" w:eastAsia="Times New Roman" w:hAnsi="Courier New" w:cs="Courier New"/>
          <w:kern w:val="0"/>
          <w:sz w:val="20"/>
          <w:szCs w:val="20"/>
          <w:lang w:eastAsia="es-ES_tradnl"/>
          <w14:ligatures w14:val="none"/>
        </w:rPr>
        <w:t>/docs/variables/registry.md</w:t>
      </w:r>
      <w:r w:rsidRPr="00062B94">
        <w:rPr>
          <w:rFonts w:ascii="Times New Roman" w:eastAsia="Times New Roman" w:hAnsi="Times New Roman" w:cs="Times New Roman"/>
          <w:kern w:val="0"/>
          <w:lang w:eastAsia="es-ES_tradnl"/>
          <w14:ligatures w14:val="none"/>
        </w:rPr>
        <w:t xml:space="preserve"> (evitar duplicados)</w:t>
      </w:r>
    </w:p>
    <w:p w14:paraId="175BBB88" w14:textId="77777777" w:rsidR="00062B94" w:rsidRPr="00062B94" w:rsidRDefault="00062B94" w:rsidP="00062B94">
      <w:pPr>
        <w:numPr>
          <w:ilvl w:val="0"/>
          <w:numId w:val="3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Leer </w:t>
      </w:r>
      <w:r w:rsidRPr="00062B94">
        <w:rPr>
          <w:rFonts w:ascii="Courier New" w:eastAsia="Times New Roman" w:hAnsi="Courier New" w:cs="Courier New"/>
          <w:kern w:val="0"/>
          <w:sz w:val="20"/>
          <w:szCs w:val="20"/>
          <w:lang w:eastAsia="es-ES_tradnl"/>
          <w14:ligatures w14:val="none"/>
        </w:rPr>
        <w:t>/docs/database/schema.md</w:t>
      </w:r>
      <w:r w:rsidRPr="00062B94">
        <w:rPr>
          <w:rFonts w:ascii="Times New Roman" w:eastAsia="Times New Roman" w:hAnsi="Times New Roman" w:cs="Times New Roman"/>
          <w:kern w:val="0"/>
          <w:lang w:eastAsia="es-ES_tradnl"/>
          <w14:ligatures w14:val="none"/>
        </w:rPr>
        <w:t xml:space="preserve"> (evitar inconsistencias)</w:t>
      </w:r>
    </w:p>
    <w:p w14:paraId="353606F4" w14:textId="77777777" w:rsidR="00062B94" w:rsidRPr="00062B94" w:rsidRDefault="00062B94" w:rsidP="00062B94">
      <w:pPr>
        <w:numPr>
          <w:ilvl w:val="0"/>
          <w:numId w:val="3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Leer </w:t>
      </w:r>
      <w:r w:rsidRPr="00062B94">
        <w:rPr>
          <w:rFonts w:ascii="Courier New" w:eastAsia="Times New Roman" w:hAnsi="Courier New" w:cs="Courier New"/>
          <w:kern w:val="0"/>
          <w:sz w:val="20"/>
          <w:szCs w:val="20"/>
          <w:lang w:eastAsia="es-ES_tradnl"/>
          <w14:ligatures w14:val="none"/>
        </w:rPr>
        <w:t>/docs/modules/module-sdk.md</w:t>
      </w:r>
    </w:p>
    <w:p w14:paraId="74B5A178"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796A738F">
          <v:rect id="_x0000_i1035" style="width:0;height:1.5pt" o:hralign="center" o:hrstd="t" o:hr="t" fillcolor="#a0a0a0" stroked="f"/>
        </w:pict>
      </w:r>
    </w:p>
    <w:p w14:paraId="770068D5"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11) Convenciones de nombres</w:t>
      </w:r>
    </w:p>
    <w:p w14:paraId="65C2B753"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Carpetas: kebab-case</w:t>
      </w:r>
    </w:p>
    <w:p w14:paraId="79FFE668"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Archivos TS/JS: kebab-case</w:t>
      </w:r>
    </w:p>
    <w:p w14:paraId="69371C44"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Clases: PascalCase</w:t>
      </w:r>
    </w:p>
    <w:p w14:paraId="0244398B"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Funciones: camelCase</w:t>
      </w:r>
    </w:p>
    <w:p w14:paraId="0E603F00"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Enums: PascalCase</w:t>
      </w:r>
    </w:p>
    <w:p w14:paraId="1D5D8AA4"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Eventos: </w:t>
      </w:r>
      <w:r w:rsidRPr="00062B94">
        <w:rPr>
          <w:rFonts w:ascii="Courier New" w:eastAsia="Times New Roman" w:hAnsi="Courier New" w:cs="Courier New"/>
          <w:kern w:val="0"/>
          <w:sz w:val="20"/>
          <w:szCs w:val="20"/>
          <w:lang w:eastAsia="es-ES_tradnl"/>
          <w14:ligatures w14:val="none"/>
        </w:rPr>
        <w:t>core.&lt;domain&gt;.&lt;action&gt;</w:t>
      </w:r>
      <w:r w:rsidRPr="00062B94">
        <w:rPr>
          <w:rFonts w:ascii="Times New Roman" w:eastAsia="Times New Roman" w:hAnsi="Times New Roman" w:cs="Times New Roman"/>
          <w:kern w:val="0"/>
          <w:lang w:eastAsia="es-ES_tradnl"/>
          <w14:ligatures w14:val="none"/>
        </w:rPr>
        <w:t xml:space="preserve"> o </w:t>
      </w:r>
      <w:r w:rsidRPr="00062B94">
        <w:rPr>
          <w:rFonts w:ascii="Courier New" w:eastAsia="Times New Roman" w:hAnsi="Courier New" w:cs="Courier New"/>
          <w:kern w:val="0"/>
          <w:sz w:val="20"/>
          <w:szCs w:val="20"/>
          <w:lang w:eastAsia="es-ES_tradnl"/>
          <w14:ligatures w14:val="none"/>
        </w:rPr>
        <w:t>module.&lt;id&gt;.&lt;action&gt;</w:t>
      </w:r>
    </w:p>
    <w:p w14:paraId="289C836E"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Tablas core: </w:t>
      </w:r>
      <w:r w:rsidRPr="00062B94">
        <w:rPr>
          <w:rFonts w:ascii="Courier New" w:eastAsia="Times New Roman" w:hAnsi="Courier New" w:cs="Courier New"/>
          <w:kern w:val="0"/>
          <w:sz w:val="20"/>
          <w:szCs w:val="20"/>
          <w:lang w:eastAsia="es-ES_tradnl"/>
          <w14:ligatures w14:val="none"/>
        </w:rPr>
        <w:t>core_*</w:t>
      </w:r>
    </w:p>
    <w:p w14:paraId="176AE23D" w14:textId="77777777" w:rsidR="00062B94" w:rsidRPr="00062B94" w:rsidRDefault="00062B94" w:rsidP="00062B94">
      <w:pPr>
        <w:numPr>
          <w:ilvl w:val="0"/>
          <w:numId w:val="3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Tablas módulo: </w:t>
      </w:r>
      <w:r w:rsidRPr="00062B94">
        <w:rPr>
          <w:rFonts w:ascii="Courier New" w:eastAsia="Times New Roman" w:hAnsi="Courier New" w:cs="Courier New"/>
          <w:kern w:val="0"/>
          <w:sz w:val="20"/>
          <w:szCs w:val="20"/>
          <w:lang w:eastAsia="es-ES_tradnl"/>
          <w14:ligatures w14:val="none"/>
        </w:rPr>
        <w:t>module_&lt;id&gt;_*</w:t>
      </w:r>
    </w:p>
    <w:p w14:paraId="7A75F860"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03E02801">
          <v:rect id="_x0000_i1036" style="width:0;height:1.5pt" o:hralign="center" o:hrstd="t" o:hr="t" fillcolor="#a0a0a0" stroked="f"/>
        </w:pict>
      </w:r>
    </w:p>
    <w:p w14:paraId="1AC68040"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12) Checklist obligatorio para Claude Code (cada PR)</w:t>
      </w:r>
    </w:p>
    <w:p w14:paraId="4C32D703"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A. Arquitectura</w:t>
      </w:r>
    </w:p>
    <w:p w14:paraId="556F7E08" w14:textId="77777777" w:rsidR="00062B94" w:rsidRPr="00062B94" w:rsidRDefault="00062B94" w:rsidP="00062B94">
      <w:pPr>
        <w:numPr>
          <w:ilvl w:val="0"/>
          <w:numId w:val="3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¿Está el código en la capa correcta?</w:t>
      </w:r>
    </w:p>
    <w:p w14:paraId="3142E0FC" w14:textId="77777777" w:rsidR="00062B94" w:rsidRPr="00062B94" w:rsidRDefault="00062B94" w:rsidP="00062B94">
      <w:pPr>
        <w:numPr>
          <w:ilvl w:val="0"/>
          <w:numId w:val="3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¿Core no depende de módulos?</w:t>
      </w:r>
    </w:p>
    <w:p w14:paraId="6DBDE27C"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B. i18n</w:t>
      </w:r>
    </w:p>
    <w:p w14:paraId="28A69F11" w14:textId="77777777" w:rsidR="00062B94" w:rsidRPr="00062B94" w:rsidRDefault="00062B94" w:rsidP="00062B94">
      <w:pPr>
        <w:numPr>
          <w:ilvl w:val="0"/>
          <w:numId w:val="3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¿Cero strings hardcodeados?</w:t>
      </w:r>
    </w:p>
    <w:p w14:paraId="1B3117EF" w14:textId="77777777" w:rsidR="00062B94" w:rsidRPr="00062B94" w:rsidRDefault="00062B94" w:rsidP="00062B94">
      <w:pPr>
        <w:numPr>
          <w:ilvl w:val="0"/>
          <w:numId w:val="3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¿Claves añadidas en EN y luego ES?</w:t>
      </w:r>
    </w:p>
    <w:p w14:paraId="456FED9C"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C. Seguridad</w:t>
      </w:r>
    </w:p>
    <w:p w14:paraId="71FB65F1" w14:textId="77777777" w:rsidR="00062B94" w:rsidRPr="00062B94" w:rsidRDefault="00062B94" w:rsidP="00062B94">
      <w:pPr>
        <w:numPr>
          <w:ilvl w:val="0"/>
          <w:numId w:val="3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¿Permisos ABAC/RBAC aplicados?</w:t>
      </w:r>
    </w:p>
    <w:p w14:paraId="5482BA72" w14:textId="77777777" w:rsidR="00062B94" w:rsidRPr="00062B94" w:rsidRDefault="00062B94" w:rsidP="00062B94">
      <w:pPr>
        <w:numPr>
          <w:ilvl w:val="0"/>
          <w:numId w:val="3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¿Evento de auditoría creado?</w:t>
      </w:r>
    </w:p>
    <w:p w14:paraId="363796D5"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D. Blockchain audit</w:t>
      </w:r>
    </w:p>
    <w:p w14:paraId="0DA2470B" w14:textId="77777777" w:rsidR="00062B94" w:rsidRPr="00062B94" w:rsidRDefault="00062B94" w:rsidP="00062B94">
      <w:pPr>
        <w:numPr>
          <w:ilvl w:val="0"/>
          <w:numId w:val="3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 genera hash de evento?</w:t>
      </w:r>
    </w:p>
    <w:p w14:paraId="258C266C" w14:textId="77777777" w:rsidR="00062B94" w:rsidRPr="00062B94" w:rsidRDefault="00062B94" w:rsidP="00062B94">
      <w:pPr>
        <w:numPr>
          <w:ilvl w:val="0"/>
          <w:numId w:val="3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 incluye en lote de anchoring?</w:t>
      </w:r>
    </w:p>
    <w:p w14:paraId="0CAAC445"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E. Documentación</w:t>
      </w:r>
    </w:p>
    <w:p w14:paraId="0E38460A" w14:textId="77777777" w:rsidR="00062B94" w:rsidRPr="00062B94" w:rsidRDefault="00062B94" w:rsidP="00062B94">
      <w:pPr>
        <w:numPr>
          <w:ilvl w:val="0"/>
          <w:numId w:val="3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MD del archivo creado/actualizado</w:t>
      </w:r>
    </w:p>
    <w:p w14:paraId="1FE39F3D" w14:textId="77777777" w:rsidR="00062B94" w:rsidRPr="00062B94" w:rsidRDefault="00062B94" w:rsidP="00062B94">
      <w:pPr>
        <w:numPr>
          <w:ilvl w:val="0"/>
          <w:numId w:val="3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Variables registradas</w:t>
      </w:r>
    </w:p>
    <w:p w14:paraId="7A60A413" w14:textId="77777777" w:rsidR="00062B94" w:rsidRPr="00062B94" w:rsidRDefault="00062B94" w:rsidP="00062B94">
      <w:pPr>
        <w:numPr>
          <w:ilvl w:val="0"/>
          <w:numId w:val="3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DB schema documentado si cambió</w:t>
      </w:r>
    </w:p>
    <w:p w14:paraId="68836097"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pict w14:anchorId="496B7193">
          <v:rect id="_x0000_i1037" style="width:0;height:1.5pt" o:hralign="center" o:hrstd="t" o:hr="t" fillcolor="#a0a0a0" stroked="f"/>
        </w:pict>
      </w:r>
    </w:p>
    <w:p w14:paraId="131D6C15"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13) Prompt operativo para Claude Code (cópialo tal cual)</w:t>
      </w:r>
    </w:p>
    <w:p w14:paraId="6AC81254"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Aquí tienes un prompt directo para que Claude mantenga consistencia:</w:t>
      </w:r>
    </w:p>
    <w:p w14:paraId="18742345"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lastRenderedPageBreak/>
        <w:t>PROMPT (ES):</w:t>
      </w:r>
    </w:p>
    <w:p w14:paraId="3A79C032"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Eres Claude Code trabajando en un proyecto modular tipo “Palantir-like” con Core + módulos instalables. Debes seguir estrictamente la “Guía Maestra del Proyecto”.</w:t>
      </w:r>
      <w:r w:rsidRPr="00062B94">
        <w:rPr>
          <w:rFonts w:ascii="Times New Roman" w:eastAsia="Times New Roman" w:hAnsi="Times New Roman" w:cs="Times New Roman"/>
          <w:kern w:val="0"/>
          <w:lang w:eastAsia="es-ES_tradnl"/>
          <w14:ligatures w14:val="none"/>
        </w:rPr>
        <w:br/>
        <w:t>Reglas innegociables:</w:t>
      </w:r>
    </w:p>
    <w:p w14:paraId="6BCF057E"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Nada de textos hardcodeados: todo va por i18n con base en inglés y ficheros separados por idioma.</w:t>
      </w:r>
    </w:p>
    <w:p w14:paraId="0012AFFC"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cambio relevante debe emitir un evento auditable y anclarse (hash + lote) para trazabilidad blockchain.</w:t>
      </w:r>
    </w:p>
    <w:p w14:paraId="67F5F7BD"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Seguridad extrema: RBAC+ABAC, mínimo privilegio, auditoría total.</w:t>
      </w:r>
    </w:p>
    <w:p w14:paraId="622DF968"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Módulos instalables: Core no importa módulos; módulos se registran por manifiesto y SDK.</w:t>
      </w:r>
    </w:p>
    <w:p w14:paraId="18C5F9E7"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UI/UX estilo bancario de máxima calidad y accesible.</w:t>
      </w:r>
    </w:p>
    <w:p w14:paraId="7E10D4B4"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archivo nuevo crea su MD de documentación (ruta, propósito, dependencias, i18n keys, eventos).</w:t>
      </w:r>
    </w:p>
    <w:p w14:paraId="66BCE9A9"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variable nueva se documenta en /docs/variables/registry.md.</w:t>
      </w:r>
    </w:p>
    <w:p w14:paraId="785CE45D" w14:textId="77777777" w:rsidR="00062B94" w:rsidRPr="00062B94" w:rsidRDefault="00062B94" w:rsidP="00062B94">
      <w:pPr>
        <w:numPr>
          <w:ilvl w:val="0"/>
          <w:numId w:val="3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cambio de base de datos se documenta en /docs/database/schema.md y, si es módulo, en /docs/database/modules/&lt;id&gt;.md.</w:t>
      </w:r>
      <w:r w:rsidRPr="00062B94">
        <w:rPr>
          <w:rFonts w:ascii="Times New Roman" w:eastAsia="Times New Roman" w:hAnsi="Times New Roman" w:cs="Times New Roman"/>
          <w:kern w:val="0"/>
          <w:lang w:eastAsia="es-ES_tradnl"/>
          <w14:ligatures w14:val="none"/>
        </w:rPr>
        <w:br/>
        <w:t>Procedimiento obligatorio antes de codificar: leer /docs/standards/naming.md, /docs/standards/architecture.md, /docs/modules/module-sdk.md, /docs/variables/registry.md, /docs/database/schema.md.</w:t>
      </w:r>
      <w:r w:rsidRPr="00062B94">
        <w:rPr>
          <w:rFonts w:ascii="Times New Roman" w:eastAsia="Times New Roman" w:hAnsi="Times New Roman" w:cs="Times New Roman"/>
          <w:kern w:val="0"/>
          <w:lang w:eastAsia="es-ES_tradnl"/>
          <w14:ligatures w14:val="none"/>
        </w:rPr>
        <w:br/>
        <w:t>Entrega siempre: código + docs actualizadas + lista de i18n keys creadas + eventos emitidos + cambios de DB.</w:t>
      </w:r>
    </w:p>
    <w:p w14:paraId="1EB1BA2D"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PROMPT (EN):</w:t>
      </w:r>
    </w:p>
    <w:p w14:paraId="2340038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You are Claude Code working on a modular “Palantir-like” platform with a Core base plus installable modules. You must strictly follow the “Project Master Guide”.</w:t>
      </w:r>
      <w:r w:rsidRPr="00062B94">
        <w:rPr>
          <w:rFonts w:ascii="Times New Roman" w:eastAsia="Times New Roman" w:hAnsi="Times New Roman" w:cs="Times New Roman"/>
          <w:kern w:val="0"/>
          <w:lang w:eastAsia="es-ES_tradnl"/>
          <w14:ligatures w14:val="none"/>
        </w:rPr>
        <w:br/>
        <w:t>Non-negotiable rules:</w:t>
      </w:r>
    </w:p>
    <w:p w14:paraId="69D407D7"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No hardcoded UI/backend text: everything must use i18n keys with English as the base language and per-language files.</w:t>
      </w:r>
    </w:p>
    <w:p w14:paraId="063DACFC"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Every relevant change must emit an auditable event and be blockchain-traceable (event hash + batch anchoring).</w:t>
      </w:r>
    </w:p>
    <w:p w14:paraId="0721E5EA"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Extreme security: RBAC+ABAC, least privilege, full audit trail.</w:t>
      </w:r>
    </w:p>
    <w:p w14:paraId="3A7DF57C"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Installable modules: Core must not import modules; modules register via manifest + SDK contracts.</w:t>
      </w:r>
    </w:p>
    <w:p w14:paraId="0D3F67B9"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Banking-grade UI/UX with top accessibility.</w:t>
      </w:r>
    </w:p>
    <w:p w14:paraId="547AD73B"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Every new file must create/update its own documentation MD (path, purpose, dependencies, i18n keys, emitted events).</w:t>
      </w:r>
    </w:p>
    <w:p w14:paraId="079FE707"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Every new variable/constant/flag must be added to /docs/variables/registry.md.</w:t>
      </w:r>
    </w:p>
    <w:p w14:paraId="1C6E9CEF" w14:textId="77777777" w:rsidR="00062B94" w:rsidRPr="00062B94" w:rsidRDefault="00062B94" w:rsidP="00062B94">
      <w:pPr>
        <w:numPr>
          <w:ilvl w:val="0"/>
          <w:numId w:val="3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Every DB change must be documented in /docs/database/schema.md and, if module-specific, in /docs/database/modules/&lt;id&gt;.md.</w:t>
      </w:r>
      <w:r w:rsidRPr="00062B94">
        <w:rPr>
          <w:rFonts w:ascii="Times New Roman" w:eastAsia="Times New Roman" w:hAnsi="Times New Roman" w:cs="Times New Roman"/>
          <w:kern w:val="0"/>
          <w:lang w:eastAsia="es-ES_tradnl"/>
          <w14:ligatures w14:val="none"/>
        </w:rPr>
        <w:br/>
        <w:t>Mandatory procedure before coding: read /docs/standards/naming.md, /docs/standards/architecture.md, /docs/modules/module-sdk.md, /docs/variables/registry.md, /docs/database/schema.md.</w:t>
      </w:r>
      <w:r w:rsidRPr="00062B94">
        <w:rPr>
          <w:rFonts w:ascii="Times New Roman" w:eastAsia="Times New Roman" w:hAnsi="Times New Roman" w:cs="Times New Roman"/>
          <w:kern w:val="0"/>
          <w:lang w:eastAsia="es-ES_tradnl"/>
          <w14:ligatures w14:val="none"/>
        </w:rPr>
        <w:br/>
        <w:t>Always deliver: code + updated docs + list of created i18n keys + emitted events + DB changes.</w:t>
      </w:r>
    </w:p>
    <w:p w14:paraId="5A8748CD"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lastRenderedPageBreak/>
        <w:pict w14:anchorId="3968754A">
          <v:rect id="_x0000_i1054" alt="" style="width:425.2pt;height:.05pt;mso-width-percent:0;mso-height-percent:0;mso-width-percent:0;mso-height-percent:0" o:hralign="center" o:hrstd="t" o:hr="t" fillcolor="#a0a0a0" stroked="f"/>
        </w:pict>
      </w:r>
    </w:p>
    <w:p w14:paraId="1300C15C"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Siguiente paso (sin preguntas, directo)</w:t>
      </w:r>
    </w:p>
    <w:p w14:paraId="1F069494"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Para que esta guía sea ejecutable desde ya, lo siguiente que haría es entregarte </w:t>
      </w:r>
      <w:r w:rsidRPr="00062B94">
        <w:rPr>
          <w:rFonts w:ascii="Times New Roman" w:eastAsia="Times New Roman" w:hAnsi="Times New Roman" w:cs="Times New Roman"/>
          <w:b/>
          <w:bCs/>
          <w:kern w:val="0"/>
          <w:lang w:eastAsia="es-ES_tradnl"/>
          <w14:ligatures w14:val="none"/>
        </w:rPr>
        <w:t>3 archivos de documentación iniciales listos para repo</w:t>
      </w:r>
      <w:r w:rsidRPr="00062B94">
        <w:rPr>
          <w:rFonts w:ascii="Times New Roman" w:eastAsia="Times New Roman" w:hAnsi="Times New Roman" w:cs="Times New Roman"/>
          <w:kern w:val="0"/>
          <w:lang w:eastAsia="es-ES_tradnl"/>
          <w14:ligatures w14:val="none"/>
        </w:rPr>
        <w:t>, con plantillas cerradas para que Claude solo “rellene”:</w:t>
      </w:r>
    </w:p>
    <w:p w14:paraId="5A7EC768" w14:textId="77777777" w:rsidR="00062B94" w:rsidRPr="00062B94" w:rsidRDefault="00062B94" w:rsidP="00062B94">
      <w:pPr>
        <w:numPr>
          <w:ilvl w:val="0"/>
          <w:numId w:val="4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/docs/standards/architecture.md</w:t>
      </w:r>
      <w:r w:rsidRPr="00062B94">
        <w:rPr>
          <w:rFonts w:ascii="Times New Roman" w:eastAsia="Times New Roman" w:hAnsi="Times New Roman" w:cs="Times New Roman"/>
          <w:kern w:val="0"/>
          <w:lang w:eastAsia="es-ES_tradnl"/>
          <w14:ligatures w14:val="none"/>
        </w:rPr>
        <w:t xml:space="preserve"> (Core, módulos, contratos, eventos)</w:t>
      </w:r>
    </w:p>
    <w:p w14:paraId="4CB4D239" w14:textId="77777777" w:rsidR="00062B94" w:rsidRPr="00062B94" w:rsidRDefault="00062B94" w:rsidP="00062B94">
      <w:pPr>
        <w:numPr>
          <w:ilvl w:val="0"/>
          <w:numId w:val="4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/docs/standards/naming.md</w:t>
      </w:r>
      <w:r w:rsidRPr="00062B94">
        <w:rPr>
          <w:rFonts w:ascii="Times New Roman" w:eastAsia="Times New Roman" w:hAnsi="Times New Roman" w:cs="Times New Roman"/>
          <w:kern w:val="0"/>
          <w:lang w:eastAsia="es-ES_tradnl"/>
          <w14:ligatures w14:val="none"/>
        </w:rPr>
        <w:t xml:space="preserve"> (nombres, i18n keys, eventos, tablas)</w:t>
      </w:r>
    </w:p>
    <w:p w14:paraId="4FF1AEB2" w14:textId="77777777" w:rsidR="00062B94" w:rsidRPr="00062B94" w:rsidRDefault="00062B94" w:rsidP="00062B94">
      <w:pPr>
        <w:numPr>
          <w:ilvl w:val="0"/>
          <w:numId w:val="4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/docs/modules/module-sdk.md</w:t>
      </w:r>
      <w:r w:rsidRPr="00062B94">
        <w:rPr>
          <w:rFonts w:ascii="Times New Roman" w:eastAsia="Times New Roman" w:hAnsi="Times New Roman" w:cs="Times New Roman"/>
          <w:kern w:val="0"/>
          <w:lang w:eastAsia="es-ES_tradnl"/>
          <w14:ligatures w14:val="none"/>
        </w:rPr>
        <w:t xml:space="preserve"> (interfaces exactas + ejemplo de módulo mínimo)</w:t>
      </w:r>
    </w:p>
    <w:p w14:paraId="05C7C24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Si me dices “adelante”, te los escribo completos en el siguiente mensaje (copiar/pegar al repo).</w:t>
      </w:r>
    </w:p>
    <w:p w14:paraId="5B74C893"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añade que tendremos una web que explica, documenta, muestra que hace cada modulo del proyecto, que hace este servicio, tendrá un sistema de selección de planes, compra de modulos escalables, etc... por stripe, 3 planes, 375€, 2350€, 7500€ mes o pagos anuales con 2 meses de descuento. </w:t>
      </w:r>
    </w:p>
    <w:p w14:paraId="2A3FA4BE"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Perfecto. A continuación </w:t>
      </w:r>
      <w:r w:rsidRPr="00062B94">
        <w:rPr>
          <w:rFonts w:ascii="Times New Roman" w:eastAsia="Times New Roman" w:hAnsi="Times New Roman" w:cs="Times New Roman"/>
          <w:b/>
          <w:bCs/>
          <w:kern w:val="0"/>
          <w:lang w:eastAsia="es-ES_tradnl"/>
          <w14:ligatures w14:val="none"/>
        </w:rPr>
        <w:t>integro y amplío la Guía Maestra del Proyecto</w:t>
      </w:r>
      <w:r w:rsidRPr="00062B94">
        <w:rPr>
          <w:rFonts w:ascii="Times New Roman" w:eastAsia="Times New Roman" w:hAnsi="Times New Roman" w:cs="Times New Roman"/>
          <w:kern w:val="0"/>
          <w:lang w:eastAsia="es-ES_tradnl"/>
          <w14:ligatures w14:val="none"/>
        </w:rPr>
        <w:t xml:space="preserve"> añadiendo </w:t>
      </w:r>
      <w:r w:rsidRPr="00062B94">
        <w:rPr>
          <w:rFonts w:ascii="Times New Roman" w:eastAsia="Times New Roman" w:hAnsi="Times New Roman" w:cs="Times New Roman"/>
          <w:b/>
          <w:bCs/>
          <w:kern w:val="0"/>
          <w:lang w:eastAsia="es-ES_tradnl"/>
          <w14:ligatures w14:val="none"/>
        </w:rPr>
        <w:t>oficialmente la Web Comercial + Sistema de Planes + Marketplace de Módulos</w:t>
      </w:r>
      <w:r w:rsidRPr="00062B94">
        <w:rPr>
          <w:rFonts w:ascii="Times New Roman" w:eastAsia="Times New Roman" w:hAnsi="Times New Roman" w:cs="Times New Roman"/>
          <w:kern w:val="0"/>
          <w:lang w:eastAsia="es-ES_tradnl"/>
          <w14:ligatures w14:val="none"/>
        </w:rPr>
        <w:t xml:space="preserve">, manteniendo </w:t>
      </w:r>
      <w:r w:rsidRPr="00062B94">
        <w:rPr>
          <w:rFonts w:ascii="Times New Roman" w:eastAsia="Times New Roman" w:hAnsi="Times New Roman" w:cs="Times New Roman"/>
          <w:b/>
          <w:bCs/>
          <w:kern w:val="0"/>
          <w:lang w:eastAsia="es-ES_tradnl"/>
          <w14:ligatures w14:val="none"/>
        </w:rPr>
        <w:t>coherencia arquitectónica, legal y técnica</w:t>
      </w:r>
      <w:r w:rsidRPr="00062B94">
        <w:rPr>
          <w:rFonts w:ascii="Times New Roman" w:eastAsia="Times New Roman" w:hAnsi="Times New Roman" w:cs="Times New Roman"/>
          <w:kern w:val="0"/>
          <w:lang w:eastAsia="es-ES_tradnl"/>
          <w14:ligatures w14:val="none"/>
        </w:rPr>
        <w:t xml:space="preserve"> para que Claude Code la siga sin desviaciones.</w:t>
      </w:r>
    </w:p>
    <w:p w14:paraId="669FD1B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Este bloque </w:t>
      </w:r>
      <w:r w:rsidRPr="00062B94">
        <w:rPr>
          <w:rFonts w:ascii="Times New Roman" w:eastAsia="Times New Roman" w:hAnsi="Times New Roman" w:cs="Times New Roman"/>
          <w:b/>
          <w:bCs/>
          <w:kern w:val="0"/>
          <w:lang w:eastAsia="es-ES_tradnl"/>
          <w14:ligatures w14:val="none"/>
        </w:rPr>
        <w:t>no es marketing</w:t>
      </w:r>
      <w:r w:rsidRPr="00062B94">
        <w:rPr>
          <w:rFonts w:ascii="Times New Roman" w:eastAsia="Times New Roman" w:hAnsi="Times New Roman" w:cs="Times New Roman"/>
          <w:kern w:val="0"/>
          <w:lang w:eastAsia="es-ES_tradnl"/>
          <w14:ligatures w14:val="none"/>
        </w:rPr>
        <w:t xml:space="preserve">, es </w:t>
      </w:r>
      <w:r w:rsidRPr="00062B94">
        <w:rPr>
          <w:rFonts w:ascii="Times New Roman" w:eastAsia="Times New Roman" w:hAnsi="Times New Roman" w:cs="Times New Roman"/>
          <w:b/>
          <w:bCs/>
          <w:kern w:val="0"/>
          <w:lang w:eastAsia="es-ES_tradnl"/>
          <w14:ligatures w14:val="none"/>
        </w:rPr>
        <w:t>parte estructural del sistema</w:t>
      </w:r>
      <w:r w:rsidRPr="00062B94">
        <w:rPr>
          <w:rFonts w:ascii="Times New Roman" w:eastAsia="Times New Roman" w:hAnsi="Times New Roman" w:cs="Times New Roman"/>
          <w:kern w:val="0"/>
          <w:lang w:eastAsia="es-ES_tradnl"/>
          <w14:ligatures w14:val="none"/>
        </w:rPr>
        <w:t>.</w:t>
      </w:r>
    </w:p>
    <w:p w14:paraId="1C3DE26E"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A52CA1F">
          <v:rect id="_x0000_i1053" alt="" style="width:425.2pt;height:.05pt;mso-width-percent:0;mso-height-percent:0;mso-width-percent:0;mso-height-percent:0" o:hralign="center" o:hrstd="t" o:hr="t" fillcolor="#a0a0a0" stroked="f"/>
        </w:pict>
      </w:r>
    </w:p>
    <w:p w14:paraId="0D24543B" w14:textId="77777777" w:rsidR="00062B94" w:rsidRPr="00062B94" w:rsidRDefault="00062B94" w:rsidP="00062B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_tradnl"/>
          <w14:ligatures w14:val="none"/>
        </w:rPr>
      </w:pPr>
      <w:r w:rsidRPr="00062B94">
        <w:rPr>
          <w:rFonts w:ascii="Times New Roman" w:eastAsia="Times New Roman" w:hAnsi="Times New Roman" w:cs="Times New Roman"/>
          <w:b/>
          <w:bCs/>
          <w:kern w:val="36"/>
          <w:sz w:val="48"/>
          <w:szCs w:val="48"/>
          <w:lang w:eastAsia="es-ES_tradnl"/>
          <w14:ligatures w14:val="none"/>
        </w:rPr>
        <w:t>EXTENSIÓN DE LA GUÍA MAESTRA</w:t>
      </w:r>
    </w:p>
    <w:p w14:paraId="45C00CBD"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Web Comercial, Marketplace de Módulos y Sistema de Planes</w:t>
      </w:r>
    </w:p>
    <w:p w14:paraId="73B57610"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5D4E6287">
          <v:rect id="_x0000_i1052" alt="" style="width:425.2pt;height:.05pt;mso-width-percent:0;mso-height-percent:0;mso-width-percent:0;mso-height-percent:0" o:hralign="center" o:hrstd="t" o:hr="t" fillcolor="#a0a0a0" stroked="f"/>
        </w:pict>
      </w:r>
    </w:p>
    <w:p w14:paraId="137F47FD"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14) Web oficial del proyecto (Web Platform)</w:t>
      </w:r>
    </w:p>
    <w:p w14:paraId="14F97846"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14.1 Objetivo de la web</w:t>
      </w:r>
    </w:p>
    <w:p w14:paraId="4187D43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La web </w:t>
      </w:r>
      <w:r w:rsidRPr="00062B94">
        <w:rPr>
          <w:rFonts w:ascii="Times New Roman" w:eastAsia="Times New Roman" w:hAnsi="Times New Roman" w:cs="Times New Roman"/>
          <w:b/>
          <w:bCs/>
          <w:kern w:val="0"/>
          <w:lang w:eastAsia="es-ES_tradnl"/>
          <w14:ligatures w14:val="none"/>
        </w:rPr>
        <w:t>NO es solo una landing</w:t>
      </w:r>
      <w:r w:rsidRPr="00062B94">
        <w:rPr>
          <w:rFonts w:ascii="Times New Roman" w:eastAsia="Times New Roman" w:hAnsi="Times New Roman" w:cs="Times New Roman"/>
          <w:kern w:val="0"/>
          <w:lang w:eastAsia="es-ES_tradnl"/>
          <w14:ligatures w14:val="none"/>
        </w:rPr>
        <w:t>. Es:</w:t>
      </w:r>
    </w:p>
    <w:p w14:paraId="12E54A6E"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Canal comercial</w:t>
      </w:r>
    </w:p>
    <w:p w14:paraId="01650886"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Centro de documentación pública</w:t>
      </w:r>
    </w:p>
    <w:p w14:paraId="1C04B6C0"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Catálogo vivo de módulos</w:t>
      </w:r>
    </w:p>
    <w:p w14:paraId="7BE3B4D2"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Sistema de planes y facturación</w:t>
      </w:r>
    </w:p>
    <w:p w14:paraId="699CD628"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Punto de entrada para clientes enterprise</w:t>
      </w:r>
    </w:p>
    <w:p w14:paraId="40D0BA56" w14:textId="77777777" w:rsidR="00062B94" w:rsidRPr="00062B94" w:rsidRDefault="00062B94" w:rsidP="00062B94">
      <w:pPr>
        <w:numPr>
          <w:ilvl w:val="0"/>
          <w:numId w:val="4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Extensión coherente de la plataforma (misma calidad bancaria)</w:t>
      </w:r>
    </w:p>
    <w:p w14:paraId="22894E1C"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Debe transmitir:</w:t>
      </w:r>
    </w:p>
    <w:p w14:paraId="08864BFC" w14:textId="77777777" w:rsidR="00062B94" w:rsidRPr="00062B94" w:rsidRDefault="00062B94" w:rsidP="00062B94">
      <w:pPr>
        <w:numPr>
          <w:ilvl w:val="0"/>
          <w:numId w:val="4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Solidez</w:t>
      </w:r>
    </w:p>
    <w:p w14:paraId="231DC4C9" w14:textId="77777777" w:rsidR="00062B94" w:rsidRPr="00062B94" w:rsidRDefault="00062B94" w:rsidP="00062B94">
      <w:pPr>
        <w:numPr>
          <w:ilvl w:val="0"/>
          <w:numId w:val="4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Transparencia</w:t>
      </w:r>
    </w:p>
    <w:p w14:paraId="48131C60" w14:textId="77777777" w:rsidR="00062B94" w:rsidRPr="00062B94" w:rsidRDefault="00062B94" w:rsidP="00062B94">
      <w:pPr>
        <w:numPr>
          <w:ilvl w:val="0"/>
          <w:numId w:val="4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Arquitectura real</w:t>
      </w:r>
    </w:p>
    <w:p w14:paraId="2034620C" w14:textId="77777777" w:rsidR="00062B94" w:rsidRPr="00062B94" w:rsidRDefault="00062B94" w:rsidP="00062B94">
      <w:pPr>
        <w:numPr>
          <w:ilvl w:val="0"/>
          <w:numId w:val="4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Confianza institucional</w:t>
      </w:r>
    </w:p>
    <w:p w14:paraId="14A231AA"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47CCA0D8">
          <v:rect id="_x0000_i1051" alt="" style="width:425.2pt;height:.05pt;mso-width-percent:0;mso-height-percent:0;mso-width-percent:0;mso-height-percent:0" o:hralign="center" o:hrstd="t" o:hr="t" fillcolor="#a0a0a0" stroked="f"/>
        </w:pict>
      </w:r>
    </w:p>
    <w:p w14:paraId="2D580F4A"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14.2 Funciones obligatorias de la web</w:t>
      </w:r>
    </w:p>
    <w:p w14:paraId="264F5D21"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A) Explicación del servicio</w:t>
      </w:r>
    </w:p>
    <w:p w14:paraId="4DB48D42" w14:textId="77777777" w:rsidR="00062B94" w:rsidRPr="00062B94" w:rsidRDefault="00062B94" w:rsidP="00062B94">
      <w:pPr>
        <w:numPr>
          <w:ilvl w:val="0"/>
          <w:numId w:val="4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es la plataforma</w:t>
      </w:r>
    </w:p>
    <w:p w14:paraId="229C07C0" w14:textId="77777777" w:rsidR="00062B94" w:rsidRPr="00062B94" w:rsidRDefault="00062B94" w:rsidP="00062B94">
      <w:pPr>
        <w:numPr>
          <w:ilvl w:val="0"/>
          <w:numId w:val="4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problemas resuelve</w:t>
      </w:r>
    </w:p>
    <w:p w14:paraId="56E2245E" w14:textId="77777777" w:rsidR="00062B94" w:rsidRPr="00062B94" w:rsidRDefault="00062B94" w:rsidP="00062B94">
      <w:pPr>
        <w:numPr>
          <w:ilvl w:val="0"/>
          <w:numId w:val="4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Enfoque modular</w:t>
      </w:r>
    </w:p>
    <w:p w14:paraId="3C9A1F43" w14:textId="77777777" w:rsidR="00062B94" w:rsidRPr="00062B94" w:rsidRDefault="00062B94" w:rsidP="00062B94">
      <w:pPr>
        <w:numPr>
          <w:ilvl w:val="0"/>
          <w:numId w:val="4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Filosofía de seguridad y trazabilidad</w:t>
      </w:r>
    </w:p>
    <w:p w14:paraId="7FAE2381" w14:textId="77777777" w:rsidR="00062B94" w:rsidRPr="00062B94" w:rsidRDefault="00062B94" w:rsidP="00062B94">
      <w:pPr>
        <w:numPr>
          <w:ilvl w:val="0"/>
          <w:numId w:val="4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Diferenciación frente a software tradicional</w:t>
      </w:r>
    </w:p>
    <w:p w14:paraId="569507B8"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B) Documentación pública (curada)</w:t>
      </w:r>
    </w:p>
    <w:p w14:paraId="2E56016D" w14:textId="77777777" w:rsidR="00062B94" w:rsidRPr="00062B94" w:rsidRDefault="00062B94" w:rsidP="00062B94">
      <w:pPr>
        <w:numPr>
          <w:ilvl w:val="0"/>
          <w:numId w:val="4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hace el Core</w:t>
      </w:r>
    </w:p>
    <w:p w14:paraId="3481756F" w14:textId="77777777" w:rsidR="00062B94" w:rsidRPr="00062B94" w:rsidRDefault="00062B94" w:rsidP="00062B94">
      <w:pPr>
        <w:numPr>
          <w:ilvl w:val="0"/>
          <w:numId w:val="4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es el motor de riesgos</w:t>
      </w:r>
    </w:p>
    <w:p w14:paraId="6582FE0F" w14:textId="77777777" w:rsidR="00062B94" w:rsidRPr="00062B94" w:rsidRDefault="00062B94" w:rsidP="00062B94">
      <w:pPr>
        <w:numPr>
          <w:ilvl w:val="0"/>
          <w:numId w:val="4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es la trazabilidad blockchain</w:t>
      </w:r>
    </w:p>
    <w:p w14:paraId="6D598460" w14:textId="77777777" w:rsidR="00062B94" w:rsidRPr="00062B94" w:rsidRDefault="00062B94" w:rsidP="00062B94">
      <w:pPr>
        <w:numPr>
          <w:ilvl w:val="0"/>
          <w:numId w:val="4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significa “auditoría inmutable”</w:t>
      </w:r>
    </w:p>
    <w:p w14:paraId="1E384B8A" w14:textId="77777777" w:rsidR="00062B94" w:rsidRPr="00062B94" w:rsidRDefault="00062B94" w:rsidP="00062B94">
      <w:pPr>
        <w:numPr>
          <w:ilvl w:val="0"/>
          <w:numId w:val="4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Cómo funcionan los módulos (sin revelar IP crítica)</w:t>
      </w:r>
    </w:p>
    <w:p w14:paraId="70B6BFED"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Apple Color Emoji" w:eastAsia="Times New Roman" w:hAnsi="Apple Color Emoji" w:cs="Apple Color Emoji"/>
          <w:kern w:val="0"/>
          <w:lang w:eastAsia="es-ES_tradnl"/>
          <w14:ligatures w14:val="none"/>
        </w:rPr>
        <w:t>⚠️</w:t>
      </w:r>
      <w:r w:rsidRPr="00062B94">
        <w:rPr>
          <w:rFonts w:ascii="Times New Roman" w:eastAsia="Times New Roman" w:hAnsi="Times New Roman" w:cs="Times New Roman"/>
          <w:kern w:val="0"/>
          <w:lang w:eastAsia="es-ES_tradnl"/>
          <w14:ligatures w14:val="none"/>
        </w:rPr>
        <w:t xml:space="preserve"> </w:t>
      </w:r>
      <w:r w:rsidRPr="00062B94">
        <w:rPr>
          <w:rFonts w:ascii="Times New Roman" w:eastAsia="Times New Roman" w:hAnsi="Times New Roman" w:cs="Times New Roman"/>
          <w:b/>
          <w:bCs/>
          <w:kern w:val="0"/>
          <w:lang w:eastAsia="es-ES_tradnl"/>
          <w14:ligatures w14:val="none"/>
        </w:rPr>
        <w:t>Regla</w:t>
      </w:r>
      <w:r w:rsidRPr="00062B94">
        <w:rPr>
          <w:rFonts w:ascii="Times New Roman" w:eastAsia="Times New Roman" w:hAnsi="Times New Roman" w:cs="Times New Roman"/>
          <w:kern w:val="0"/>
          <w:lang w:eastAsia="es-ES_tradnl"/>
          <w14:ligatures w14:val="none"/>
        </w:rPr>
        <w:t>:</w:t>
      </w:r>
      <w:r w:rsidRPr="00062B94">
        <w:rPr>
          <w:rFonts w:ascii="Times New Roman" w:eastAsia="Times New Roman" w:hAnsi="Times New Roman" w:cs="Times New Roman"/>
          <w:kern w:val="0"/>
          <w:lang w:eastAsia="es-ES_tradnl"/>
          <w14:ligatures w14:val="none"/>
        </w:rPr>
        <w:br/>
        <w:t xml:space="preserve">La documentación pública </w:t>
      </w:r>
      <w:r w:rsidRPr="00062B94">
        <w:rPr>
          <w:rFonts w:ascii="Times New Roman" w:eastAsia="Times New Roman" w:hAnsi="Times New Roman" w:cs="Times New Roman"/>
          <w:b/>
          <w:bCs/>
          <w:kern w:val="0"/>
          <w:lang w:eastAsia="es-ES_tradnl"/>
          <w14:ligatures w14:val="none"/>
        </w:rPr>
        <w:t>deriva</w:t>
      </w:r>
      <w:r w:rsidRPr="00062B94">
        <w:rPr>
          <w:rFonts w:ascii="Times New Roman" w:eastAsia="Times New Roman" w:hAnsi="Times New Roman" w:cs="Times New Roman"/>
          <w:kern w:val="0"/>
          <w:lang w:eastAsia="es-ES_tradnl"/>
          <w14:ligatures w14:val="none"/>
        </w:rPr>
        <w:t xml:space="preserve"> de la documentación técnica interna, pero:</w:t>
      </w:r>
    </w:p>
    <w:p w14:paraId="2DEDDC49" w14:textId="77777777" w:rsidR="00062B94" w:rsidRPr="00062B94" w:rsidRDefault="00062B94" w:rsidP="00062B94">
      <w:pPr>
        <w:numPr>
          <w:ilvl w:val="0"/>
          <w:numId w:val="4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resumida</w:t>
      </w:r>
    </w:p>
    <w:p w14:paraId="1928B9A8" w14:textId="77777777" w:rsidR="00062B94" w:rsidRPr="00062B94" w:rsidRDefault="00062B94" w:rsidP="00062B94">
      <w:pPr>
        <w:numPr>
          <w:ilvl w:val="0"/>
          <w:numId w:val="4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explicativa</w:t>
      </w:r>
    </w:p>
    <w:p w14:paraId="4A673367" w14:textId="77777777" w:rsidR="00062B94" w:rsidRPr="00062B94" w:rsidRDefault="00062B94" w:rsidP="00062B94">
      <w:pPr>
        <w:numPr>
          <w:ilvl w:val="0"/>
          <w:numId w:val="4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orientada a negocio</w:t>
      </w:r>
    </w:p>
    <w:p w14:paraId="742BDA4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Nunca duplicada manualmente → debe poder mantenerse alineada.</w:t>
      </w:r>
    </w:p>
    <w:p w14:paraId="51627451"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5650F526">
          <v:rect id="_x0000_i1050" alt="" style="width:425.2pt;height:.05pt;mso-width-percent:0;mso-height-percent:0;mso-width-percent:0;mso-height-percent:0" o:hralign="center" o:hrstd="t" o:hr="t" fillcolor="#a0a0a0" stroked="f"/>
        </w:pict>
      </w:r>
    </w:p>
    <w:p w14:paraId="4915380B"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15) Catálogo de módulos (Marketplace)</w:t>
      </w:r>
    </w:p>
    <w:p w14:paraId="4E13D80F"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15.1 Concepto</w:t>
      </w:r>
    </w:p>
    <w:p w14:paraId="6A549E06"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La plataforma dispone de un </w:t>
      </w:r>
      <w:r w:rsidRPr="00062B94">
        <w:rPr>
          <w:rFonts w:ascii="Times New Roman" w:eastAsia="Times New Roman" w:hAnsi="Times New Roman" w:cs="Times New Roman"/>
          <w:b/>
          <w:bCs/>
          <w:kern w:val="0"/>
          <w:lang w:eastAsia="es-ES_tradnl"/>
          <w14:ligatures w14:val="none"/>
        </w:rPr>
        <w:t>Marketplace de Módulos</w:t>
      </w:r>
      <w:r w:rsidRPr="00062B94">
        <w:rPr>
          <w:rFonts w:ascii="Times New Roman" w:eastAsia="Times New Roman" w:hAnsi="Times New Roman" w:cs="Times New Roman"/>
          <w:kern w:val="0"/>
          <w:lang w:eastAsia="es-ES_tradnl"/>
          <w14:ligatures w14:val="none"/>
        </w:rPr>
        <w:t>, donde cada módulo:</w:t>
      </w:r>
    </w:p>
    <w:p w14:paraId="4B3F3F92"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Se explica claramente</w:t>
      </w:r>
    </w:p>
    <w:p w14:paraId="54769363"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Tiene ficha propia</w:t>
      </w:r>
    </w:p>
    <w:p w14:paraId="64012484"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Indica riesgos que cubre</w:t>
      </w:r>
    </w:p>
    <w:p w14:paraId="1AE2B6D8"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Indica entidades que analiza</w:t>
      </w:r>
    </w:p>
    <w:p w14:paraId="068D3C9C"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Indica dependencias</w:t>
      </w:r>
    </w:p>
    <w:p w14:paraId="735AF2BA" w14:textId="77777777" w:rsidR="00062B94" w:rsidRPr="00062B94" w:rsidRDefault="00062B94" w:rsidP="00062B94">
      <w:pPr>
        <w:numPr>
          <w:ilvl w:val="0"/>
          <w:numId w:val="4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Indica compatibilidad con planes</w:t>
      </w:r>
    </w:p>
    <w:p w14:paraId="031EC36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Esto refuerza la idea de:</w:t>
      </w:r>
    </w:p>
    <w:p w14:paraId="4E3B2D9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“No compras software, construyes tu sistema.”</w:t>
      </w:r>
    </w:p>
    <w:p w14:paraId="4F50FEA1"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36191F3C">
          <v:rect id="_x0000_i1049" alt="" style="width:425.2pt;height:.05pt;mso-width-percent:0;mso-height-percent:0;mso-width-percent:0;mso-height-percent:0" o:hralign="center" o:hrstd="t" o:hr="t" fillcolor="#a0a0a0" stroked="f"/>
        </w:pict>
      </w:r>
    </w:p>
    <w:p w14:paraId="7145523C"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15.2 Página de cada módulo (estructura)</w:t>
      </w:r>
    </w:p>
    <w:p w14:paraId="0B70A948"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módulo tendrá una página estándar:</w:t>
      </w:r>
    </w:p>
    <w:p w14:paraId="7C1AEEC4"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Información funcional</w:t>
      </w:r>
    </w:p>
    <w:p w14:paraId="3046DD93" w14:textId="77777777" w:rsidR="00062B94" w:rsidRPr="00062B94" w:rsidRDefault="00062B94" w:rsidP="00062B94">
      <w:pPr>
        <w:numPr>
          <w:ilvl w:val="0"/>
          <w:numId w:val="4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hace</w:t>
      </w:r>
    </w:p>
    <w:p w14:paraId="29AF1A5C" w14:textId="77777777" w:rsidR="00062B94" w:rsidRPr="00062B94" w:rsidRDefault="00062B94" w:rsidP="00062B94">
      <w:pPr>
        <w:numPr>
          <w:ilvl w:val="0"/>
          <w:numId w:val="4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riesgos detecta</w:t>
      </w:r>
    </w:p>
    <w:p w14:paraId="3D92F99D" w14:textId="77777777" w:rsidR="00062B94" w:rsidRPr="00062B94" w:rsidRDefault="00062B94" w:rsidP="00062B94">
      <w:pPr>
        <w:numPr>
          <w:ilvl w:val="0"/>
          <w:numId w:val="4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tipo de empresas lo usan</w:t>
      </w:r>
    </w:p>
    <w:p w14:paraId="4A7ECCBC" w14:textId="77777777" w:rsidR="00062B94" w:rsidRPr="00062B94" w:rsidRDefault="00062B94" w:rsidP="00062B94">
      <w:pPr>
        <w:numPr>
          <w:ilvl w:val="0"/>
          <w:numId w:val="4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datos necesita</w:t>
      </w:r>
    </w:p>
    <w:p w14:paraId="7D8113D2" w14:textId="77777777" w:rsidR="00062B94" w:rsidRPr="00062B94" w:rsidRDefault="00062B94" w:rsidP="00062B94">
      <w:pPr>
        <w:numPr>
          <w:ilvl w:val="0"/>
          <w:numId w:val="4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decisiones permite tomar</w:t>
      </w:r>
    </w:p>
    <w:p w14:paraId="5BE26316"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Información técnica (light)</w:t>
      </w:r>
    </w:p>
    <w:p w14:paraId="17003051" w14:textId="77777777" w:rsidR="00062B94" w:rsidRPr="00062B94" w:rsidRDefault="00062B94" w:rsidP="00062B94">
      <w:pPr>
        <w:numPr>
          <w:ilvl w:val="0"/>
          <w:numId w:val="4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Tipo de módulo (riesgo / operativo / analítico)</w:t>
      </w:r>
    </w:p>
    <w:p w14:paraId="7D4A476C" w14:textId="77777777" w:rsidR="00062B94" w:rsidRPr="00062B94" w:rsidRDefault="00062B94" w:rsidP="00062B94">
      <w:pPr>
        <w:numPr>
          <w:ilvl w:val="0"/>
          <w:numId w:val="4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Integración con Core</w:t>
      </w:r>
    </w:p>
    <w:p w14:paraId="25A2FCB0" w14:textId="77777777" w:rsidR="00062B94" w:rsidRPr="00062B94" w:rsidRDefault="00062B94" w:rsidP="00062B94">
      <w:pPr>
        <w:numPr>
          <w:ilvl w:val="0"/>
          <w:numId w:val="4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Nivel de trazabilidad blockchain</w:t>
      </w:r>
    </w:p>
    <w:p w14:paraId="78C4A88D" w14:textId="77777777" w:rsidR="00062B94" w:rsidRPr="00062B94" w:rsidRDefault="00062B94" w:rsidP="00062B94">
      <w:pPr>
        <w:numPr>
          <w:ilvl w:val="0"/>
          <w:numId w:val="4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Nivel de impacto en auditoría</w:t>
      </w:r>
    </w:p>
    <w:p w14:paraId="2B83276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Información comercial</w:t>
      </w:r>
    </w:p>
    <w:p w14:paraId="618B6FC2" w14:textId="77777777" w:rsidR="00062B94" w:rsidRPr="00062B94" w:rsidRDefault="00062B94" w:rsidP="00062B94">
      <w:pPr>
        <w:numPr>
          <w:ilvl w:val="0"/>
          <w:numId w:val="4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Incluido en qué planes</w:t>
      </w:r>
    </w:p>
    <w:p w14:paraId="3D4B6169" w14:textId="77777777" w:rsidR="00062B94" w:rsidRPr="00062B94" w:rsidRDefault="00062B94" w:rsidP="00062B94">
      <w:pPr>
        <w:numPr>
          <w:ilvl w:val="0"/>
          <w:numId w:val="4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Coste adicional (si aplica)</w:t>
      </w:r>
    </w:p>
    <w:p w14:paraId="0FE4BD42" w14:textId="77777777" w:rsidR="00062B94" w:rsidRPr="00062B94" w:rsidRDefault="00062B94" w:rsidP="00062B94">
      <w:pPr>
        <w:numPr>
          <w:ilvl w:val="0"/>
          <w:numId w:val="4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Escalabilidad</w:t>
      </w:r>
    </w:p>
    <w:p w14:paraId="553D44B9"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4865E83">
          <v:rect id="_x0000_i1048" alt="" style="width:425.2pt;height:.05pt;mso-width-percent:0;mso-height-percent:0;mso-width-percent:0;mso-height-percent:0" o:hralign="center" o:hrstd="t" o:hr="t" fillcolor="#a0a0a0" stroked="f"/>
        </w:pict>
      </w:r>
    </w:p>
    <w:p w14:paraId="2A824C71"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16) Sistema de planes (pricing oficial)</w:t>
      </w:r>
    </w:p>
    <w:p w14:paraId="63BB5FB8"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16.1 Planes base (mensuales)</w:t>
      </w:r>
    </w:p>
    <w:p w14:paraId="2653F96D"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Los planes se aplican </w:t>
      </w:r>
      <w:r w:rsidRPr="00062B94">
        <w:rPr>
          <w:rFonts w:ascii="Times New Roman" w:eastAsia="Times New Roman" w:hAnsi="Times New Roman" w:cs="Times New Roman"/>
          <w:b/>
          <w:bCs/>
          <w:kern w:val="0"/>
          <w:lang w:eastAsia="es-ES_tradnl"/>
          <w14:ligatures w14:val="none"/>
        </w:rPr>
        <w:t>al Core</w:t>
      </w:r>
      <w:r w:rsidRPr="00062B94">
        <w:rPr>
          <w:rFonts w:ascii="Times New Roman" w:eastAsia="Times New Roman" w:hAnsi="Times New Roman" w:cs="Times New Roman"/>
          <w:kern w:val="0"/>
          <w:lang w:eastAsia="es-ES_tradnl"/>
          <w14:ligatures w14:val="none"/>
        </w:rPr>
        <w:t>, no a los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627"/>
        <w:gridCol w:w="2762"/>
      </w:tblGrid>
      <w:tr w:rsidR="00062B94" w:rsidRPr="00062B94" w14:paraId="435AA369" w14:textId="77777777">
        <w:trPr>
          <w:tblHeader/>
          <w:tblCellSpacing w:w="15" w:type="dxa"/>
        </w:trPr>
        <w:tc>
          <w:tcPr>
            <w:tcW w:w="0" w:type="auto"/>
            <w:vAlign w:val="center"/>
            <w:hideMark/>
          </w:tcPr>
          <w:p w14:paraId="7E948D6E" w14:textId="77777777" w:rsidR="00062B94" w:rsidRPr="00062B94" w:rsidRDefault="00062B94" w:rsidP="00062B94">
            <w:pPr>
              <w:spacing w:after="0" w:line="240" w:lineRule="auto"/>
              <w:jc w:val="center"/>
              <w:rPr>
                <w:rFonts w:ascii="Times New Roman" w:eastAsia="Times New Roman" w:hAnsi="Times New Roman" w:cs="Times New Roman"/>
                <w:b/>
                <w:bCs/>
                <w:kern w:val="0"/>
                <w:lang w:eastAsia="es-ES_tradnl"/>
                <w14:ligatures w14:val="none"/>
              </w:rPr>
            </w:pPr>
            <w:r w:rsidRPr="00062B94">
              <w:rPr>
                <w:rFonts w:ascii="Times New Roman" w:eastAsia="Times New Roman" w:hAnsi="Times New Roman" w:cs="Times New Roman"/>
                <w:b/>
                <w:bCs/>
                <w:kern w:val="0"/>
                <w:lang w:eastAsia="es-ES_tradnl"/>
                <w14:ligatures w14:val="none"/>
              </w:rPr>
              <w:t>Plan</w:t>
            </w:r>
          </w:p>
        </w:tc>
        <w:tc>
          <w:tcPr>
            <w:tcW w:w="0" w:type="auto"/>
            <w:vAlign w:val="center"/>
            <w:hideMark/>
          </w:tcPr>
          <w:p w14:paraId="2402B610" w14:textId="77777777" w:rsidR="00062B94" w:rsidRPr="00062B94" w:rsidRDefault="00062B94" w:rsidP="00062B94">
            <w:pPr>
              <w:spacing w:after="0" w:line="240" w:lineRule="auto"/>
              <w:jc w:val="center"/>
              <w:rPr>
                <w:rFonts w:ascii="Times New Roman" w:eastAsia="Times New Roman" w:hAnsi="Times New Roman" w:cs="Times New Roman"/>
                <w:b/>
                <w:bCs/>
                <w:kern w:val="0"/>
                <w:lang w:eastAsia="es-ES_tradnl"/>
                <w14:ligatures w14:val="none"/>
              </w:rPr>
            </w:pPr>
            <w:r w:rsidRPr="00062B94">
              <w:rPr>
                <w:rFonts w:ascii="Times New Roman" w:eastAsia="Times New Roman" w:hAnsi="Times New Roman" w:cs="Times New Roman"/>
                <w:b/>
                <w:bCs/>
                <w:kern w:val="0"/>
                <w:lang w:eastAsia="es-ES_tradnl"/>
                <w14:ligatures w14:val="none"/>
              </w:rPr>
              <w:t>Precio mensual</w:t>
            </w:r>
          </w:p>
        </w:tc>
        <w:tc>
          <w:tcPr>
            <w:tcW w:w="0" w:type="auto"/>
            <w:vAlign w:val="center"/>
            <w:hideMark/>
          </w:tcPr>
          <w:p w14:paraId="170F5C75" w14:textId="77777777" w:rsidR="00062B94" w:rsidRPr="00062B94" w:rsidRDefault="00062B94" w:rsidP="00062B94">
            <w:pPr>
              <w:spacing w:after="0" w:line="240" w:lineRule="auto"/>
              <w:jc w:val="center"/>
              <w:rPr>
                <w:rFonts w:ascii="Times New Roman" w:eastAsia="Times New Roman" w:hAnsi="Times New Roman" w:cs="Times New Roman"/>
                <w:b/>
                <w:bCs/>
                <w:kern w:val="0"/>
                <w:lang w:eastAsia="es-ES_tradnl"/>
                <w14:ligatures w14:val="none"/>
              </w:rPr>
            </w:pPr>
            <w:r w:rsidRPr="00062B94">
              <w:rPr>
                <w:rFonts w:ascii="Times New Roman" w:eastAsia="Times New Roman" w:hAnsi="Times New Roman" w:cs="Times New Roman"/>
                <w:b/>
                <w:bCs/>
                <w:kern w:val="0"/>
                <w:lang w:eastAsia="es-ES_tradnl"/>
                <w14:ligatures w14:val="none"/>
              </w:rPr>
              <w:t>Perfil</w:t>
            </w:r>
          </w:p>
        </w:tc>
      </w:tr>
      <w:tr w:rsidR="00062B94" w:rsidRPr="00062B94" w14:paraId="077A1E1C" w14:textId="77777777">
        <w:trPr>
          <w:tblCellSpacing w:w="15" w:type="dxa"/>
        </w:trPr>
        <w:tc>
          <w:tcPr>
            <w:tcW w:w="0" w:type="auto"/>
            <w:vAlign w:val="center"/>
            <w:hideMark/>
          </w:tcPr>
          <w:p w14:paraId="073BC1C0"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Essential</w:t>
            </w:r>
          </w:p>
        </w:tc>
        <w:tc>
          <w:tcPr>
            <w:tcW w:w="0" w:type="auto"/>
            <w:vAlign w:val="center"/>
            <w:hideMark/>
          </w:tcPr>
          <w:p w14:paraId="1A84849F"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375€ / mes</w:t>
            </w:r>
          </w:p>
        </w:tc>
        <w:tc>
          <w:tcPr>
            <w:tcW w:w="0" w:type="auto"/>
            <w:vAlign w:val="center"/>
            <w:hideMark/>
          </w:tcPr>
          <w:p w14:paraId="68E07F22"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PYMEs, gestorías pequeñas</w:t>
            </w:r>
          </w:p>
        </w:tc>
      </w:tr>
      <w:tr w:rsidR="00062B94" w:rsidRPr="00062B94" w14:paraId="44EA6F9D" w14:textId="77777777">
        <w:trPr>
          <w:tblCellSpacing w:w="15" w:type="dxa"/>
        </w:trPr>
        <w:tc>
          <w:tcPr>
            <w:tcW w:w="0" w:type="auto"/>
            <w:vAlign w:val="center"/>
            <w:hideMark/>
          </w:tcPr>
          <w:p w14:paraId="72E1DB14"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Professional</w:t>
            </w:r>
          </w:p>
        </w:tc>
        <w:tc>
          <w:tcPr>
            <w:tcW w:w="0" w:type="auto"/>
            <w:vAlign w:val="center"/>
            <w:hideMark/>
          </w:tcPr>
          <w:p w14:paraId="5D9E9655"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2.350€ / mes</w:t>
            </w:r>
          </w:p>
        </w:tc>
        <w:tc>
          <w:tcPr>
            <w:tcW w:w="0" w:type="auto"/>
            <w:vAlign w:val="center"/>
            <w:hideMark/>
          </w:tcPr>
          <w:p w14:paraId="27FA35B0"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Empresas medias, grupos</w:t>
            </w:r>
          </w:p>
        </w:tc>
      </w:tr>
      <w:tr w:rsidR="00062B94" w:rsidRPr="00062B94" w14:paraId="43EB422F" w14:textId="77777777">
        <w:trPr>
          <w:tblCellSpacing w:w="15" w:type="dxa"/>
        </w:trPr>
        <w:tc>
          <w:tcPr>
            <w:tcW w:w="0" w:type="auto"/>
            <w:vAlign w:val="center"/>
            <w:hideMark/>
          </w:tcPr>
          <w:p w14:paraId="70C8A93B"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lastRenderedPageBreak/>
              <w:t>Enterprise</w:t>
            </w:r>
          </w:p>
        </w:tc>
        <w:tc>
          <w:tcPr>
            <w:tcW w:w="0" w:type="auto"/>
            <w:vAlign w:val="center"/>
            <w:hideMark/>
          </w:tcPr>
          <w:p w14:paraId="5D113C69"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7.500€ / mes</w:t>
            </w:r>
          </w:p>
        </w:tc>
        <w:tc>
          <w:tcPr>
            <w:tcW w:w="0" w:type="auto"/>
            <w:vAlign w:val="center"/>
            <w:hideMark/>
          </w:tcPr>
          <w:p w14:paraId="79476B46" w14:textId="77777777" w:rsidR="00062B94" w:rsidRPr="00062B94" w:rsidRDefault="00062B94" w:rsidP="00062B94">
            <w:pPr>
              <w:spacing w:after="0"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Grandes empresas, fintech</w:t>
            </w:r>
          </w:p>
        </w:tc>
      </w:tr>
    </w:tbl>
    <w:p w14:paraId="3356D22D"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16.2 Pago anual</w:t>
      </w:r>
    </w:p>
    <w:p w14:paraId="24C9DEAB" w14:textId="77777777" w:rsidR="00062B94" w:rsidRPr="00062B94" w:rsidRDefault="00062B94" w:rsidP="00062B94">
      <w:pPr>
        <w:numPr>
          <w:ilvl w:val="0"/>
          <w:numId w:val="5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Pago anual con </w:t>
      </w:r>
      <w:r w:rsidRPr="00062B94">
        <w:rPr>
          <w:rFonts w:ascii="Times New Roman" w:eastAsia="Times New Roman" w:hAnsi="Times New Roman" w:cs="Times New Roman"/>
          <w:b/>
          <w:bCs/>
          <w:kern w:val="0"/>
          <w:lang w:eastAsia="es-ES_tradnl"/>
          <w14:ligatures w14:val="none"/>
        </w:rPr>
        <w:t>2 meses de descuento</w:t>
      </w:r>
    </w:p>
    <w:p w14:paraId="6F70032F" w14:textId="77777777" w:rsidR="00062B94" w:rsidRPr="00062B94" w:rsidRDefault="00062B94" w:rsidP="00062B94">
      <w:pPr>
        <w:numPr>
          <w:ilvl w:val="0"/>
          <w:numId w:val="5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Equivalente a pagar </w:t>
      </w:r>
      <w:r w:rsidRPr="00062B94">
        <w:rPr>
          <w:rFonts w:ascii="Times New Roman" w:eastAsia="Times New Roman" w:hAnsi="Times New Roman" w:cs="Times New Roman"/>
          <w:b/>
          <w:bCs/>
          <w:kern w:val="0"/>
          <w:lang w:eastAsia="es-ES_tradnl"/>
          <w14:ligatures w14:val="none"/>
        </w:rPr>
        <w:t>10 meses</w:t>
      </w:r>
    </w:p>
    <w:p w14:paraId="373723B3" w14:textId="77777777" w:rsidR="00062B94" w:rsidRPr="00062B94" w:rsidRDefault="00062B94" w:rsidP="00062B94">
      <w:pPr>
        <w:numPr>
          <w:ilvl w:val="0"/>
          <w:numId w:val="5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Reflejado claramente en UI y factura</w:t>
      </w:r>
    </w:p>
    <w:p w14:paraId="59616D02"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Ejemplo:</w:t>
      </w:r>
    </w:p>
    <w:p w14:paraId="099FBD8C" w14:textId="77777777" w:rsidR="00062B94" w:rsidRPr="00062B94" w:rsidRDefault="00062B94" w:rsidP="00062B94">
      <w:pPr>
        <w:numPr>
          <w:ilvl w:val="0"/>
          <w:numId w:val="5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Essential anual → 3.750€</w:t>
      </w:r>
    </w:p>
    <w:p w14:paraId="503752D7" w14:textId="77777777" w:rsidR="00062B94" w:rsidRPr="00062B94" w:rsidRDefault="00062B94" w:rsidP="00062B94">
      <w:pPr>
        <w:numPr>
          <w:ilvl w:val="0"/>
          <w:numId w:val="5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Professional anual → 23.500€</w:t>
      </w:r>
    </w:p>
    <w:p w14:paraId="7571D7AC" w14:textId="77777777" w:rsidR="00062B94" w:rsidRPr="00062B94" w:rsidRDefault="00062B94" w:rsidP="00062B94">
      <w:pPr>
        <w:numPr>
          <w:ilvl w:val="0"/>
          <w:numId w:val="5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Enterprise anual → 75.000€</w:t>
      </w:r>
    </w:p>
    <w:p w14:paraId="2B6BCBF6"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6B6E184E">
          <v:rect id="_x0000_i1047" alt="" style="width:425.2pt;height:.05pt;mso-width-percent:0;mso-height-percent:0;mso-width-percent:0;mso-height-percent:0" o:hralign="center" o:hrstd="t" o:hr="t" fillcolor="#a0a0a0" stroked="f"/>
        </w:pict>
      </w:r>
    </w:p>
    <w:p w14:paraId="617C5430"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16.3 Qué incluye cada plan (conceptual)</w:t>
      </w:r>
    </w:p>
    <w:p w14:paraId="79B69BA3"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Essential</w:t>
      </w:r>
    </w:p>
    <w:p w14:paraId="6D7DB320" w14:textId="77777777" w:rsidR="00062B94" w:rsidRPr="00062B94" w:rsidRDefault="00062B94" w:rsidP="00062B94">
      <w:pPr>
        <w:numPr>
          <w:ilvl w:val="0"/>
          <w:numId w:val="5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Core básico</w:t>
      </w:r>
    </w:p>
    <w:p w14:paraId="0A4DB6A8" w14:textId="77777777" w:rsidR="00062B94" w:rsidRPr="00062B94" w:rsidRDefault="00062B94" w:rsidP="00062B94">
      <w:pPr>
        <w:numPr>
          <w:ilvl w:val="0"/>
          <w:numId w:val="5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Motor de riesgos</w:t>
      </w:r>
    </w:p>
    <w:p w14:paraId="62651163" w14:textId="77777777" w:rsidR="00062B94" w:rsidRPr="00062B94" w:rsidRDefault="00062B94" w:rsidP="00062B94">
      <w:pPr>
        <w:numPr>
          <w:ilvl w:val="0"/>
          <w:numId w:val="5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Dashboard</w:t>
      </w:r>
    </w:p>
    <w:p w14:paraId="5A58F24F" w14:textId="77777777" w:rsidR="00062B94" w:rsidRPr="00062B94" w:rsidRDefault="00062B94" w:rsidP="00062B94">
      <w:pPr>
        <w:numPr>
          <w:ilvl w:val="0"/>
          <w:numId w:val="5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Blockchain anchoring nivel estándar</w:t>
      </w:r>
    </w:p>
    <w:p w14:paraId="21549765" w14:textId="77777777" w:rsidR="00062B94" w:rsidRPr="00062B94" w:rsidRDefault="00062B94" w:rsidP="00062B94">
      <w:pPr>
        <w:numPr>
          <w:ilvl w:val="0"/>
          <w:numId w:val="5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Nº limitado de módulos activos</w:t>
      </w:r>
    </w:p>
    <w:p w14:paraId="4540B73D"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Professional</w:t>
      </w:r>
    </w:p>
    <w:p w14:paraId="5EC265D1" w14:textId="77777777" w:rsidR="00062B94" w:rsidRPr="00062B94" w:rsidRDefault="00062B94" w:rsidP="00062B94">
      <w:pPr>
        <w:numPr>
          <w:ilvl w:val="0"/>
          <w:numId w:val="5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Core completo</w:t>
      </w:r>
    </w:p>
    <w:p w14:paraId="62C8E7C7" w14:textId="77777777" w:rsidR="00062B94" w:rsidRPr="00062B94" w:rsidRDefault="00062B94" w:rsidP="00062B94">
      <w:pPr>
        <w:numPr>
          <w:ilvl w:val="0"/>
          <w:numId w:val="5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IA de riesgos avanzada</w:t>
      </w:r>
    </w:p>
    <w:p w14:paraId="5070A9DD" w14:textId="77777777" w:rsidR="00062B94" w:rsidRPr="00062B94" w:rsidRDefault="00062B94" w:rsidP="00062B94">
      <w:pPr>
        <w:numPr>
          <w:ilvl w:val="0"/>
          <w:numId w:val="5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Blockchain anchoring avanzado</w:t>
      </w:r>
    </w:p>
    <w:p w14:paraId="0D3164B2" w14:textId="77777777" w:rsidR="00062B94" w:rsidRPr="00062B94" w:rsidRDefault="00062B94" w:rsidP="00062B94">
      <w:pPr>
        <w:numPr>
          <w:ilvl w:val="0"/>
          <w:numId w:val="5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Más módulos simultáneos</w:t>
      </w:r>
    </w:p>
    <w:p w14:paraId="3AF0B93C" w14:textId="77777777" w:rsidR="00062B94" w:rsidRPr="00062B94" w:rsidRDefault="00062B94" w:rsidP="00062B94">
      <w:pPr>
        <w:numPr>
          <w:ilvl w:val="0"/>
          <w:numId w:val="5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Soporte prioritario</w:t>
      </w:r>
    </w:p>
    <w:p w14:paraId="3FFF11F5"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Enterprise</w:t>
      </w:r>
    </w:p>
    <w:p w14:paraId="3760B1B5"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Todo lo anterior</w:t>
      </w:r>
    </w:p>
    <w:p w14:paraId="138E2E18"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SLA</w:t>
      </w:r>
    </w:p>
    <w:p w14:paraId="508B112E"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Multi-entorno</w:t>
      </w:r>
    </w:p>
    <w:p w14:paraId="021EEFFA"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Auditoría extendida</w:t>
      </w:r>
    </w:p>
    <w:p w14:paraId="77E8EA43"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Integraciones a medida</w:t>
      </w:r>
    </w:p>
    <w:p w14:paraId="3D6FFF22" w14:textId="77777777" w:rsidR="00062B94" w:rsidRPr="00062B94" w:rsidRDefault="00062B94" w:rsidP="00062B94">
      <w:pPr>
        <w:numPr>
          <w:ilvl w:val="0"/>
          <w:numId w:val="5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Posibilidad de módulos privados</w:t>
      </w:r>
    </w:p>
    <w:p w14:paraId="0C9B9040"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Los módulos </w:t>
      </w:r>
      <w:r w:rsidRPr="00062B94">
        <w:rPr>
          <w:rFonts w:ascii="Times New Roman" w:eastAsia="Times New Roman" w:hAnsi="Times New Roman" w:cs="Times New Roman"/>
          <w:b/>
          <w:bCs/>
          <w:kern w:val="0"/>
          <w:lang w:eastAsia="es-ES_tradnl"/>
          <w14:ligatures w14:val="none"/>
        </w:rPr>
        <w:t>no son el plan</w:t>
      </w:r>
      <w:r w:rsidRPr="00062B94">
        <w:rPr>
          <w:rFonts w:ascii="Times New Roman" w:eastAsia="Times New Roman" w:hAnsi="Times New Roman" w:cs="Times New Roman"/>
          <w:kern w:val="0"/>
          <w:lang w:eastAsia="es-ES_tradnl"/>
          <w14:ligatures w14:val="none"/>
        </w:rPr>
        <w:t>:</w:t>
      </w:r>
      <w:r w:rsidRPr="00062B94">
        <w:rPr>
          <w:rFonts w:ascii="Times New Roman" w:eastAsia="Times New Roman" w:hAnsi="Times New Roman" w:cs="Times New Roman"/>
          <w:kern w:val="0"/>
          <w:lang w:eastAsia="es-ES_tradnl"/>
          <w14:ligatures w14:val="none"/>
        </w:rPr>
        <w:br/>
        <w:t xml:space="preserve">el plan define </w:t>
      </w:r>
      <w:r w:rsidRPr="00062B94">
        <w:rPr>
          <w:rFonts w:ascii="Times New Roman" w:eastAsia="Times New Roman" w:hAnsi="Times New Roman" w:cs="Times New Roman"/>
          <w:b/>
          <w:bCs/>
          <w:kern w:val="0"/>
          <w:lang w:eastAsia="es-ES_tradnl"/>
          <w14:ligatures w14:val="none"/>
        </w:rPr>
        <w:t>capacidad</w:t>
      </w:r>
      <w:r w:rsidRPr="00062B94">
        <w:rPr>
          <w:rFonts w:ascii="Times New Roman" w:eastAsia="Times New Roman" w:hAnsi="Times New Roman" w:cs="Times New Roman"/>
          <w:kern w:val="0"/>
          <w:lang w:eastAsia="es-ES_tradnl"/>
          <w14:ligatures w14:val="none"/>
        </w:rPr>
        <w:t xml:space="preserve">, los módulos definen </w:t>
      </w:r>
      <w:r w:rsidRPr="00062B94">
        <w:rPr>
          <w:rFonts w:ascii="Times New Roman" w:eastAsia="Times New Roman" w:hAnsi="Times New Roman" w:cs="Times New Roman"/>
          <w:b/>
          <w:bCs/>
          <w:kern w:val="0"/>
          <w:lang w:eastAsia="es-ES_tradnl"/>
          <w14:ligatures w14:val="none"/>
        </w:rPr>
        <w:t>funcionalidad</w:t>
      </w:r>
      <w:r w:rsidRPr="00062B94">
        <w:rPr>
          <w:rFonts w:ascii="Times New Roman" w:eastAsia="Times New Roman" w:hAnsi="Times New Roman" w:cs="Times New Roman"/>
          <w:kern w:val="0"/>
          <w:lang w:eastAsia="es-ES_tradnl"/>
          <w14:ligatures w14:val="none"/>
        </w:rPr>
        <w:t>.</w:t>
      </w:r>
    </w:p>
    <w:p w14:paraId="46F99302"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3A732382">
          <v:rect id="_x0000_i1046" alt="" style="width:425.2pt;height:.05pt;mso-width-percent:0;mso-height-percent:0;mso-width-percent:0;mso-height-percent:0" o:hralign="center" o:hrstd="t" o:hr="t" fillcolor="#a0a0a0" stroked="f"/>
        </w:pict>
      </w:r>
    </w:p>
    <w:p w14:paraId="6F89908F"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lastRenderedPageBreak/>
        <w:t>17) Compra y gestión de módulos</w:t>
      </w:r>
    </w:p>
    <w:p w14:paraId="0B7BC02E"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17.1 Compra modular escalable</w:t>
      </w:r>
    </w:p>
    <w:p w14:paraId="25884C5A" w14:textId="77777777" w:rsidR="00062B94" w:rsidRPr="00062B94" w:rsidRDefault="00062B94" w:rsidP="00062B94">
      <w:pPr>
        <w:numPr>
          <w:ilvl w:val="0"/>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Los módulos pueden:</w:t>
      </w:r>
    </w:p>
    <w:p w14:paraId="78E5CF8A" w14:textId="77777777" w:rsidR="00062B94" w:rsidRPr="00062B94" w:rsidRDefault="00062B94" w:rsidP="00062B94">
      <w:pPr>
        <w:numPr>
          <w:ilvl w:val="1"/>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Estar incluidos en un plan</w:t>
      </w:r>
    </w:p>
    <w:p w14:paraId="2357DFD7" w14:textId="77777777" w:rsidR="00062B94" w:rsidRPr="00062B94" w:rsidRDefault="00062B94" w:rsidP="00062B94">
      <w:pPr>
        <w:numPr>
          <w:ilvl w:val="1"/>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O comprarse como add-on</w:t>
      </w:r>
    </w:p>
    <w:p w14:paraId="7D32F492" w14:textId="77777777" w:rsidR="00062B94" w:rsidRPr="00062B94" w:rsidRDefault="00062B94" w:rsidP="00062B94">
      <w:pPr>
        <w:numPr>
          <w:ilvl w:val="0"/>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El sistema debe permitir:</w:t>
      </w:r>
    </w:p>
    <w:p w14:paraId="26DD9175" w14:textId="77777777" w:rsidR="00062B94" w:rsidRPr="00062B94" w:rsidRDefault="00062B94" w:rsidP="00062B94">
      <w:pPr>
        <w:numPr>
          <w:ilvl w:val="1"/>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Activar / desactivar módulos</w:t>
      </w:r>
    </w:p>
    <w:p w14:paraId="1D21F81E" w14:textId="77777777" w:rsidR="00062B94" w:rsidRPr="00062B94" w:rsidRDefault="00062B94" w:rsidP="00062B94">
      <w:pPr>
        <w:numPr>
          <w:ilvl w:val="1"/>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Ver impacto en riesgos</w:t>
      </w:r>
    </w:p>
    <w:p w14:paraId="3B385CBB" w14:textId="77777777" w:rsidR="00062B94" w:rsidRPr="00062B94" w:rsidRDefault="00062B94" w:rsidP="00062B94">
      <w:pPr>
        <w:numPr>
          <w:ilvl w:val="1"/>
          <w:numId w:val="5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Ver consumo de capacidad</w:t>
      </w:r>
    </w:p>
    <w:p w14:paraId="7C4A56DC"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649548D">
          <v:rect id="_x0000_i1045" alt="" style="width:425.2pt;height:.05pt;mso-width-percent:0;mso-height-percent:0;mso-width-percent:0;mso-height-percent:0" o:hralign="center" o:hrstd="t" o:hr="t" fillcolor="#a0a0a0" stroked="f"/>
        </w:pict>
      </w:r>
    </w:p>
    <w:p w14:paraId="4AF32976"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17.2 Stripe como sistema de pagos</w:t>
      </w:r>
    </w:p>
    <w:p w14:paraId="6D8A712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Obligatorio:</w:t>
      </w:r>
    </w:p>
    <w:p w14:paraId="7323C479" w14:textId="77777777" w:rsidR="00062B94" w:rsidRPr="00062B94" w:rsidRDefault="00062B94" w:rsidP="00062B94">
      <w:pPr>
        <w:numPr>
          <w:ilvl w:val="0"/>
          <w:numId w:val="5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Stripe Subscriptions</w:t>
      </w:r>
    </w:p>
    <w:p w14:paraId="3E3557F5" w14:textId="77777777" w:rsidR="00062B94" w:rsidRPr="00062B94" w:rsidRDefault="00062B94" w:rsidP="00062B94">
      <w:pPr>
        <w:numPr>
          <w:ilvl w:val="0"/>
          <w:numId w:val="5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Stripe Checkout</w:t>
      </w:r>
    </w:p>
    <w:p w14:paraId="1F7C318A" w14:textId="77777777" w:rsidR="00062B94" w:rsidRPr="00062B94" w:rsidRDefault="00062B94" w:rsidP="00062B94">
      <w:pPr>
        <w:numPr>
          <w:ilvl w:val="0"/>
          <w:numId w:val="5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Stripe Customer Portal</w:t>
      </w:r>
    </w:p>
    <w:p w14:paraId="7A85454F"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Funcionalidades:</w:t>
      </w:r>
    </w:p>
    <w:p w14:paraId="65C0E128"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Cambio de plan</w:t>
      </w:r>
    </w:p>
    <w:p w14:paraId="338AA64E"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Upgrade / downgrade</w:t>
      </w:r>
    </w:p>
    <w:p w14:paraId="691AD1F4"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Pago mensual / anual</w:t>
      </w:r>
    </w:p>
    <w:p w14:paraId="44F572C1"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Gestión de módulos</w:t>
      </w:r>
    </w:p>
    <w:p w14:paraId="17402C49"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Facturación automática</w:t>
      </w:r>
    </w:p>
    <w:p w14:paraId="13EF9BA7" w14:textId="77777777" w:rsidR="00062B94" w:rsidRPr="00062B94" w:rsidRDefault="00062B94" w:rsidP="00062B94">
      <w:pPr>
        <w:numPr>
          <w:ilvl w:val="0"/>
          <w:numId w:val="5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Webhooks para sincronizar estado</w:t>
      </w:r>
    </w:p>
    <w:p w14:paraId="6A3312CF"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6215A1EF">
          <v:rect id="_x0000_i1044" alt="" style="width:425.2pt;height:.05pt;mso-width-percent:0;mso-height-percent:0;mso-width-percent:0;mso-height-percent:0" o:hralign="center" o:hrstd="t" o:hr="t" fillcolor="#a0a0a0" stroked="f"/>
        </w:pict>
      </w:r>
    </w:p>
    <w:p w14:paraId="4465716E"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18) Integración Stripe ↔ Core Platform</w:t>
      </w:r>
    </w:p>
    <w:p w14:paraId="02BD67D3"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18.1 Entidades clave</w:t>
      </w:r>
    </w:p>
    <w:p w14:paraId="3744BB7B"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Subscription</w:t>
      </w:r>
    </w:p>
    <w:p w14:paraId="62D92F81" w14:textId="77777777" w:rsidR="00062B94" w:rsidRPr="00062B94" w:rsidRDefault="00062B94" w:rsidP="00062B94">
      <w:pPr>
        <w:numPr>
          <w:ilvl w:val="0"/>
          <w:numId w:val="5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tenant_id</w:t>
      </w:r>
    </w:p>
    <w:p w14:paraId="41006631" w14:textId="77777777" w:rsidR="00062B94" w:rsidRPr="00062B94" w:rsidRDefault="00062B94" w:rsidP="00062B94">
      <w:pPr>
        <w:numPr>
          <w:ilvl w:val="0"/>
          <w:numId w:val="5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plan_id</w:t>
      </w:r>
    </w:p>
    <w:p w14:paraId="475D4915" w14:textId="77777777" w:rsidR="00062B94" w:rsidRPr="00062B94" w:rsidRDefault="00062B94" w:rsidP="00062B94">
      <w:pPr>
        <w:numPr>
          <w:ilvl w:val="0"/>
          <w:numId w:val="5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billing_cycle (monthly / yearly)</w:t>
      </w:r>
    </w:p>
    <w:p w14:paraId="60C977F4" w14:textId="77777777" w:rsidR="00062B94" w:rsidRPr="00062B94" w:rsidRDefault="00062B94" w:rsidP="00062B94">
      <w:pPr>
        <w:numPr>
          <w:ilvl w:val="0"/>
          <w:numId w:val="5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status</w:t>
      </w:r>
    </w:p>
    <w:p w14:paraId="2C0BB6DD" w14:textId="77777777" w:rsidR="00062B94" w:rsidRPr="00062B94" w:rsidRDefault="00062B94" w:rsidP="00062B94">
      <w:pPr>
        <w:numPr>
          <w:ilvl w:val="0"/>
          <w:numId w:val="5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stripe_subscription_id</w:t>
      </w:r>
    </w:p>
    <w:p w14:paraId="5873135A"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ModuleLicense</w:t>
      </w:r>
    </w:p>
    <w:p w14:paraId="51BA4015" w14:textId="77777777" w:rsidR="00062B94" w:rsidRPr="00062B94" w:rsidRDefault="00062B94" w:rsidP="00062B94">
      <w:pPr>
        <w:numPr>
          <w:ilvl w:val="0"/>
          <w:numId w:val="5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tenant_id</w:t>
      </w:r>
    </w:p>
    <w:p w14:paraId="71393E0B" w14:textId="77777777" w:rsidR="00062B94" w:rsidRPr="00062B94" w:rsidRDefault="00062B94" w:rsidP="00062B94">
      <w:pPr>
        <w:numPr>
          <w:ilvl w:val="0"/>
          <w:numId w:val="5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module_id</w:t>
      </w:r>
    </w:p>
    <w:p w14:paraId="3C0E12B9" w14:textId="77777777" w:rsidR="00062B94" w:rsidRPr="00062B94" w:rsidRDefault="00062B94" w:rsidP="00062B94">
      <w:pPr>
        <w:numPr>
          <w:ilvl w:val="0"/>
          <w:numId w:val="5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active</w:t>
      </w:r>
    </w:p>
    <w:p w14:paraId="02F11E40" w14:textId="77777777" w:rsidR="00062B94" w:rsidRPr="00062B94" w:rsidRDefault="00062B94" w:rsidP="00062B94">
      <w:pPr>
        <w:numPr>
          <w:ilvl w:val="0"/>
          <w:numId w:val="5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included_in_plan / paid_addon</w:t>
      </w:r>
    </w:p>
    <w:p w14:paraId="772224F5" w14:textId="77777777" w:rsidR="00062B94" w:rsidRPr="00062B94" w:rsidRDefault="00062B94" w:rsidP="00062B94">
      <w:pPr>
        <w:numPr>
          <w:ilvl w:val="0"/>
          <w:numId w:val="59"/>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limits (si aplica)</w:t>
      </w:r>
    </w:p>
    <w:p w14:paraId="73F0D58C"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42B24ADC">
          <v:rect id="_x0000_i1043" alt="" style="width:425.2pt;height:.05pt;mso-width-percent:0;mso-height-percent:0;mso-width-percent:0;mso-height-percent:0" o:hralign="center" o:hrstd="t" o:hr="t" fillcolor="#a0a0a0" stroked="f"/>
        </w:pict>
      </w:r>
    </w:p>
    <w:p w14:paraId="793D4714"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18.2 Reglas técnicas</w:t>
      </w:r>
    </w:p>
    <w:p w14:paraId="3EDCC7C5" w14:textId="77777777" w:rsidR="00062B94" w:rsidRPr="00062B94" w:rsidRDefault="00062B94" w:rsidP="00062B94">
      <w:pPr>
        <w:numPr>
          <w:ilvl w:val="0"/>
          <w:numId w:val="6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El Core </w:t>
      </w:r>
      <w:r w:rsidRPr="00062B94">
        <w:rPr>
          <w:rFonts w:ascii="Times New Roman" w:eastAsia="Times New Roman" w:hAnsi="Times New Roman" w:cs="Times New Roman"/>
          <w:b/>
          <w:bCs/>
          <w:kern w:val="0"/>
          <w:lang w:eastAsia="es-ES_tradnl"/>
          <w14:ligatures w14:val="none"/>
        </w:rPr>
        <w:t>no confía en la web</w:t>
      </w:r>
    </w:p>
    <w:p w14:paraId="36E8B3FF" w14:textId="77777777" w:rsidR="00062B94" w:rsidRPr="00062B94" w:rsidRDefault="00062B94" w:rsidP="00062B94">
      <w:pPr>
        <w:numPr>
          <w:ilvl w:val="0"/>
          <w:numId w:val="6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El Core valida siempre:</w:t>
      </w:r>
    </w:p>
    <w:p w14:paraId="184E18E7" w14:textId="77777777" w:rsidR="00062B94" w:rsidRPr="00062B94" w:rsidRDefault="00062B94" w:rsidP="00062B94">
      <w:pPr>
        <w:numPr>
          <w:ilvl w:val="1"/>
          <w:numId w:val="6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Plan activo</w:t>
      </w:r>
    </w:p>
    <w:p w14:paraId="071E128A" w14:textId="77777777" w:rsidR="00062B94" w:rsidRPr="00062B94" w:rsidRDefault="00062B94" w:rsidP="00062B94">
      <w:pPr>
        <w:numPr>
          <w:ilvl w:val="1"/>
          <w:numId w:val="6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Módulos permitidos</w:t>
      </w:r>
    </w:p>
    <w:p w14:paraId="27B9E996" w14:textId="77777777" w:rsidR="00062B94" w:rsidRPr="00062B94" w:rsidRDefault="00062B94" w:rsidP="00062B94">
      <w:pPr>
        <w:numPr>
          <w:ilvl w:val="1"/>
          <w:numId w:val="60"/>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Límites de uso</w:t>
      </w:r>
    </w:p>
    <w:p w14:paraId="2242F4D6"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Stripe → Webhook → Core → Policy Engine</w:t>
      </w:r>
    </w:p>
    <w:p w14:paraId="7DB78B4F"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Nada se habilita solo por frontend.</w:t>
      </w:r>
    </w:p>
    <w:p w14:paraId="0568402D"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4B6C3ACD">
          <v:rect id="_x0000_i1042" alt="" style="width:425.2pt;height:.05pt;mso-width-percent:0;mso-height-percent:0;mso-width-percent:0;mso-height-percent:0" o:hralign="center" o:hrstd="t" o:hr="t" fillcolor="#a0a0a0" stroked="f"/>
        </w:pict>
      </w:r>
    </w:p>
    <w:p w14:paraId="0B72B62C"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19) UX/UI de la web (nivel bancario)</w:t>
      </w:r>
    </w:p>
    <w:p w14:paraId="4AC375D3"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19.1 Diseño</w:t>
      </w:r>
    </w:p>
    <w:p w14:paraId="478BF033" w14:textId="77777777" w:rsidR="00062B94" w:rsidRPr="00062B94" w:rsidRDefault="00062B94" w:rsidP="00062B94">
      <w:pPr>
        <w:numPr>
          <w:ilvl w:val="0"/>
          <w:numId w:val="6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Misma identidad visual que la app</w:t>
      </w:r>
    </w:p>
    <w:p w14:paraId="5E8AB87B" w14:textId="77777777" w:rsidR="00062B94" w:rsidRPr="00062B94" w:rsidRDefault="00062B94" w:rsidP="00062B94">
      <w:pPr>
        <w:numPr>
          <w:ilvl w:val="0"/>
          <w:numId w:val="6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Tipografía sobria</w:t>
      </w:r>
    </w:p>
    <w:p w14:paraId="0AD42C5D" w14:textId="77777777" w:rsidR="00062B94" w:rsidRPr="00062B94" w:rsidRDefault="00062B94" w:rsidP="00062B94">
      <w:pPr>
        <w:numPr>
          <w:ilvl w:val="0"/>
          <w:numId w:val="6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Colores institucionales</w:t>
      </w:r>
    </w:p>
    <w:p w14:paraId="08B6B1EC" w14:textId="77777777" w:rsidR="00062B94" w:rsidRPr="00062B94" w:rsidRDefault="00062B94" w:rsidP="00062B94">
      <w:pPr>
        <w:numPr>
          <w:ilvl w:val="0"/>
          <w:numId w:val="6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Nada “marketiniano”</w:t>
      </w:r>
    </w:p>
    <w:p w14:paraId="63D45ECF" w14:textId="77777777" w:rsidR="00062B94" w:rsidRPr="00062B94" w:rsidRDefault="00062B94" w:rsidP="00062B94">
      <w:pPr>
        <w:numPr>
          <w:ilvl w:val="0"/>
          <w:numId w:val="61"/>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Layout limpio, serio, técnico</w:t>
      </w:r>
    </w:p>
    <w:p w14:paraId="65460E41"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Inspiración:</w:t>
      </w:r>
    </w:p>
    <w:p w14:paraId="4B9DB266" w14:textId="77777777" w:rsidR="00062B94" w:rsidRPr="00062B94" w:rsidRDefault="00062B94" w:rsidP="00062B94">
      <w:pPr>
        <w:numPr>
          <w:ilvl w:val="0"/>
          <w:numId w:val="6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Banca privada</w:t>
      </w:r>
    </w:p>
    <w:p w14:paraId="7BD1C446" w14:textId="77777777" w:rsidR="00062B94" w:rsidRPr="00062B94" w:rsidRDefault="00062B94" w:rsidP="00062B94">
      <w:pPr>
        <w:numPr>
          <w:ilvl w:val="0"/>
          <w:numId w:val="6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Software financiero institucional</w:t>
      </w:r>
    </w:p>
    <w:p w14:paraId="3963ADBD" w14:textId="77777777" w:rsidR="00062B94" w:rsidRPr="00062B94" w:rsidRDefault="00062B94" w:rsidP="00062B94">
      <w:pPr>
        <w:numPr>
          <w:ilvl w:val="0"/>
          <w:numId w:val="62"/>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Plataformas regulatorias</w:t>
      </w:r>
    </w:p>
    <w:p w14:paraId="400CEC53"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F8E5F5D">
          <v:rect id="_x0000_i1041" alt="" style="width:425.2pt;height:.05pt;mso-width-percent:0;mso-height-percent:0;mso-width-percent:0;mso-height-percent:0" o:hralign="center" o:hrstd="t" o:hr="t" fillcolor="#a0a0a0" stroked="f"/>
        </w:pict>
      </w:r>
    </w:p>
    <w:p w14:paraId="4AD2FCA0"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19.2 UX principles</w:t>
      </w:r>
    </w:p>
    <w:p w14:paraId="1B32631D" w14:textId="77777777" w:rsidR="00062B94" w:rsidRPr="00062B94" w:rsidRDefault="00062B94" w:rsidP="00062B94">
      <w:pPr>
        <w:numPr>
          <w:ilvl w:val="0"/>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El visitante entiende:</w:t>
      </w:r>
    </w:p>
    <w:p w14:paraId="771112F8" w14:textId="77777777" w:rsidR="00062B94" w:rsidRPr="00062B94" w:rsidRDefault="00062B94" w:rsidP="00062B94">
      <w:pPr>
        <w:numPr>
          <w:ilvl w:val="1"/>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problema resuelve</w:t>
      </w:r>
    </w:p>
    <w:p w14:paraId="6511A037" w14:textId="77777777" w:rsidR="00062B94" w:rsidRPr="00062B94" w:rsidRDefault="00062B94" w:rsidP="00062B94">
      <w:pPr>
        <w:numPr>
          <w:ilvl w:val="1"/>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cómo escala</w:t>
      </w:r>
    </w:p>
    <w:p w14:paraId="703C3C03" w14:textId="77777777" w:rsidR="00062B94" w:rsidRPr="00062B94" w:rsidRDefault="00062B94" w:rsidP="00062B94">
      <w:pPr>
        <w:numPr>
          <w:ilvl w:val="1"/>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cuánto cuesta</w:t>
      </w:r>
    </w:p>
    <w:p w14:paraId="51D73DB8" w14:textId="77777777" w:rsidR="00062B94" w:rsidRPr="00062B94" w:rsidRDefault="00062B94" w:rsidP="00062B94">
      <w:pPr>
        <w:numPr>
          <w:ilvl w:val="1"/>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qué está comprando</w:t>
      </w:r>
    </w:p>
    <w:p w14:paraId="496794A2" w14:textId="77777777" w:rsidR="00062B94" w:rsidRPr="00062B94" w:rsidRDefault="00062B94" w:rsidP="00062B94">
      <w:pPr>
        <w:numPr>
          <w:ilvl w:val="0"/>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Transparencia &gt; promesas</w:t>
      </w:r>
    </w:p>
    <w:p w14:paraId="25BDEE0F" w14:textId="77777777" w:rsidR="00062B94" w:rsidRPr="00062B94" w:rsidRDefault="00062B94" w:rsidP="00062B94">
      <w:pPr>
        <w:numPr>
          <w:ilvl w:val="0"/>
          <w:numId w:val="63"/>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Claridad &gt; hype</w:t>
      </w:r>
    </w:p>
    <w:p w14:paraId="02627BD0"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691DE674">
          <v:rect id="_x0000_i1040" alt="" style="width:425.2pt;height:.05pt;mso-width-percent:0;mso-height-percent:0;mso-width-percent:0;mso-height-percent:0" o:hralign="center" o:hrstd="t" o:hr="t" fillcolor="#a0a0a0" stroked="f"/>
        </w:pict>
      </w:r>
    </w:p>
    <w:p w14:paraId="17347D2F"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lastRenderedPageBreak/>
        <w:t>20) Documentación y coherencia web ↔ producto</w:t>
      </w:r>
    </w:p>
    <w:p w14:paraId="53B32468" w14:textId="77777777" w:rsidR="00062B94" w:rsidRPr="00062B94" w:rsidRDefault="00062B94" w:rsidP="00062B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_tradnl"/>
          <w14:ligatures w14:val="none"/>
        </w:rPr>
      </w:pPr>
      <w:r w:rsidRPr="00062B94">
        <w:rPr>
          <w:rFonts w:ascii="Times New Roman" w:eastAsia="Times New Roman" w:hAnsi="Times New Roman" w:cs="Times New Roman"/>
          <w:b/>
          <w:bCs/>
          <w:kern w:val="0"/>
          <w:sz w:val="27"/>
          <w:szCs w:val="27"/>
          <w:lang w:eastAsia="es-ES_tradnl"/>
          <w14:ligatures w14:val="none"/>
        </w:rPr>
        <w:t>Regla crítica</w:t>
      </w:r>
    </w:p>
    <w:p w14:paraId="1A887A55"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Toda página de módulo y servicio debe poder trazarse a un módulo real del sistema.</w:t>
      </w:r>
    </w:p>
    <w:p w14:paraId="00C9CC79"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Por tanto:</w:t>
      </w:r>
    </w:p>
    <w:p w14:paraId="58B5FD45" w14:textId="77777777" w:rsidR="00062B94" w:rsidRPr="00062B94" w:rsidRDefault="00062B94" w:rsidP="00062B94">
      <w:pPr>
        <w:numPr>
          <w:ilvl w:val="0"/>
          <w:numId w:val="6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Cada módulo tiene:</w:t>
      </w:r>
    </w:p>
    <w:p w14:paraId="58C22C90" w14:textId="77777777" w:rsidR="00062B94" w:rsidRPr="00062B94" w:rsidRDefault="00062B94" w:rsidP="00062B94">
      <w:pPr>
        <w:numPr>
          <w:ilvl w:val="1"/>
          <w:numId w:val="6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Courier New" w:eastAsia="Times New Roman" w:hAnsi="Courier New" w:cs="Courier New"/>
          <w:kern w:val="0"/>
          <w:sz w:val="20"/>
          <w:szCs w:val="20"/>
          <w:lang w:eastAsia="es-ES_tradnl"/>
          <w14:ligatures w14:val="none"/>
        </w:rPr>
        <w:t>module.json</w:t>
      </w:r>
    </w:p>
    <w:p w14:paraId="2C347637" w14:textId="77777777" w:rsidR="00062B94" w:rsidRPr="00062B94" w:rsidRDefault="00062B94" w:rsidP="00062B94">
      <w:pPr>
        <w:numPr>
          <w:ilvl w:val="1"/>
          <w:numId w:val="6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documentación técnica interna</w:t>
      </w:r>
    </w:p>
    <w:p w14:paraId="73A7F704" w14:textId="77777777" w:rsidR="00062B94" w:rsidRPr="00062B94" w:rsidRDefault="00062B94" w:rsidP="00062B94">
      <w:pPr>
        <w:numPr>
          <w:ilvl w:val="1"/>
          <w:numId w:val="6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documentación pública asociada</w:t>
      </w:r>
    </w:p>
    <w:p w14:paraId="0DBC48E5" w14:textId="77777777" w:rsidR="00062B94" w:rsidRPr="00062B94" w:rsidRDefault="00062B94" w:rsidP="00062B94">
      <w:pPr>
        <w:numPr>
          <w:ilvl w:val="0"/>
          <w:numId w:val="64"/>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Nunca se anuncia un módulo inexistente</w:t>
      </w:r>
    </w:p>
    <w:p w14:paraId="0B453703"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28E2F3EC">
          <v:rect id="_x0000_i1039" alt="" style="width:425.2pt;height:.05pt;mso-width-percent:0;mso-height-percent:0;mso-width-percent:0;mso-height-percent:0" o:hralign="center" o:hrstd="t" o:hr="t" fillcolor="#a0a0a0" stroked="f"/>
        </w:pict>
      </w:r>
    </w:p>
    <w:p w14:paraId="795C1BF1"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21) Checklist adicional para Claude Code (Web &amp; Billing)</w:t>
      </w:r>
    </w:p>
    <w:p w14:paraId="5DA8F30C"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Web</w:t>
      </w:r>
    </w:p>
    <w:p w14:paraId="3580EEFF" w14:textId="77777777" w:rsidR="00062B94" w:rsidRPr="00062B94" w:rsidRDefault="00062B94" w:rsidP="00062B94">
      <w:pPr>
        <w:numPr>
          <w:ilvl w:val="0"/>
          <w:numId w:val="6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Textos 100% i18n</w:t>
      </w:r>
    </w:p>
    <w:p w14:paraId="2E5D8C19" w14:textId="77777777" w:rsidR="00062B94" w:rsidRPr="00062B94" w:rsidRDefault="00062B94" w:rsidP="00062B94">
      <w:pPr>
        <w:numPr>
          <w:ilvl w:val="0"/>
          <w:numId w:val="6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Estructura clara de módulos</w:t>
      </w:r>
    </w:p>
    <w:p w14:paraId="55D45E4B" w14:textId="77777777" w:rsidR="00062B94" w:rsidRPr="00062B94" w:rsidRDefault="00062B94" w:rsidP="00062B94">
      <w:pPr>
        <w:numPr>
          <w:ilvl w:val="0"/>
          <w:numId w:val="65"/>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Información alineada con Core real</w:t>
      </w:r>
    </w:p>
    <w:p w14:paraId="4F323A76"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Planes</w:t>
      </w:r>
    </w:p>
    <w:p w14:paraId="54F9AB31" w14:textId="77777777" w:rsidR="00062B94" w:rsidRPr="00062B94" w:rsidRDefault="00062B94" w:rsidP="00062B94">
      <w:pPr>
        <w:numPr>
          <w:ilvl w:val="0"/>
          <w:numId w:val="6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Planes definidos en Core (no solo UI)</w:t>
      </w:r>
    </w:p>
    <w:p w14:paraId="092946FA" w14:textId="77777777" w:rsidR="00062B94" w:rsidRPr="00062B94" w:rsidRDefault="00062B94" w:rsidP="00062B94">
      <w:pPr>
        <w:numPr>
          <w:ilvl w:val="0"/>
          <w:numId w:val="66"/>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Validación server-side</w:t>
      </w:r>
    </w:p>
    <w:p w14:paraId="0F94A5F0"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Stripe</w:t>
      </w:r>
    </w:p>
    <w:p w14:paraId="54AE95BE" w14:textId="77777777" w:rsidR="00062B94" w:rsidRPr="00062B94" w:rsidRDefault="00062B94" w:rsidP="00062B94">
      <w:pPr>
        <w:numPr>
          <w:ilvl w:val="0"/>
          <w:numId w:val="6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Webhooks verificados</w:t>
      </w:r>
    </w:p>
    <w:p w14:paraId="48B384A5" w14:textId="77777777" w:rsidR="00062B94" w:rsidRPr="00062B94" w:rsidRDefault="00062B94" w:rsidP="00062B94">
      <w:pPr>
        <w:numPr>
          <w:ilvl w:val="0"/>
          <w:numId w:val="6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Sincronización segura</w:t>
      </w:r>
    </w:p>
    <w:p w14:paraId="29F499FD" w14:textId="77777777" w:rsidR="00062B94" w:rsidRPr="00062B94" w:rsidRDefault="00062B94" w:rsidP="00062B94">
      <w:pPr>
        <w:numPr>
          <w:ilvl w:val="0"/>
          <w:numId w:val="67"/>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Auditoría de cambios de plan</w:t>
      </w:r>
    </w:p>
    <w:p w14:paraId="27C455E7"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b/>
          <w:bCs/>
          <w:kern w:val="0"/>
          <w:lang w:eastAsia="es-ES_tradnl"/>
          <w14:ligatures w14:val="none"/>
        </w:rPr>
        <w:t>Documentación</w:t>
      </w:r>
    </w:p>
    <w:p w14:paraId="32205456" w14:textId="77777777" w:rsidR="00062B94" w:rsidRPr="00062B94" w:rsidRDefault="00062B94" w:rsidP="00062B94">
      <w:pPr>
        <w:numPr>
          <w:ilvl w:val="0"/>
          <w:numId w:val="6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Página web ↔ módulo real</w:t>
      </w:r>
    </w:p>
    <w:p w14:paraId="1D5043C8" w14:textId="77777777" w:rsidR="00062B94" w:rsidRPr="00062B94" w:rsidRDefault="00062B94" w:rsidP="00062B94">
      <w:pPr>
        <w:numPr>
          <w:ilvl w:val="0"/>
          <w:numId w:val="6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Pricing documentado</w:t>
      </w:r>
    </w:p>
    <w:p w14:paraId="2B450FA6" w14:textId="77777777" w:rsidR="00062B94" w:rsidRPr="00062B94" w:rsidRDefault="00062B94" w:rsidP="00062B94">
      <w:pPr>
        <w:numPr>
          <w:ilvl w:val="0"/>
          <w:numId w:val="68"/>
        </w:num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Cambios reflejados en MD</w:t>
      </w:r>
    </w:p>
    <w:p w14:paraId="13760B6E" w14:textId="77777777" w:rsidR="00062B94" w:rsidRPr="00062B94" w:rsidRDefault="00D34C97" w:rsidP="00062B94">
      <w:pPr>
        <w:spacing w:after="0" w:line="240" w:lineRule="auto"/>
        <w:rPr>
          <w:rFonts w:ascii="Times New Roman" w:eastAsia="Times New Roman" w:hAnsi="Times New Roman" w:cs="Times New Roman"/>
          <w:kern w:val="0"/>
          <w:lang w:eastAsia="es-ES_tradnl"/>
          <w14:ligatures w14:val="none"/>
        </w:rPr>
      </w:pPr>
      <w:r w:rsidRPr="00D34C97">
        <w:rPr>
          <w:rFonts w:ascii="Times New Roman" w:eastAsia="Times New Roman" w:hAnsi="Times New Roman" w:cs="Times New Roman"/>
          <w:noProof/>
          <w:kern w:val="0"/>
          <w:lang w:eastAsia="es-ES_tradnl"/>
        </w:rPr>
        <w:pict w14:anchorId="7CEDD735">
          <v:rect id="_x0000_i1038" alt="" style="width:425.2pt;height:.05pt;mso-width-percent:0;mso-height-percent:0;mso-width-percent:0;mso-height-percent:0" o:hralign="center" o:hrstd="t" o:hr="t" fillcolor="#a0a0a0" stroked="f"/>
        </w:pict>
      </w:r>
    </w:p>
    <w:p w14:paraId="32A13050" w14:textId="77777777" w:rsidR="00062B94" w:rsidRPr="00062B94" w:rsidRDefault="00062B94" w:rsidP="00062B94">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_tradnl"/>
          <w14:ligatures w14:val="none"/>
        </w:rPr>
      </w:pPr>
      <w:r w:rsidRPr="00062B94">
        <w:rPr>
          <w:rFonts w:ascii="Times New Roman" w:eastAsia="Times New Roman" w:hAnsi="Times New Roman" w:cs="Times New Roman"/>
          <w:b/>
          <w:bCs/>
          <w:kern w:val="0"/>
          <w:sz w:val="36"/>
          <w:szCs w:val="36"/>
          <w:lang w:eastAsia="es-ES_tradnl"/>
          <w14:ligatures w14:val="none"/>
        </w:rPr>
        <w:t>22) Actualización del prompt para Claude Code (añadido)</w:t>
      </w:r>
    </w:p>
    <w:p w14:paraId="6CC72D20"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lastRenderedPageBreak/>
        <w:t>Añadir al prompt existente:</w:t>
      </w:r>
    </w:p>
    <w:p w14:paraId="301B0A14" w14:textId="77777777" w:rsidR="00062B94" w:rsidRPr="00062B94" w:rsidRDefault="00062B94" w:rsidP="00062B94">
      <w:pPr>
        <w:spacing w:before="100" w:beforeAutospacing="1" w:after="100" w:afterAutospacing="1" w:line="240" w:lineRule="auto"/>
        <w:rPr>
          <w:rFonts w:ascii="Times New Roman" w:eastAsia="Times New Roman" w:hAnsi="Times New Roman" w:cs="Times New Roman"/>
          <w:kern w:val="0"/>
          <w:lang w:eastAsia="es-ES_tradnl"/>
          <w14:ligatures w14:val="none"/>
        </w:rPr>
      </w:pPr>
      <w:r w:rsidRPr="00062B94">
        <w:rPr>
          <w:rFonts w:ascii="Times New Roman" w:eastAsia="Times New Roman" w:hAnsi="Times New Roman" w:cs="Times New Roman"/>
          <w:kern w:val="0"/>
          <w:lang w:eastAsia="es-ES_tradnl"/>
          <w14:ligatures w14:val="none"/>
        </w:rPr>
        <w:t xml:space="preserve">Además, el proyecto incluye una </w:t>
      </w:r>
      <w:r w:rsidRPr="00062B94">
        <w:rPr>
          <w:rFonts w:ascii="Times New Roman" w:eastAsia="Times New Roman" w:hAnsi="Times New Roman" w:cs="Times New Roman"/>
          <w:b/>
          <w:bCs/>
          <w:kern w:val="0"/>
          <w:lang w:eastAsia="es-ES_tradnl"/>
          <w14:ligatures w14:val="none"/>
        </w:rPr>
        <w:t>Web Platform oficial</w:t>
      </w:r>
      <w:r w:rsidRPr="00062B94">
        <w:rPr>
          <w:rFonts w:ascii="Times New Roman" w:eastAsia="Times New Roman" w:hAnsi="Times New Roman" w:cs="Times New Roman"/>
          <w:kern w:val="0"/>
          <w:lang w:eastAsia="es-ES_tradnl"/>
          <w14:ligatures w14:val="none"/>
        </w:rPr>
        <w:t xml:space="preserve"> que documenta el servicio, explica cada módulo, ofrece un sistema de planes y permite la compra y gestión de módulos mediante Stripe.</w:t>
      </w:r>
      <w:r w:rsidRPr="00062B94">
        <w:rPr>
          <w:rFonts w:ascii="Times New Roman" w:eastAsia="Times New Roman" w:hAnsi="Times New Roman" w:cs="Times New Roman"/>
          <w:kern w:val="0"/>
          <w:lang w:eastAsia="es-ES_tradnl"/>
          <w14:ligatures w14:val="none"/>
        </w:rPr>
        <w:br/>
        <w:t>La web debe mantener el mismo estándar de seguridad, i18n, calidad UI/UX bancaria y coherencia técnica que la aplicación principal.</w:t>
      </w:r>
      <w:r w:rsidRPr="00062B94">
        <w:rPr>
          <w:rFonts w:ascii="Times New Roman" w:eastAsia="Times New Roman" w:hAnsi="Times New Roman" w:cs="Times New Roman"/>
          <w:kern w:val="0"/>
          <w:lang w:eastAsia="es-ES_tradnl"/>
          <w14:ligatures w14:val="none"/>
        </w:rPr>
        <w:br/>
        <w:t>Los planes disponibles son: 375€, 2.350€ y 7.500€ mensuales, con opción anual (2 meses de descuento).</w:t>
      </w:r>
      <w:r w:rsidRPr="00062B94">
        <w:rPr>
          <w:rFonts w:ascii="Times New Roman" w:eastAsia="Times New Roman" w:hAnsi="Times New Roman" w:cs="Times New Roman"/>
          <w:kern w:val="0"/>
          <w:lang w:eastAsia="es-ES_tradnl"/>
          <w14:ligatures w14:val="none"/>
        </w:rPr>
        <w:br/>
        <w:t>Ninguna funcionalidad, módulo o plan puede existir solo a nivel web: todo debe estar validado y aplicado en el Core Platform mediante políticas y licencias.</w:t>
      </w:r>
    </w:p>
    <w:p w14:paraId="31672470" w14:textId="77777777" w:rsidR="00E40846" w:rsidRDefault="00E40846"/>
    <w:sectPr w:rsidR="00E408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87F"/>
    <w:multiLevelType w:val="multilevel"/>
    <w:tmpl w:val="82627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006FA"/>
    <w:multiLevelType w:val="multilevel"/>
    <w:tmpl w:val="A4A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32F1"/>
    <w:multiLevelType w:val="multilevel"/>
    <w:tmpl w:val="EE52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70EF"/>
    <w:multiLevelType w:val="multilevel"/>
    <w:tmpl w:val="BBA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273EF"/>
    <w:multiLevelType w:val="multilevel"/>
    <w:tmpl w:val="EFE4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571DD"/>
    <w:multiLevelType w:val="multilevel"/>
    <w:tmpl w:val="EE5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C717B"/>
    <w:multiLevelType w:val="multilevel"/>
    <w:tmpl w:val="89167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D27FB"/>
    <w:multiLevelType w:val="multilevel"/>
    <w:tmpl w:val="1706B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637D"/>
    <w:multiLevelType w:val="multilevel"/>
    <w:tmpl w:val="FA1E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95FC5"/>
    <w:multiLevelType w:val="multilevel"/>
    <w:tmpl w:val="B46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21315"/>
    <w:multiLevelType w:val="multilevel"/>
    <w:tmpl w:val="9EB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85B7B"/>
    <w:multiLevelType w:val="multilevel"/>
    <w:tmpl w:val="9F82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629D5"/>
    <w:multiLevelType w:val="multilevel"/>
    <w:tmpl w:val="345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83C6A"/>
    <w:multiLevelType w:val="multilevel"/>
    <w:tmpl w:val="016E2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C24774"/>
    <w:multiLevelType w:val="multilevel"/>
    <w:tmpl w:val="C5C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F1B5C"/>
    <w:multiLevelType w:val="multilevel"/>
    <w:tmpl w:val="87F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40A78"/>
    <w:multiLevelType w:val="multilevel"/>
    <w:tmpl w:val="A124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B0C50"/>
    <w:multiLevelType w:val="multilevel"/>
    <w:tmpl w:val="FDD81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B128E"/>
    <w:multiLevelType w:val="multilevel"/>
    <w:tmpl w:val="158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03A83"/>
    <w:multiLevelType w:val="multilevel"/>
    <w:tmpl w:val="0B7E3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2466D"/>
    <w:multiLevelType w:val="multilevel"/>
    <w:tmpl w:val="0282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93ABF"/>
    <w:multiLevelType w:val="multilevel"/>
    <w:tmpl w:val="D12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53ABF"/>
    <w:multiLevelType w:val="multilevel"/>
    <w:tmpl w:val="CB0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C1BCC"/>
    <w:multiLevelType w:val="multilevel"/>
    <w:tmpl w:val="1B9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B37A2"/>
    <w:multiLevelType w:val="multilevel"/>
    <w:tmpl w:val="E50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F1DE1"/>
    <w:multiLevelType w:val="multilevel"/>
    <w:tmpl w:val="E89A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76065"/>
    <w:multiLevelType w:val="multilevel"/>
    <w:tmpl w:val="BBD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F0ADD"/>
    <w:multiLevelType w:val="multilevel"/>
    <w:tmpl w:val="F55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0A5548"/>
    <w:multiLevelType w:val="multilevel"/>
    <w:tmpl w:val="D85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95EA6"/>
    <w:multiLevelType w:val="multilevel"/>
    <w:tmpl w:val="9570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B484F"/>
    <w:multiLevelType w:val="multilevel"/>
    <w:tmpl w:val="A48C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E15317"/>
    <w:multiLevelType w:val="multilevel"/>
    <w:tmpl w:val="C97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75668"/>
    <w:multiLevelType w:val="multilevel"/>
    <w:tmpl w:val="28CC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EC0DE7"/>
    <w:multiLevelType w:val="multilevel"/>
    <w:tmpl w:val="16F86D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333228"/>
    <w:multiLevelType w:val="multilevel"/>
    <w:tmpl w:val="E82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23C5A"/>
    <w:multiLevelType w:val="multilevel"/>
    <w:tmpl w:val="F0A4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23DD5"/>
    <w:multiLevelType w:val="multilevel"/>
    <w:tmpl w:val="A5066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16C74"/>
    <w:multiLevelType w:val="multilevel"/>
    <w:tmpl w:val="CA7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9B7BCD"/>
    <w:multiLevelType w:val="multilevel"/>
    <w:tmpl w:val="85C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E2B28"/>
    <w:multiLevelType w:val="multilevel"/>
    <w:tmpl w:val="CF9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22AA8"/>
    <w:multiLevelType w:val="multilevel"/>
    <w:tmpl w:val="778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53E51"/>
    <w:multiLevelType w:val="multilevel"/>
    <w:tmpl w:val="DECA6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7A4094"/>
    <w:multiLevelType w:val="multilevel"/>
    <w:tmpl w:val="79C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F7D32"/>
    <w:multiLevelType w:val="multilevel"/>
    <w:tmpl w:val="7C6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1D3D8E"/>
    <w:multiLevelType w:val="multilevel"/>
    <w:tmpl w:val="796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8D50EC"/>
    <w:multiLevelType w:val="multilevel"/>
    <w:tmpl w:val="525C1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E0580"/>
    <w:multiLevelType w:val="multilevel"/>
    <w:tmpl w:val="5A76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434AD1"/>
    <w:multiLevelType w:val="multilevel"/>
    <w:tmpl w:val="ECC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61DB0"/>
    <w:multiLevelType w:val="multilevel"/>
    <w:tmpl w:val="1FD0C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280A65"/>
    <w:multiLevelType w:val="multilevel"/>
    <w:tmpl w:val="C5FA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C55708"/>
    <w:multiLevelType w:val="multilevel"/>
    <w:tmpl w:val="4176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D3E4F"/>
    <w:multiLevelType w:val="multilevel"/>
    <w:tmpl w:val="337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8216E5"/>
    <w:multiLevelType w:val="multilevel"/>
    <w:tmpl w:val="F24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0474E"/>
    <w:multiLevelType w:val="multilevel"/>
    <w:tmpl w:val="66B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23C4E"/>
    <w:multiLevelType w:val="multilevel"/>
    <w:tmpl w:val="960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F93982"/>
    <w:multiLevelType w:val="multilevel"/>
    <w:tmpl w:val="D430B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95EF9"/>
    <w:multiLevelType w:val="multilevel"/>
    <w:tmpl w:val="812A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022E00"/>
    <w:multiLevelType w:val="multilevel"/>
    <w:tmpl w:val="E3F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C81377"/>
    <w:multiLevelType w:val="multilevel"/>
    <w:tmpl w:val="DA523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082DAC"/>
    <w:multiLevelType w:val="multilevel"/>
    <w:tmpl w:val="D8945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21FAA"/>
    <w:multiLevelType w:val="multilevel"/>
    <w:tmpl w:val="EE561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FD46F75"/>
    <w:multiLevelType w:val="multilevel"/>
    <w:tmpl w:val="67F82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313E7D"/>
    <w:multiLevelType w:val="multilevel"/>
    <w:tmpl w:val="12966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C2508"/>
    <w:multiLevelType w:val="multilevel"/>
    <w:tmpl w:val="9F28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BC385A"/>
    <w:multiLevelType w:val="multilevel"/>
    <w:tmpl w:val="0198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C760E2"/>
    <w:multiLevelType w:val="multilevel"/>
    <w:tmpl w:val="FA0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E759B5"/>
    <w:multiLevelType w:val="multilevel"/>
    <w:tmpl w:val="6D6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204C26"/>
    <w:multiLevelType w:val="multilevel"/>
    <w:tmpl w:val="165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925627">
    <w:abstractNumId w:val="20"/>
  </w:num>
  <w:num w:numId="2" w16cid:durableId="250551443">
    <w:abstractNumId w:val="0"/>
  </w:num>
  <w:num w:numId="3" w16cid:durableId="1560247402">
    <w:abstractNumId w:val="54"/>
  </w:num>
  <w:num w:numId="4" w16cid:durableId="320352659">
    <w:abstractNumId w:val="36"/>
  </w:num>
  <w:num w:numId="5" w16cid:durableId="1837725602">
    <w:abstractNumId w:val="10"/>
  </w:num>
  <w:num w:numId="6" w16cid:durableId="1027683811">
    <w:abstractNumId w:val="48"/>
  </w:num>
  <w:num w:numId="7" w16cid:durableId="1282104924">
    <w:abstractNumId w:val="7"/>
  </w:num>
  <w:num w:numId="8" w16cid:durableId="12001222">
    <w:abstractNumId w:val="25"/>
  </w:num>
  <w:num w:numId="9" w16cid:durableId="1048870786">
    <w:abstractNumId w:val="27"/>
  </w:num>
  <w:num w:numId="10" w16cid:durableId="118031238">
    <w:abstractNumId w:val="65"/>
  </w:num>
  <w:num w:numId="11" w16cid:durableId="2001422916">
    <w:abstractNumId w:val="59"/>
  </w:num>
  <w:num w:numId="12" w16cid:durableId="1789159407">
    <w:abstractNumId w:val="39"/>
  </w:num>
  <w:num w:numId="13" w16cid:durableId="1237857406">
    <w:abstractNumId w:val="3"/>
  </w:num>
  <w:num w:numId="14" w16cid:durableId="192809872">
    <w:abstractNumId w:val="6"/>
  </w:num>
  <w:num w:numId="15" w16cid:durableId="2099865259">
    <w:abstractNumId w:val="50"/>
  </w:num>
  <w:num w:numId="16" w16cid:durableId="211428385">
    <w:abstractNumId w:val="58"/>
  </w:num>
  <w:num w:numId="17" w16cid:durableId="2078506723">
    <w:abstractNumId w:val="41"/>
  </w:num>
  <w:num w:numId="18" w16cid:durableId="202669321">
    <w:abstractNumId w:val="12"/>
  </w:num>
  <w:num w:numId="19" w16cid:durableId="1310091121">
    <w:abstractNumId w:val="8"/>
  </w:num>
  <w:num w:numId="20" w16cid:durableId="213737134">
    <w:abstractNumId w:val="23"/>
  </w:num>
  <w:num w:numId="21" w16cid:durableId="1727534786">
    <w:abstractNumId w:val="62"/>
  </w:num>
  <w:num w:numId="22" w16cid:durableId="32968539">
    <w:abstractNumId w:val="46"/>
  </w:num>
  <w:num w:numId="23" w16cid:durableId="913274440">
    <w:abstractNumId w:val="31"/>
  </w:num>
  <w:num w:numId="24" w16cid:durableId="1755786746">
    <w:abstractNumId w:val="61"/>
  </w:num>
  <w:num w:numId="25" w16cid:durableId="12000847">
    <w:abstractNumId w:val="63"/>
  </w:num>
  <w:num w:numId="26" w16cid:durableId="946040462">
    <w:abstractNumId w:val="56"/>
  </w:num>
  <w:num w:numId="27" w16cid:durableId="1098676776">
    <w:abstractNumId w:val="13"/>
  </w:num>
  <w:num w:numId="28" w16cid:durableId="1657371857">
    <w:abstractNumId w:val="19"/>
  </w:num>
  <w:num w:numId="29" w16cid:durableId="403383817">
    <w:abstractNumId w:val="33"/>
  </w:num>
  <w:num w:numId="30" w16cid:durableId="1228347706">
    <w:abstractNumId w:val="55"/>
  </w:num>
  <w:num w:numId="31" w16cid:durableId="778721833">
    <w:abstractNumId w:val="4"/>
  </w:num>
  <w:num w:numId="32" w16cid:durableId="2002615439">
    <w:abstractNumId w:val="24"/>
  </w:num>
  <w:num w:numId="33" w16cid:durableId="1013844261">
    <w:abstractNumId w:val="34"/>
  </w:num>
  <w:num w:numId="34" w16cid:durableId="1848058092">
    <w:abstractNumId w:val="67"/>
  </w:num>
  <w:num w:numId="35" w16cid:durableId="1163935338">
    <w:abstractNumId w:val="21"/>
  </w:num>
  <w:num w:numId="36" w16cid:durableId="767968666">
    <w:abstractNumId w:val="18"/>
  </w:num>
  <w:num w:numId="37" w16cid:durableId="1360740507">
    <w:abstractNumId w:val="51"/>
  </w:num>
  <w:num w:numId="38" w16cid:durableId="334066875">
    <w:abstractNumId w:val="32"/>
  </w:num>
  <w:num w:numId="39" w16cid:durableId="1698197715">
    <w:abstractNumId w:val="60"/>
  </w:num>
  <w:num w:numId="40" w16cid:durableId="219826073">
    <w:abstractNumId w:val="11"/>
  </w:num>
  <w:num w:numId="41" w16cid:durableId="588201053">
    <w:abstractNumId w:val="5"/>
  </w:num>
  <w:num w:numId="42" w16cid:durableId="393817895">
    <w:abstractNumId w:val="57"/>
  </w:num>
  <w:num w:numId="43" w16cid:durableId="2114352060">
    <w:abstractNumId w:val="22"/>
  </w:num>
  <w:num w:numId="44" w16cid:durableId="1737630283">
    <w:abstractNumId w:val="29"/>
  </w:num>
  <w:num w:numId="45" w16cid:durableId="142086883">
    <w:abstractNumId w:val="38"/>
  </w:num>
  <w:num w:numId="46" w16cid:durableId="838927696">
    <w:abstractNumId w:val="44"/>
  </w:num>
  <w:num w:numId="47" w16cid:durableId="891693808">
    <w:abstractNumId w:val="1"/>
  </w:num>
  <w:num w:numId="48" w16cid:durableId="1071928844">
    <w:abstractNumId w:val="66"/>
  </w:num>
  <w:num w:numId="49" w16cid:durableId="207189562">
    <w:abstractNumId w:val="53"/>
  </w:num>
  <w:num w:numId="50" w16cid:durableId="1181816535">
    <w:abstractNumId w:val="9"/>
  </w:num>
  <w:num w:numId="51" w16cid:durableId="771555756">
    <w:abstractNumId w:val="52"/>
  </w:num>
  <w:num w:numId="52" w16cid:durableId="759134898">
    <w:abstractNumId w:val="47"/>
  </w:num>
  <w:num w:numId="53" w16cid:durableId="1665158757">
    <w:abstractNumId w:val="43"/>
  </w:num>
  <w:num w:numId="54" w16cid:durableId="2104717430">
    <w:abstractNumId w:val="35"/>
  </w:num>
  <w:num w:numId="55" w16cid:durableId="683825059">
    <w:abstractNumId w:val="17"/>
  </w:num>
  <w:num w:numId="56" w16cid:durableId="74978870">
    <w:abstractNumId w:val="42"/>
  </w:num>
  <w:num w:numId="57" w16cid:durableId="1670330985">
    <w:abstractNumId w:val="37"/>
  </w:num>
  <w:num w:numId="58" w16cid:durableId="451629745">
    <w:abstractNumId w:val="64"/>
  </w:num>
  <w:num w:numId="59" w16cid:durableId="189296592">
    <w:abstractNumId w:val="15"/>
  </w:num>
  <w:num w:numId="60" w16cid:durableId="1378624801">
    <w:abstractNumId w:val="49"/>
  </w:num>
  <w:num w:numId="61" w16cid:durableId="1951430655">
    <w:abstractNumId w:val="2"/>
  </w:num>
  <w:num w:numId="62" w16cid:durableId="61566438">
    <w:abstractNumId w:val="30"/>
  </w:num>
  <w:num w:numId="63" w16cid:durableId="1272782056">
    <w:abstractNumId w:val="45"/>
  </w:num>
  <w:num w:numId="64" w16cid:durableId="1588618110">
    <w:abstractNumId w:val="16"/>
  </w:num>
  <w:num w:numId="65" w16cid:durableId="1017848321">
    <w:abstractNumId w:val="14"/>
  </w:num>
  <w:num w:numId="66" w16cid:durableId="295331627">
    <w:abstractNumId w:val="40"/>
  </w:num>
  <w:num w:numId="67" w16cid:durableId="1975327833">
    <w:abstractNumId w:val="28"/>
  </w:num>
  <w:num w:numId="68" w16cid:durableId="116682220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B94"/>
    <w:rsid w:val="00062B94"/>
    <w:rsid w:val="0067379B"/>
    <w:rsid w:val="00AD5A76"/>
    <w:rsid w:val="00B9484C"/>
    <w:rsid w:val="00D34C97"/>
    <w:rsid w:val="00E408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9E19"/>
  <w15:chartTrackingRefBased/>
  <w15:docId w15:val="{32540244-760D-4E4E-8722-E04001178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2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62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62B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2B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2B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2B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2B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2B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2B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2B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62B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62B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2B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2B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2B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2B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2B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2B94"/>
    <w:rPr>
      <w:rFonts w:eastAsiaTheme="majorEastAsia" w:cstheme="majorBidi"/>
      <w:color w:val="272727" w:themeColor="text1" w:themeTint="D8"/>
    </w:rPr>
  </w:style>
  <w:style w:type="paragraph" w:styleId="Ttulo">
    <w:name w:val="Title"/>
    <w:basedOn w:val="Normal"/>
    <w:next w:val="Normal"/>
    <w:link w:val="TtuloCar"/>
    <w:uiPriority w:val="10"/>
    <w:qFormat/>
    <w:rsid w:val="00062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2B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2B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2B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2B94"/>
    <w:pPr>
      <w:spacing w:before="160"/>
      <w:jc w:val="center"/>
    </w:pPr>
    <w:rPr>
      <w:i/>
      <w:iCs/>
      <w:color w:val="404040" w:themeColor="text1" w:themeTint="BF"/>
    </w:rPr>
  </w:style>
  <w:style w:type="character" w:customStyle="1" w:styleId="CitaCar">
    <w:name w:val="Cita Car"/>
    <w:basedOn w:val="Fuentedeprrafopredeter"/>
    <w:link w:val="Cita"/>
    <w:uiPriority w:val="29"/>
    <w:rsid w:val="00062B94"/>
    <w:rPr>
      <w:i/>
      <w:iCs/>
      <w:color w:val="404040" w:themeColor="text1" w:themeTint="BF"/>
    </w:rPr>
  </w:style>
  <w:style w:type="paragraph" w:styleId="Prrafodelista">
    <w:name w:val="List Paragraph"/>
    <w:basedOn w:val="Normal"/>
    <w:uiPriority w:val="34"/>
    <w:qFormat/>
    <w:rsid w:val="00062B94"/>
    <w:pPr>
      <w:ind w:left="720"/>
      <w:contextualSpacing/>
    </w:pPr>
  </w:style>
  <w:style w:type="character" w:styleId="nfasisintenso">
    <w:name w:val="Intense Emphasis"/>
    <w:basedOn w:val="Fuentedeprrafopredeter"/>
    <w:uiPriority w:val="21"/>
    <w:qFormat/>
    <w:rsid w:val="00062B94"/>
    <w:rPr>
      <w:i/>
      <w:iCs/>
      <w:color w:val="0F4761" w:themeColor="accent1" w:themeShade="BF"/>
    </w:rPr>
  </w:style>
  <w:style w:type="paragraph" w:styleId="Citadestacada">
    <w:name w:val="Intense Quote"/>
    <w:basedOn w:val="Normal"/>
    <w:next w:val="Normal"/>
    <w:link w:val="CitadestacadaCar"/>
    <w:uiPriority w:val="30"/>
    <w:qFormat/>
    <w:rsid w:val="00062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2B94"/>
    <w:rPr>
      <w:i/>
      <w:iCs/>
      <w:color w:val="0F4761" w:themeColor="accent1" w:themeShade="BF"/>
    </w:rPr>
  </w:style>
  <w:style w:type="character" w:styleId="Referenciaintensa">
    <w:name w:val="Intense Reference"/>
    <w:basedOn w:val="Fuentedeprrafopredeter"/>
    <w:uiPriority w:val="32"/>
    <w:qFormat/>
    <w:rsid w:val="00062B94"/>
    <w:rPr>
      <w:b/>
      <w:bCs/>
      <w:smallCaps/>
      <w:color w:val="0F4761" w:themeColor="accent1" w:themeShade="BF"/>
      <w:spacing w:val="5"/>
    </w:rPr>
  </w:style>
  <w:style w:type="paragraph" w:styleId="NormalWeb">
    <w:name w:val="Normal (Web)"/>
    <w:basedOn w:val="Normal"/>
    <w:uiPriority w:val="99"/>
    <w:semiHidden/>
    <w:unhideWhenUsed/>
    <w:rsid w:val="00062B94"/>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062B94"/>
    <w:rPr>
      <w:b/>
      <w:bCs/>
    </w:rPr>
  </w:style>
  <w:style w:type="paragraph" w:styleId="HTMLconformatoprevio">
    <w:name w:val="HTML Preformatted"/>
    <w:basedOn w:val="Normal"/>
    <w:link w:val="HTMLconformatoprevioCar"/>
    <w:uiPriority w:val="99"/>
    <w:semiHidden/>
    <w:unhideWhenUsed/>
    <w:rsid w:val="00062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062B94"/>
    <w:rPr>
      <w:rFonts w:ascii="Courier New" w:eastAsia="Times New Roman" w:hAnsi="Courier New" w:cs="Courier New"/>
      <w:kern w:val="0"/>
      <w:sz w:val="20"/>
      <w:szCs w:val="20"/>
      <w:lang w:eastAsia="es-ES_tradnl"/>
      <w14:ligatures w14:val="none"/>
    </w:rPr>
  </w:style>
  <w:style w:type="character" w:styleId="CdigoHTML">
    <w:name w:val="HTML Code"/>
    <w:basedOn w:val="Fuentedeprrafopredeter"/>
    <w:uiPriority w:val="99"/>
    <w:semiHidden/>
    <w:unhideWhenUsed/>
    <w:rsid w:val="00062B94"/>
    <w:rPr>
      <w:rFonts w:ascii="Courier New" w:eastAsia="Times New Roman" w:hAnsi="Courier New" w:cs="Courier New"/>
      <w:sz w:val="20"/>
      <w:szCs w:val="20"/>
    </w:rPr>
  </w:style>
  <w:style w:type="character" w:customStyle="1" w:styleId="hljs-comment">
    <w:name w:val="hljs-comment"/>
    <w:basedOn w:val="Fuentedeprrafopredeter"/>
    <w:rsid w:val="00062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2792</Words>
  <Characters>15357</Characters>
  <Application>Microsoft Office Word</Application>
  <DocSecurity>0</DocSecurity>
  <Lines>127</Lines>
  <Paragraphs>36</Paragraphs>
  <ScaleCrop>false</ScaleCrop>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Ballanti</dc:creator>
  <cp:keywords/>
  <dc:description/>
  <cp:lastModifiedBy>Lorenzo Ballanti</cp:lastModifiedBy>
  <cp:revision>1</cp:revision>
  <dcterms:created xsi:type="dcterms:W3CDTF">2025-12-15T21:18:00Z</dcterms:created>
  <dcterms:modified xsi:type="dcterms:W3CDTF">2025-12-15T21:20:00Z</dcterms:modified>
</cp:coreProperties>
</file>