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8F7" w:rsidRPr="001648F7" w:rsidRDefault="001648F7" w:rsidP="001648F7">
      <w:pPr>
        <w:spacing w:before="100" w:beforeAutospacing="1" w:after="100" w:afterAutospacing="1"/>
        <w:rPr>
          <w:rFonts w:eastAsia="Times New Roman"/>
        </w:rPr>
      </w:pPr>
      <w:bookmarkStart w:id="0" w:name="_GoBack"/>
      <w:bookmarkEnd w:id="0"/>
      <w:r w:rsidRPr="001648F7">
        <w:rPr>
          <w:rFonts w:eastAsia="Times New Roman"/>
        </w:rPr>
        <w:t xml:space="preserve">In the code below, how </w:t>
      </w:r>
      <w:proofErr w:type="gramStart"/>
      <w:r w:rsidRPr="001648F7">
        <w:rPr>
          <w:rFonts w:eastAsia="Times New Roman"/>
        </w:rPr>
        <w:t>does first and second print statements</w:t>
      </w:r>
      <w:proofErr w:type="gramEnd"/>
      <w:r w:rsidRPr="001648F7">
        <w:rPr>
          <w:rFonts w:eastAsia="Times New Roman"/>
        </w:rPr>
        <w:t xml:space="preserve"> print out </w:t>
      </w:r>
      <w:proofErr w:type="spellStart"/>
      <w:r w:rsidRPr="001648F7">
        <w:rPr>
          <w:rFonts w:eastAsia="Times New Roman"/>
        </w:rPr>
        <w:t>SubObj</w:t>
      </w:r>
      <w:proofErr w:type="spellEnd"/>
      <w:r w:rsidRPr="001648F7">
        <w:rPr>
          <w:rFonts w:eastAsia="Times New Roman"/>
        </w:rPr>
        <w:t>?? Do top and sub point to the same Sub class?</w:t>
      </w:r>
    </w:p>
    <w:p w:rsidR="001648F7" w:rsidRPr="001648F7" w:rsidRDefault="001648F7" w:rsidP="00164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1648F7">
        <w:rPr>
          <w:rFonts w:ascii="Courier New" w:eastAsia="Times New Roman" w:hAnsi="Courier New" w:cs="Courier New"/>
          <w:sz w:val="20"/>
          <w:szCs w:val="20"/>
        </w:rPr>
        <w:t>class Top {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>    public String f(Object o) {return "Top";}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>class Sub extends Top {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>    public String f(String s) {return "Sub";}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>    public String f(Object o) {return "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SubObj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";}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>public class Test {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 xml:space="preserve">    public static void main(String[] 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) {  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 xml:space="preserve">        Sub 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sub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 xml:space="preserve"> = new Sub();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 xml:space="preserve">        Top 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top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 xml:space="preserve"> = sub;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 xml:space="preserve">        String 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 xml:space="preserve"> = "Something";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 xml:space="preserve">        Object 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;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</w:r>
      <w:r w:rsidRPr="001648F7">
        <w:rPr>
          <w:rFonts w:ascii="Courier New" w:eastAsia="Times New Roman" w:hAnsi="Courier New" w:cs="Courier New"/>
          <w:sz w:val="20"/>
          <w:szCs w:val="20"/>
        </w:rPr>
        <w:br/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 xml:space="preserve">        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top.f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));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 xml:space="preserve">        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top.f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));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 xml:space="preserve">        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sub.f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));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 xml:space="preserve">        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sub.f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t>));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>    }</w:t>
      </w:r>
      <w:r w:rsidRPr="001648F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648F7" w:rsidRPr="001648F7" w:rsidRDefault="001648F7" w:rsidP="001648F7">
      <w:pPr>
        <w:spacing w:before="100" w:beforeAutospacing="1" w:after="100" w:afterAutospacing="1"/>
        <w:rPr>
          <w:rFonts w:eastAsia="Times New Roman"/>
        </w:rPr>
      </w:pPr>
      <w:proofErr w:type="gramStart"/>
      <w:r w:rsidRPr="001648F7">
        <w:rPr>
          <w:rFonts w:eastAsia="Times New Roman"/>
        </w:rPr>
        <w:t>Above code returns below result.</w:t>
      </w:r>
      <w:proofErr w:type="gramEnd"/>
    </w:p>
    <w:p w:rsidR="001648F7" w:rsidRPr="001648F7" w:rsidRDefault="001648F7" w:rsidP="00164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SubObj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SubObj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648F7">
        <w:rPr>
          <w:rFonts w:ascii="Courier New" w:eastAsia="Times New Roman" w:hAnsi="Courier New" w:cs="Courier New"/>
          <w:sz w:val="20"/>
          <w:szCs w:val="20"/>
        </w:rPr>
        <w:t>SubObj</w:t>
      </w:r>
      <w:proofErr w:type="spellEnd"/>
      <w:r w:rsidRPr="001648F7">
        <w:rPr>
          <w:rFonts w:ascii="Courier New" w:eastAsia="Times New Roman" w:hAnsi="Courier New" w:cs="Courier New"/>
          <w:sz w:val="20"/>
          <w:szCs w:val="20"/>
        </w:rPr>
        <w:br/>
        <w:t>Sub</w:t>
      </w:r>
    </w:p>
    <w:p w:rsidR="000448BD" w:rsidRDefault="000448BD" w:rsidP="001648F7">
      <w:pPr>
        <w:rPr>
          <w:rFonts w:eastAsia="Times New Roman"/>
        </w:rPr>
      </w:pPr>
    </w:p>
    <w:p w:rsidR="001A604E" w:rsidRDefault="001A604E" w:rsidP="001648F7"/>
    <w:p w:rsidR="00645851" w:rsidRPr="00645851" w:rsidRDefault="00645851" w:rsidP="00645851">
      <w:pPr>
        <w:rPr>
          <w:b/>
        </w:rPr>
      </w:pPr>
      <w:r>
        <w:rPr>
          <w:b/>
        </w:rPr>
        <w:t>Answer 1</w:t>
      </w:r>
      <w:r w:rsidRPr="00645851">
        <w:rPr>
          <w:b/>
        </w:rPr>
        <w:t>:</w:t>
      </w:r>
    </w:p>
    <w:p w:rsidR="001648F7" w:rsidRDefault="001648F7" w:rsidP="001648F7">
      <w:pPr>
        <w:pStyle w:val="NormalWeb"/>
      </w:pPr>
      <w:r>
        <w:t>Since you already understand case 1, 3, and 4, let's tackle case 2.</w:t>
      </w:r>
    </w:p>
    <w:p w:rsidR="001648F7" w:rsidRDefault="001648F7" w:rsidP="001648F7">
      <w:pPr>
        <w:pStyle w:val="NormalWeb"/>
      </w:pPr>
      <w:r>
        <w:t xml:space="preserve">(Please note - I am by no means an expert on the inner workings of the </w:t>
      </w:r>
      <w:proofErr w:type="spellStart"/>
      <w:r>
        <w:t>JVM</w:t>
      </w:r>
      <w:proofErr w:type="spellEnd"/>
      <w:r>
        <w:t xml:space="preserve"> or compilers, but this is how I understand it. If someone reading this is a </w:t>
      </w:r>
      <w:proofErr w:type="spellStart"/>
      <w:r>
        <w:t>JVM</w:t>
      </w:r>
      <w:proofErr w:type="spellEnd"/>
      <w:r>
        <w:t xml:space="preserve"> expert, feel free to edit this answer of any discrepancies you may find.)</w:t>
      </w:r>
    </w:p>
    <w:p w:rsidR="001648F7" w:rsidRDefault="001648F7" w:rsidP="001648F7">
      <w:pPr>
        <w:pStyle w:val="NormalWeb"/>
      </w:pPr>
      <w:r>
        <w:t>A method in a subclass that has the same name but a different signature is known as method overloading. Method overloading uses static binding, which basically means that the appropriate method will be forced to be "chosen" (i.e. bound) at compile-time. The compiler has no clue about the runtime type (aka the actual type) of your objects. So when you write:</w:t>
      </w:r>
    </w:p>
    <w:p w:rsidR="001648F7" w:rsidRDefault="001648F7" w:rsidP="001648F7">
      <w:pPr>
        <w:pStyle w:val="HTMLPreformatted"/>
      </w:pPr>
      <w:r>
        <w:rPr>
          <w:rStyle w:val="pln"/>
        </w:rPr>
        <w:t>                         </w:t>
      </w:r>
      <w:r>
        <w:rPr>
          <w:rStyle w:val="com"/>
        </w:rPr>
        <w:t xml:space="preserve">// Reference </w:t>
      </w:r>
      <w:proofErr w:type="gramStart"/>
      <w:r>
        <w:rPr>
          <w:rStyle w:val="com"/>
        </w:rPr>
        <w:t>Type  /</w:t>
      </w:r>
      <w:proofErr w:type="gramEnd"/>
      <w:r>
        <w:rPr>
          <w:rStyle w:val="com"/>
        </w:rPr>
        <w:t>/ Actual Type</w:t>
      </w:r>
      <w:r>
        <w:br/>
      </w:r>
      <w:r>
        <w:rPr>
          <w:rStyle w:val="pln"/>
        </w:rPr>
        <w:t xml:space="preserve">    </w:t>
      </w:r>
      <w:r>
        <w:rPr>
          <w:rStyle w:val="typ"/>
        </w:rPr>
        <w:t>Sub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sub</w:t>
      </w:r>
      <w:proofErr w:type="spellEnd"/>
      <w:r>
        <w:rPr>
          <w:rStyle w:val="pln"/>
        </w:rPr>
        <w:t xml:space="preserve"> </w:t>
      </w:r>
      <w:r>
        <w:rPr>
          <w:rStyle w:val="pun"/>
        </w:rPr>
        <w:t>=</w:t>
      </w:r>
      <w:r>
        <w:rPr>
          <w:rStyle w:val="pln"/>
        </w:rPr>
        <w:t xml:space="preserve"> </w:t>
      </w:r>
      <w:r>
        <w:rPr>
          <w:rStyle w:val="kwd"/>
        </w:rPr>
        <w:t>new</w:t>
      </w:r>
      <w:r>
        <w:rPr>
          <w:rStyle w:val="pln"/>
        </w:rPr>
        <w:t xml:space="preserve"> </w:t>
      </w:r>
      <w:r>
        <w:rPr>
          <w:rStyle w:val="typ"/>
        </w:rPr>
        <w:t>Sub</w:t>
      </w:r>
      <w:r>
        <w:rPr>
          <w:rStyle w:val="pun"/>
        </w:rPr>
        <w:t>();</w:t>
      </w:r>
      <w:r>
        <w:rPr>
          <w:rStyle w:val="pln"/>
        </w:rPr>
        <w:t xml:space="preserve"> </w:t>
      </w:r>
      <w:r>
        <w:rPr>
          <w:rStyle w:val="com"/>
        </w:rPr>
        <w:t>// Sub                Sub</w:t>
      </w:r>
      <w:r>
        <w:br/>
      </w:r>
      <w:r>
        <w:rPr>
          <w:rStyle w:val="pln"/>
        </w:rPr>
        <w:t xml:space="preserve">    </w:t>
      </w:r>
      <w:r>
        <w:rPr>
          <w:rStyle w:val="typ"/>
        </w:rPr>
        <w:t>Top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top</w:t>
      </w:r>
      <w:proofErr w:type="spellEnd"/>
      <w:r>
        <w:rPr>
          <w:rStyle w:val="pln"/>
        </w:rPr>
        <w:t xml:space="preserve"> </w:t>
      </w:r>
      <w:r>
        <w:rPr>
          <w:rStyle w:val="pun"/>
        </w:rPr>
        <w:t>=</w:t>
      </w:r>
      <w:r>
        <w:rPr>
          <w:rStyle w:val="pln"/>
        </w:rPr>
        <w:t xml:space="preserve"> sub</w:t>
      </w:r>
      <w:r>
        <w:rPr>
          <w:rStyle w:val="pun"/>
        </w:rPr>
        <w:t>;</w:t>
      </w:r>
      <w:r>
        <w:rPr>
          <w:rStyle w:val="pln"/>
        </w:rPr>
        <w:t xml:space="preserve">       </w:t>
      </w:r>
      <w:r>
        <w:rPr>
          <w:rStyle w:val="com"/>
        </w:rPr>
        <w:t>// Top                Sub</w:t>
      </w:r>
    </w:p>
    <w:p w:rsidR="001648F7" w:rsidRDefault="001648F7" w:rsidP="001648F7">
      <w:pPr>
        <w:pStyle w:val="NormalWeb"/>
      </w:pPr>
      <w:proofErr w:type="gramStart"/>
      <w:r>
        <w:lastRenderedPageBreak/>
        <w:t>the</w:t>
      </w:r>
      <w:proofErr w:type="gramEnd"/>
      <w:r>
        <w:t xml:space="preserve"> compiler only "knows" that top is of type Top (aka the reference type). So when you later write:</w:t>
      </w:r>
    </w:p>
    <w:p w:rsidR="001648F7" w:rsidRDefault="001648F7" w:rsidP="001648F7">
      <w:pPr>
        <w:pStyle w:val="HTMLPreformatted"/>
      </w:pPr>
      <w:r>
        <w:rPr>
          <w:rStyle w:val="pln"/>
        </w:rPr>
        <w:t xml:space="preserve">    </w:t>
      </w:r>
      <w:proofErr w:type="spellStart"/>
      <w:proofErr w:type="gramStart"/>
      <w:r>
        <w:rPr>
          <w:rStyle w:val="typ"/>
        </w:rPr>
        <w:t>System</w:t>
      </w:r>
      <w:r>
        <w:rPr>
          <w:rStyle w:val="pun"/>
        </w:rPr>
        <w:t>.</w:t>
      </w:r>
      <w:r>
        <w:rPr>
          <w:rStyle w:val="pln"/>
        </w:rPr>
        <w:t>out</w:t>
      </w:r>
      <w:r>
        <w:rPr>
          <w:rStyle w:val="pun"/>
        </w:rPr>
        <w:t>.</w:t>
      </w:r>
      <w:r>
        <w:rPr>
          <w:rStyle w:val="pln"/>
        </w:rPr>
        <w:t>println</w:t>
      </w:r>
      <w:proofErr w:type="spellEnd"/>
      <w:r>
        <w:rPr>
          <w:rStyle w:val="pun"/>
        </w:rPr>
        <w:t>(</w:t>
      </w:r>
      <w:proofErr w:type="spellStart"/>
      <w:proofErr w:type="gramEnd"/>
      <w:r>
        <w:rPr>
          <w:rStyle w:val="pln"/>
        </w:rPr>
        <w:t>top</w:t>
      </w:r>
      <w:r>
        <w:rPr>
          <w:rStyle w:val="pun"/>
        </w:rPr>
        <w:t>.</w:t>
      </w:r>
      <w:r>
        <w:rPr>
          <w:rStyle w:val="pln"/>
        </w:rPr>
        <w:t>f</w:t>
      </w:r>
      <w:proofErr w:type="spellEnd"/>
      <w:r>
        <w:rPr>
          <w:rStyle w:val="pun"/>
        </w:rPr>
        <w:t>(</w:t>
      </w:r>
      <w:proofErr w:type="spellStart"/>
      <w:r>
        <w:rPr>
          <w:rStyle w:val="pln"/>
        </w:rPr>
        <w:t>str</w:t>
      </w:r>
      <w:proofErr w:type="spellEnd"/>
      <w:r>
        <w:rPr>
          <w:rStyle w:val="pun"/>
        </w:rPr>
        <w:t>));</w:t>
      </w:r>
      <w:r>
        <w:rPr>
          <w:rStyle w:val="pln"/>
        </w:rPr>
        <w:t xml:space="preserve"> </w:t>
      </w:r>
      <w:r>
        <w:rPr>
          <w:rStyle w:val="com"/>
        </w:rPr>
        <w:t>// Prints "</w:t>
      </w:r>
      <w:proofErr w:type="spellStart"/>
      <w:r>
        <w:rPr>
          <w:rStyle w:val="com"/>
        </w:rPr>
        <w:t>subobj</w:t>
      </w:r>
      <w:proofErr w:type="spellEnd"/>
      <w:r>
        <w:rPr>
          <w:rStyle w:val="com"/>
        </w:rPr>
        <w:t>"</w:t>
      </w:r>
    </w:p>
    <w:p w:rsidR="001648F7" w:rsidRDefault="001648F7" w:rsidP="001648F7">
      <w:pPr>
        <w:pStyle w:val="NormalWeb"/>
      </w:pPr>
      <w:proofErr w:type="gramStart"/>
      <w:r>
        <w:t>the</w:t>
      </w:r>
      <w:proofErr w:type="gramEnd"/>
      <w:r>
        <w:t xml:space="preserve"> compiler "sees" the call '</w:t>
      </w:r>
      <w:proofErr w:type="spellStart"/>
      <w:r>
        <w:t>top.f</w:t>
      </w:r>
      <w:proofErr w:type="spellEnd"/>
      <w:r>
        <w:t xml:space="preserve">' as referring to the Top class's f method. It "knows" that </w:t>
      </w:r>
      <w:proofErr w:type="spellStart"/>
      <w:proofErr w:type="gramStart"/>
      <w:r>
        <w:t>str</w:t>
      </w:r>
      <w:proofErr w:type="spellEnd"/>
      <w:proofErr w:type="gramEnd"/>
      <w:r>
        <w:t xml:space="preserve"> is of type String which extends Object. So since 1) the call '</w:t>
      </w:r>
      <w:proofErr w:type="spellStart"/>
      <w:r>
        <w:t>top.f</w:t>
      </w:r>
      <w:proofErr w:type="spellEnd"/>
      <w:r>
        <w:t xml:space="preserve">' refers to Top class's f method, 2) there is no f method in class Top that takes a String parameter, and 3) since </w:t>
      </w:r>
      <w:proofErr w:type="spellStart"/>
      <w:proofErr w:type="gramStart"/>
      <w:r>
        <w:t>str</w:t>
      </w:r>
      <w:proofErr w:type="spellEnd"/>
      <w:proofErr w:type="gramEnd"/>
      <w:r>
        <w:t xml:space="preserve"> is a subclass of Object, the Top class's f method is the only valid choice at compile time. So the compiler implicitly </w:t>
      </w:r>
      <w:proofErr w:type="spellStart"/>
      <w:r>
        <w:t>upcasts</w:t>
      </w:r>
      <w:proofErr w:type="spellEnd"/>
      <w:r>
        <w:t xml:space="preserve"> </w:t>
      </w:r>
      <w:proofErr w:type="spellStart"/>
      <w:proofErr w:type="gramStart"/>
      <w:r>
        <w:t>str</w:t>
      </w:r>
      <w:proofErr w:type="spellEnd"/>
      <w:proofErr w:type="gramEnd"/>
      <w:r>
        <w:t xml:space="preserve"> to its parent type, Object, so it can be passed to Top's f method. (This is in contrast to dynamic binding, where type resolution of the above line of code would be deferred until runtime, to be resolved by the </w:t>
      </w:r>
      <w:proofErr w:type="spellStart"/>
      <w:r>
        <w:t>JVM</w:t>
      </w:r>
      <w:proofErr w:type="spellEnd"/>
      <w:r>
        <w:t xml:space="preserve"> rather than the compiler.)</w:t>
      </w:r>
    </w:p>
    <w:p w:rsidR="001648F7" w:rsidRDefault="001648F7" w:rsidP="001648F7">
      <w:pPr>
        <w:pStyle w:val="NormalWeb"/>
      </w:pPr>
      <w:r>
        <w:t xml:space="preserve">Then at runtime, in the above line of code, top is downcast by the </w:t>
      </w:r>
      <w:proofErr w:type="spellStart"/>
      <w:r>
        <w:t>JVM</w:t>
      </w:r>
      <w:proofErr w:type="spellEnd"/>
      <w:r>
        <w:t xml:space="preserve"> to </w:t>
      </w:r>
      <w:proofErr w:type="spellStart"/>
      <w:proofErr w:type="gramStart"/>
      <w:r>
        <w:t>it's</w:t>
      </w:r>
      <w:proofErr w:type="spellEnd"/>
      <w:proofErr w:type="gramEnd"/>
      <w:r>
        <w:t xml:space="preserve"> actual type, sub. However, the argument </w:t>
      </w:r>
      <w:proofErr w:type="spellStart"/>
      <w:proofErr w:type="gramStart"/>
      <w:r>
        <w:t>str</w:t>
      </w:r>
      <w:proofErr w:type="spellEnd"/>
      <w:proofErr w:type="gramEnd"/>
      <w:r>
        <w:t xml:space="preserve"> has been </w:t>
      </w:r>
      <w:proofErr w:type="spellStart"/>
      <w:r>
        <w:t>upcast</w:t>
      </w:r>
      <w:proofErr w:type="spellEnd"/>
      <w:r>
        <w:t xml:space="preserve"> by the compiler to type Object. So now the </w:t>
      </w:r>
      <w:proofErr w:type="spellStart"/>
      <w:r>
        <w:t>JVM</w:t>
      </w:r>
      <w:proofErr w:type="spellEnd"/>
      <w:r>
        <w:t xml:space="preserve"> has to call an f method in class sub that takes a parameter of type Object.</w:t>
      </w:r>
    </w:p>
    <w:p w:rsidR="001648F7" w:rsidRDefault="001648F7" w:rsidP="001648F7">
      <w:pPr>
        <w:pStyle w:val="NormalWeb"/>
      </w:pPr>
      <w:r>
        <w:t>Hence, the above line of code prints "</w:t>
      </w:r>
      <w:proofErr w:type="spellStart"/>
      <w:r>
        <w:t>subobj</w:t>
      </w:r>
      <w:proofErr w:type="spellEnd"/>
      <w:r>
        <w:t>" rather than "sub".</w:t>
      </w:r>
    </w:p>
    <w:p w:rsidR="001648F7" w:rsidRDefault="001648F7" w:rsidP="001648F7">
      <w:pPr>
        <w:pStyle w:val="NormalWeb"/>
      </w:pPr>
      <w:r>
        <w:t xml:space="preserve">For another very similar example, please see: </w:t>
      </w:r>
      <w:hyperlink r:id="rId5" w:anchor="322234" w:history="1">
        <w:r>
          <w:rPr>
            <w:rStyle w:val="Hyperlink"/>
          </w:rPr>
          <w:t>Java dynamic binding and method overriding</w:t>
        </w:r>
      </w:hyperlink>
    </w:p>
    <w:p w:rsidR="001648F7" w:rsidRDefault="001648F7" w:rsidP="001648F7">
      <w:pPr>
        <w:pStyle w:val="NormalWeb"/>
      </w:pPr>
      <w:r>
        <w:t xml:space="preserve">Update: Found this detailed article on the inner workings of the </w:t>
      </w:r>
      <w:proofErr w:type="spellStart"/>
      <w:r>
        <w:t>JVM</w:t>
      </w:r>
      <w:proofErr w:type="spellEnd"/>
      <w:r>
        <w:t>:</w:t>
      </w:r>
    </w:p>
    <w:p w:rsidR="001648F7" w:rsidRDefault="00956CAA" w:rsidP="001648F7">
      <w:pPr>
        <w:pStyle w:val="NormalWeb"/>
      </w:pPr>
      <w:hyperlink r:id="rId6" w:history="1">
        <w:r w:rsidR="001648F7">
          <w:rPr>
            <w:rStyle w:val="Hyperlink"/>
          </w:rPr>
          <w:t>http://www.artima.com/underthehood/invocationP.html</w:t>
        </w:r>
      </w:hyperlink>
    </w:p>
    <w:p w:rsidR="001648F7" w:rsidRDefault="001648F7" w:rsidP="001648F7">
      <w:pPr>
        <w:pStyle w:val="NormalWeb"/>
      </w:pPr>
      <w:r>
        <w:t>I commented your code to make it more clear what's going on:</w:t>
      </w:r>
    </w:p>
    <w:p w:rsidR="001648F7" w:rsidRDefault="001648F7" w:rsidP="001648F7">
      <w:pPr>
        <w:pStyle w:val="HTMLPreformatted"/>
      </w:pPr>
      <w:r>
        <w:rPr>
          <w:rStyle w:val="kwd"/>
        </w:rPr>
        <w:t>class</w:t>
      </w:r>
      <w:r>
        <w:rPr>
          <w:rStyle w:val="pln"/>
        </w:rPr>
        <w:t xml:space="preserve"> </w:t>
      </w:r>
      <w:r>
        <w:rPr>
          <w:rStyle w:val="typ"/>
        </w:rPr>
        <w:t>Top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br/>
      </w:r>
      <w:r>
        <w:rPr>
          <w:rStyle w:val="pln"/>
        </w:rPr>
        <w:t xml:space="preserve">    </w:t>
      </w:r>
      <w:r>
        <w:rPr>
          <w:rStyle w:val="kwd"/>
        </w:rPr>
        <w:t>public</w:t>
      </w:r>
      <w:r>
        <w:rPr>
          <w:rStyle w:val="pln"/>
        </w:rPr>
        <w:t xml:space="preserve"> </w:t>
      </w:r>
      <w:r>
        <w:rPr>
          <w:rStyle w:val="typ"/>
        </w:rPr>
        <w:t>String</w:t>
      </w:r>
      <w:r>
        <w:rPr>
          <w:rStyle w:val="pln"/>
        </w:rPr>
        <w:t xml:space="preserve"> f</w:t>
      </w:r>
      <w:r>
        <w:rPr>
          <w:rStyle w:val="pun"/>
        </w:rPr>
        <w:t>(</w:t>
      </w:r>
      <w:r>
        <w:rPr>
          <w:rStyle w:val="typ"/>
        </w:rPr>
        <w:t>Object</w:t>
      </w:r>
      <w:r>
        <w:rPr>
          <w:rStyle w:val="pln"/>
        </w:rPr>
        <w:t xml:space="preserve"> o</w:t>
      </w:r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rPr>
          <w:rStyle w:val="kwd"/>
        </w:rPr>
        <w:t>return</w:t>
      </w:r>
      <w:r>
        <w:rPr>
          <w:rStyle w:val="pln"/>
        </w:rPr>
        <w:t xml:space="preserve"> </w:t>
      </w:r>
      <w:r>
        <w:rPr>
          <w:rStyle w:val="str"/>
        </w:rPr>
        <w:t>"Top"</w:t>
      </w:r>
      <w:r>
        <w:rPr>
          <w:rStyle w:val="pun"/>
        </w:rPr>
        <w:t>;}</w:t>
      </w:r>
      <w:r>
        <w:br/>
      </w:r>
      <w:r>
        <w:rPr>
          <w:rStyle w:val="pun"/>
        </w:rPr>
        <w:t>}</w:t>
      </w:r>
      <w:r>
        <w:br/>
      </w:r>
      <w:r>
        <w:br/>
      </w:r>
      <w:r>
        <w:rPr>
          <w:rStyle w:val="kwd"/>
        </w:rPr>
        <w:t>class</w:t>
      </w:r>
      <w:r>
        <w:rPr>
          <w:rStyle w:val="pln"/>
        </w:rPr>
        <w:t xml:space="preserve"> </w:t>
      </w:r>
      <w:r>
        <w:rPr>
          <w:rStyle w:val="typ"/>
        </w:rPr>
        <w:t>Sub</w:t>
      </w:r>
      <w:r>
        <w:rPr>
          <w:rStyle w:val="pln"/>
        </w:rPr>
        <w:t xml:space="preserve"> </w:t>
      </w:r>
      <w:r>
        <w:rPr>
          <w:rStyle w:val="kwd"/>
        </w:rPr>
        <w:t>extends</w:t>
      </w:r>
      <w:r>
        <w:rPr>
          <w:rStyle w:val="pln"/>
        </w:rPr>
        <w:t xml:space="preserve"> </w:t>
      </w:r>
      <w:r>
        <w:rPr>
          <w:rStyle w:val="typ"/>
        </w:rPr>
        <w:t>Top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br/>
      </w:r>
      <w:r>
        <w:rPr>
          <w:rStyle w:val="pln"/>
        </w:rPr>
        <w:t xml:space="preserve">    </w:t>
      </w:r>
      <w:r>
        <w:rPr>
          <w:rStyle w:val="kwd"/>
        </w:rPr>
        <w:t>public</w:t>
      </w:r>
      <w:r>
        <w:rPr>
          <w:rStyle w:val="pln"/>
        </w:rPr>
        <w:t xml:space="preserve"> </w:t>
      </w:r>
      <w:r>
        <w:rPr>
          <w:rStyle w:val="typ"/>
        </w:rPr>
        <w:t>String</w:t>
      </w:r>
      <w:r>
        <w:rPr>
          <w:rStyle w:val="pln"/>
        </w:rPr>
        <w:t xml:space="preserve"> f</w:t>
      </w:r>
      <w:r>
        <w:rPr>
          <w:rStyle w:val="pun"/>
        </w:rPr>
        <w:t>(</w:t>
      </w:r>
      <w:r>
        <w:rPr>
          <w:rStyle w:val="typ"/>
        </w:rPr>
        <w:t>String</w:t>
      </w:r>
      <w:r>
        <w:rPr>
          <w:rStyle w:val="pln"/>
        </w:rPr>
        <w:t xml:space="preserve"> s</w:t>
      </w:r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rPr>
          <w:rStyle w:val="kwd"/>
        </w:rPr>
        <w:t>return</w:t>
      </w:r>
      <w:r>
        <w:rPr>
          <w:rStyle w:val="pln"/>
        </w:rPr>
        <w:t xml:space="preserve"> </w:t>
      </w:r>
      <w:r>
        <w:rPr>
          <w:rStyle w:val="str"/>
        </w:rPr>
        <w:t>"Sub"</w:t>
      </w:r>
      <w:r>
        <w:rPr>
          <w:rStyle w:val="pun"/>
        </w:rPr>
        <w:t>;}</w:t>
      </w:r>
      <w:r>
        <w:rPr>
          <w:rStyle w:val="pln"/>
        </w:rPr>
        <w:t xml:space="preserve"> </w:t>
      </w:r>
      <w:r>
        <w:rPr>
          <w:rStyle w:val="com"/>
        </w:rPr>
        <w:t>// Overloading = No dynamic binding</w:t>
      </w:r>
      <w:r>
        <w:br/>
      </w:r>
      <w:r>
        <w:rPr>
          <w:rStyle w:val="pln"/>
        </w:rPr>
        <w:t xml:space="preserve">    </w:t>
      </w:r>
      <w:r>
        <w:rPr>
          <w:rStyle w:val="kwd"/>
        </w:rPr>
        <w:t>public</w:t>
      </w:r>
      <w:r>
        <w:rPr>
          <w:rStyle w:val="pln"/>
        </w:rPr>
        <w:t xml:space="preserve"> </w:t>
      </w:r>
      <w:r>
        <w:rPr>
          <w:rStyle w:val="typ"/>
        </w:rPr>
        <w:t>String</w:t>
      </w:r>
      <w:r>
        <w:rPr>
          <w:rStyle w:val="pln"/>
        </w:rPr>
        <w:t xml:space="preserve"> f</w:t>
      </w:r>
      <w:r>
        <w:rPr>
          <w:rStyle w:val="pun"/>
        </w:rPr>
        <w:t>(</w:t>
      </w:r>
      <w:r>
        <w:rPr>
          <w:rStyle w:val="typ"/>
        </w:rPr>
        <w:t>Object</w:t>
      </w:r>
      <w:r>
        <w:rPr>
          <w:rStyle w:val="pln"/>
        </w:rPr>
        <w:t xml:space="preserve"> o</w:t>
      </w:r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rPr>
          <w:rStyle w:val="kwd"/>
        </w:rPr>
        <w:t>return</w:t>
      </w:r>
      <w:r>
        <w:rPr>
          <w:rStyle w:val="pln"/>
        </w:rPr>
        <w:t xml:space="preserve"> </w:t>
      </w:r>
      <w:r>
        <w:rPr>
          <w:rStyle w:val="str"/>
        </w:rPr>
        <w:t>"</w:t>
      </w:r>
      <w:proofErr w:type="spellStart"/>
      <w:r>
        <w:rPr>
          <w:rStyle w:val="str"/>
        </w:rPr>
        <w:t>SubObj</w:t>
      </w:r>
      <w:proofErr w:type="spellEnd"/>
      <w:r>
        <w:rPr>
          <w:rStyle w:val="str"/>
        </w:rPr>
        <w:t>"</w:t>
      </w:r>
      <w:r>
        <w:rPr>
          <w:rStyle w:val="pun"/>
        </w:rPr>
        <w:t>;}</w:t>
      </w:r>
      <w:r>
        <w:rPr>
          <w:rStyle w:val="pln"/>
        </w:rPr>
        <w:t xml:space="preserve"> </w:t>
      </w:r>
      <w:r>
        <w:rPr>
          <w:rStyle w:val="com"/>
        </w:rPr>
        <w:t>// Overriding = Dynamic binding</w:t>
      </w:r>
      <w:r>
        <w:br/>
      </w:r>
      <w:r>
        <w:rPr>
          <w:rStyle w:val="pun"/>
        </w:rPr>
        <w:t>}</w:t>
      </w:r>
      <w:r>
        <w:br/>
      </w:r>
      <w:r>
        <w:br/>
      </w:r>
      <w:r>
        <w:rPr>
          <w:rStyle w:val="kwd"/>
        </w:rPr>
        <w:t>public</w:t>
      </w:r>
      <w:r>
        <w:rPr>
          <w:rStyle w:val="pln"/>
        </w:rPr>
        <w:t xml:space="preserve"> </w:t>
      </w:r>
      <w:r>
        <w:rPr>
          <w:rStyle w:val="kwd"/>
        </w:rPr>
        <w:t>class</w:t>
      </w:r>
      <w:r>
        <w:rPr>
          <w:rStyle w:val="pln"/>
        </w:rPr>
        <w:t xml:space="preserve"> </w:t>
      </w:r>
      <w:r>
        <w:rPr>
          <w:rStyle w:val="typ"/>
        </w:rPr>
        <w:t>Test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br/>
      </w:r>
      <w:r>
        <w:rPr>
          <w:rStyle w:val="pln"/>
        </w:rPr>
        <w:t xml:space="preserve">    </w:t>
      </w:r>
      <w:r>
        <w:rPr>
          <w:rStyle w:val="kwd"/>
        </w:rPr>
        <w:t>public</w:t>
      </w:r>
      <w:r>
        <w:rPr>
          <w:rStyle w:val="pln"/>
        </w:rPr>
        <w:t xml:space="preserve"> </w:t>
      </w:r>
      <w:r>
        <w:rPr>
          <w:rStyle w:val="kwd"/>
        </w:rPr>
        <w:t>static</w:t>
      </w:r>
      <w:r>
        <w:rPr>
          <w:rStyle w:val="pln"/>
        </w:rPr>
        <w:t xml:space="preserve"> </w:t>
      </w:r>
      <w:r>
        <w:rPr>
          <w:rStyle w:val="kwd"/>
        </w:rPr>
        <w:t>void</w:t>
      </w:r>
      <w:r>
        <w:rPr>
          <w:rStyle w:val="pln"/>
        </w:rPr>
        <w:t xml:space="preserve"> main</w:t>
      </w:r>
      <w:r>
        <w:rPr>
          <w:rStyle w:val="pun"/>
        </w:rPr>
        <w:t>(</w:t>
      </w:r>
      <w:r>
        <w:rPr>
          <w:rStyle w:val="typ"/>
        </w:rPr>
        <w:t>String</w:t>
      </w:r>
      <w:r>
        <w:rPr>
          <w:rStyle w:val="pun"/>
        </w:rPr>
        <w:t>[]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args</w:t>
      </w:r>
      <w:proofErr w:type="spellEnd"/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rPr>
          <w:rStyle w:val="pln"/>
        </w:rPr>
        <w:t xml:space="preserve">  </w:t>
      </w:r>
      <w:r>
        <w:br/>
      </w:r>
      <w:r>
        <w:br/>
      </w:r>
      <w:r>
        <w:rPr>
          <w:rStyle w:val="pln"/>
        </w:rPr>
        <w:t xml:space="preserve">                                  </w:t>
      </w:r>
      <w:r>
        <w:rPr>
          <w:rStyle w:val="com"/>
        </w:rPr>
        <w:t>// Reference Type     Actual Type</w:t>
      </w:r>
      <w:r>
        <w:br/>
      </w:r>
      <w:r>
        <w:rPr>
          <w:rStyle w:val="pln"/>
        </w:rPr>
        <w:t xml:space="preserve">        </w:t>
      </w:r>
      <w:r>
        <w:rPr>
          <w:rStyle w:val="typ"/>
        </w:rPr>
        <w:t>Sub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sub</w:t>
      </w:r>
      <w:proofErr w:type="spellEnd"/>
      <w:r>
        <w:rPr>
          <w:rStyle w:val="pln"/>
        </w:rPr>
        <w:t xml:space="preserve"> </w:t>
      </w:r>
      <w:r>
        <w:rPr>
          <w:rStyle w:val="pun"/>
        </w:rPr>
        <w:t>=</w:t>
      </w:r>
      <w:r>
        <w:rPr>
          <w:rStyle w:val="pln"/>
        </w:rPr>
        <w:t xml:space="preserve"> </w:t>
      </w:r>
      <w:r>
        <w:rPr>
          <w:rStyle w:val="kwd"/>
        </w:rPr>
        <w:t>new</w:t>
      </w:r>
      <w:r>
        <w:rPr>
          <w:rStyle w:val="pln"/>
        </w:rPr>
        <w:t xml:space="preserve"> </w:t>
      </w:r>
      <w:r>
        <w:rPr>
          <w:rStyle w:val="typ"/>
        </w:rPr>
        <w:t>Sub</w:t>
      </w:r>
      <w:r>
        <w:rPr>
          <w:rStyle w:val="pun"/>
        </w:rPr>
        <w:t>();</w:t>
      </w:r>
      <w:r>
        <w:rPr>
          <w:rStyle w:val="pln"/>
        </w:rPr>
        <w:t xml:space="preserve">      </w:t>
      </w:r>
      <w:r>
        <w:rPr>
          <w:rStyle w:val="com"/>
        </w:rPr>
        <w:t>// Sub                Sub</w:t>
      </w:r>
      <w:r>
        <w:br/>
      </w:r>
      <w:r>
        <w:rPr>
          <w:rStyle w:val="pln"/>
        </w:rPr>
        <w:t xml:space="preserve">        </w:t>
      </w:r>
      <w:r>
        <w:rPr>
          <w:rStyle w:val="typ"/>
        </w:rPr>
        <w:t>Top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top</w:t>
      </w:r>
      <w:proofErr w:type="spellEnd"/>
      <w:r>
        <w:rPr>
          <w:rStyle w:val="pln"/>
        </w:rPr>
        <w:t xml:space="preserve"> </w:t>
      </w:r>
      <w:r>
        <w:rPr>
          <w:rStyle w:val="pun"/>
        </w:rPr>
        <w:t>=</w:t>
      </w:r>
      <w:r>
        <w:rPr>
          <w:rStyle w:val="pln"/>
        </w:rPr>
        <w:t xml:space="preserve"> sub</w:t>
      </w:r>
      <w:r>
        <w:rPr>
          <w:rStyle w:val="pun"/>
        </w:rPr>
        <w:t>;</w:t>
      </w:r>
      <w:r>
        <w:rPr>
          <w:rStyle w:val="pln"/>
        </w:rPr>
        <w:t xml:space="preserve">            </w:t>
      </w:r>
      <w:r>
        <w:rPr>
          <w:rStyle w:val="com"/>
        </w:rPr>
        <w:t>// Top                Sub</w:t>
      </w:r>
      <w:r>
        <w:br/>
      </w:r>
      <w:r>
        <w:rPr>
          <w:rStyle w:val="pln"/>
        </w:rPr>
        <w:t xml:space="preserve">        </w:t>
      </w:r>
      <w:r>
        <w:rPr>
          <w:rStyle w:val="typ"/>
        </w:rPr>
        <w:t>String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str</w:t>
      </w:r>
      <w:proofErr w:type="spellEnd"/>
      <w:r>
        <w:rPr>
          <w:rStyle w:val="pln"/>
        </w:rPr>
        <w:t xml:space="preserve"> </w:t>
      </w:r>
      <w:r>
        <w:rPr>
          <w:rStyle w:val="pun"/>
        </w:rPr>
        <w:t>=</w:t>
      </w:r>
      <w:r>
        <w:rPr>
          <w:rStyle w:val="pln"/>
        </w:rPr>
        <w:t xml:space="preserve"> </w:t>
      </w:r>
      <w:r>
        <w:rPr>
          <w:rStyle w:val="str"/>
        </w:rPr>
        <w:t>"Something"</w:t>
      </w:r>
      <w:r>
        <w:rPr>
          <w:rStyle w:val="pun"/>
        </w:rPr>
        <w:t>;</w:t>
      </w:r>
      <w:r>
        <w:rPr>
          <w:rStyle w:val="pln"/>
        </w:rPr>
        <w:t xml:space="preserve"> </w:t>
      </w:r>
      <w:r>
        <w:rPr>
          <w:rStyle w:val="com"/>
        </w:rPr>
        <w:t>// String             String</w:t>
      </w:r>
      <w:r>
        <w:br/>
      </w:r>
      <w:r>
        <w:rPr>
          <w:rStyle w:val="pln"/>
        </w:rPr>
        <w:t xml:space="preserve">        </w:t>
      </w:r>
      <w:r>
        <w:rPr>
          <w:rStyle w:val="typ"/>
        </w:rPr>
        <w:t>Object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obj</w:t>
      </w:r>
      <w:proofErr w:type="spellEnd"/>
      <w:r>
        <w:rPr>
          <w:rStyle w:val="pln"/>
        </w:rPr>
        <w:t xml:space="preserve"> </w:t>
      </w:r>
      <w:r>
        <w:rPr>
          <w:rStyle w:val="pun"/>
        </w:rPr>
        <w:t>=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str</w:t>
      </w:r>
      <w:proofErr w:type="spellEnd"/>
      <w:r>
        <w:rPr>
          <w:rStyle w:val="pun"/>
        </w:rPr>
        <w:t>;</w:t>
      </w:r>
      <w:r>
        <w:rPr>
          <w:rStyle w:val="pln"/>
        </w:rPr>
        <w:t xml:space="preserve">         </w:t>
      </w:r>
      <w:r>
        <w:rPr>
          <w:rStyle w:val="com"/>
        </w:rPr>
        <w:t>// Object             String</w:t>
      </w:r>
      <w:r>
        <w:br/>
      </w:r>
      <w:r>
        <w:br/>
      </w:r>
      <w:r>
        <w:rPr>
          <w:rStyle w:val="pln"/>
        </w:rPr>
        <w:t xml:space="preserve">                                        </w:t>
      </w:r>
      <w:r>
        <w:rPr>
          <w:rStyle w:val="com"/>
        </w:rPr>
        <w:t>// At Compile-Time:      At Run-Time:</w:t>
      </w:r>
      <w:r>
        <w:br/>
      </w:r>
      <w:r>
        <w:rPr>
          <w:rStyle w:val="pln"/>
        </w:rPr>
        <w:t xml:space="preserve">        </w:t>
      </w:r>
      <w:r>
        <w:rPr>
          <w:rStyle w:val="com"/>
        </w:rPr>
        <w:t>// Dynamic Binding</w:t>
      </w:r>
      <w:r>
        <w:br/>
      </w:r>
      <w:r>
        <w:rPr>
          <w:rStyle w:val="pln"/>
        </w:rPr>
        <w:t xml:space="preserve">        </w:t>
      </w:r>
      <w:proofErr w:type="spellStart"/>
      <w:r>
        <w:rPr>
          <w:rStyle w:val="typ"/>
        </w:rPr>
        <w:t>System</w:t>
      </w:r>
      <w:r>
        <w:rPr>
          <w:rStyle w:val="pun"/>
        </w:rPr>
        <w:t>.</w:t>
      </w:r>
      <w:r>
        <w:rPr>
          <w:rStyle w:val="pln"/>
        </w:rPr>
        <w:t>out</w:t>
      </w:r>
      <w:r>
        <w:rPr>
          <w:rStyle w:val="pun"/>
        </w:rPr>
        <w:t>.</w:t>
      </w:r>
      <w:r>
        <w:rPr>
          <w:rStyle w:val="pln"/>
        </w:rPr>
        <w:t>println</w:t>
      </w:r>
      <w:proofErr w:type="spellEnd"/>
      <w:r>
        <w:rPr>
          <w:rStyle w:val="pun"/>
        </w:rPr>
        <w:t>(</w:t>
      </w:r>
      <w:proofErr w:type="spellStart"/>
      <w:r>
        <w:rPr>
          <w:rStyle w:val="pln"/>
        </w:rPr>
        <w:t>top</w:t>
      </w:r>
      <w:r>
        <w:rPr>
          <w:rStyle w:val="pun"/>
        </w:rPr>
        <w:t>.</w:t>
      </w:r>
      <w:r>
        <w:rPr>
          <w:rStyle w:val="pln"/>
        </w:rPr>
        <w:t>f</w:t>
      </w:r>
      <w:proofErr w:type="spellEnd"/>
      <w:r>
        <w:rPr>
          <w:rStyle w:val="pun"/>
        </w:rPr>
        <w:t>(</w:t>
      </w:r>
      <w:proofErr w:type="spellStart"/>
      <w:r>
        <w:rPr>
          <w:rStyle w:val="pln"/>
        </w:rPr>
        <w:t>obj</w:t>
      </w:r>
      <w:proofErr w:type="spellEnd"/>
      <w:r>
        <w:rPr>
          <w:rStyle w:val="pun"/>
        </w:rPr>
        <w:t>));</w:t>
      </w:r>
      <w:r>
        <w:rPr>
          <w:rStyle w:val="pln"/>
        </w:rPr>
        <w:t xml:space="preserve"> </w:t>
      </w:r>
      <w:r>
        <w:rPr>
          <w:rStyle w:val="com"/>
        </w:rPr>
        <w:t xml:space="preserve">// </w:t>
      </w:r>
      <w:proofErr w:type="spellStart"/>
      <w:r>
        <w:rPr>
          <w:rStyle w:val="com"/>
        </w:rPr>
        <w:t>Top.f</w:t>
      </w:r>
      <w:proofErr w:type="spellEnd"/>
      <w:r>
        <w:rPr>
          <w:rStyle w:val="com"/>
        </w:rPr>
        <w:t xml:space="preserve"> (Object)   --&gt;  </w:t>
      </w:r>
      <w:proofErr w:type="spellStart"/>
      <w:r>
        <w:rPr>
          <w:rStyle w:val="com"/>
        </w:rPr>
        <w:t>Sub.f</w:t>
      </w:r>
      <w:proofErr w:type="spellEnd"/>
      <w:r>
        <w:rPr>
          <w:rStyle w:val="com"/>
        </w:rPr>
        <w:t xml:space="preserve"> (Object)</w:t>
      </w:r>
      <w:r>
        <w:br/>
      </w:r>
      <w:r>
        <w:lastRenderedPageBreak/>
        <w:br/>
      </w:r>
      <w:r>
        <w:rPr>
          <w:rStyle w:val="pln"/>
        </w:rPr>
        <w:t xml:space="preserve">        </w:t>
      </w:r>
      <w:r>
        <w:rPr>
          <w:rStyle w:val="com"/>
        </w:rPr>
        <w:t>// Static Binding</w:t>
      </w:r>
      <w:r>
        <w:br/>
      </w:r>
      <w:r>
        <w:rPr>
          <w:rStyle w:val="pln"/>
        </w:rPr>
        <w:t xml:space="preserve">        </w:t>
      </w:r>
      <w:proofErr w:type="spellStart"/>
      <w:r>
        <w:rPr>
          <w:rStyle w:val="typ"/>
        </w:rPr>
        <w:t>System</w:t>
      </w:r>
      <w:r>
        <w:rPr>
          <w:rStyle w:val="pun"/>
        </w:rPr>
        <w:t>.</w:t>
      </w:r>
      <w:r>
        <w:rPr>
          <w:rStyle w:val="pln"/>
        </w:rPr>
        <w:t>out</w:t>
      </w:r>
      <w:r>
        <w:rPr>
          <w:rStyle w:val="pun"/>
        </w:rPr>
        <w:t>.</w:t>
      </w:r>
      <w:r>
        <w:rPr>
          <w:rStyle w:val="pln"/>
        </w:rPr>
        <w:t>println</w:t>
      </w:r>
      <w:proofErr w:type="spellEnd"/>
      <w:r>
        <w:rPr>
          <w:rStyle w:val="pun"/>
        </w:rPr>
        <w:t>(</w:t>
      </w:r>
      <w:proofErr w:type="spellStart"/>
      <w:r>
        <w:rPr>
          <w:rStyle w:val="pln"/>
        </w:rPr>
        <w:t>top</w:t>
      </w:r>
      <w:r>
        <w:rPr>
          <w:rStyle w:val="pun"/>
        </w:rPr>
        <w:t>.</w:t>
      </w:r>
      <w:r>
        <w:rPr>
          <w:rStyle w:val="pln"/>
        </w:rPr>
        <w:t>f</w:t>
      </w:r>
      <w:proofErr w:type="spellEnd"/>
      <w:r>
        <w:rPr>
          <w:rStyle w:val="pun"/>
        </w:rPr>
        <w:t>(</w:t>
      </w:r>
      <w:proofErr w:type="spellStart"/>
      <w:r>
        <w:rPr>
          <w:rStyle w:val="pln"/>
        </w:rPr>
        <w:t>str</w:t>
      </w:r>
      <w:proofErr w:type="spellEnd"/>
      <w:r>
        <w:rPr>
          <w:rStyle w:val="pun"/>
        </w:rPr>
        <w:t>));</w:t>
      </w:r>
      <w:r>
        <w:rPr>
          <w:rStyle w:val="pln"/>
        </w:rPr>
        <w:t xml:space="preserve"> </w:t>
      </w:r>
      <w:r>
        <w:rPr>
          <w:rStyle w:val="com"/>
        </w:rPr>
        <w:t xml:space="preserve">// </w:t>
      </w:r>
      <w:proofErr w:type="spellStart"/>
      <w:r>
        <w:rPr>
          <w:rStyle w:val="com"/>
        </w:rPr>
        <w:t>Top.f</w:t>
      </w:r>
      <w:proofErr w:type="spellEnd"/>
      <w:r>
        <w:rPr>
          <w:rStyle w:val="com"/>
        </w:rPr>
        <w:t xml:space="preserve"> (Object)   --&gt;  </w:t>
      </w:r>
      <w:proofErr w:type="spellStart"/>
      <w:r>
        <w:rPr>
          <w:rStyle w:val="com"/>
        </w:rPr>
        <w:t>Sub.f</w:t>
      </w:r>
      <w:proofErr w:type="spellEnd"/>
      <w:r>
        <w:rPr>
          <w:rStyle w:val="com"/>
        </w:rPr>
        <w:t xml:space="preserve"> (Object)</w:t>
      </w:r>
      <w:r>
        <w:br/>
      </w:r>
      <w:r>
        <w:br/>
      </w:r>
      <w:r>
        <w:rPr>
          <w:rStyle w:val="pln"/>
        </w:rPr>
        <w:t xml:space="preserve">        </w:t>
      </w:r>
      <w:r>
        <w:rPr>
          <w:rStyle w:val="com"/>
        </w:rPr>
        <w:t>// Static Binding</w:t>
      </w:r>
      <w:r>
        <w:br/>
      </w:r>
      <w:r>
        <w:rPr>
          <w:rStyle w:val="pln"/>
        </w:rPr>
        <w:t xml:space="preserve">        </w:t>
      </w:r>
      <w:proofErr w:type="spellStart"/>
      <w:r>
        <w:rPr>
          <w:rStyle w:val="typ"/>
        </w:rPr>
        <w:t>System</w:t>
      </w:r>
      <w:r>
        <w:rPr>
          <w:rStyle w:val="pun"/>
        </w:rPr>
        <w:t>.</w:t>
      </w:r>
      <w:r>
        <w:rPr>
          <w:rStyle w:val="pln"/>
        </w:rPr>
        <w:t>out</w:t>
      </w:r>
      <w:r>
        <w:rPr>
          <w:rStyle w:val="pun"/>
        </w:rPr>
        <w:t>.</w:t>
      </w:r>
      <w:r>
        <w:rPr>
          <w:rStyle w:val="pln"/>
        </w:rPr>
        <w:t>println</w:t>
      </w:r>
      <w:proofErr w:type="spellEnd"/>
      <w:r>
        <w:rPr>
          <w:rStyle w:val="pun"/>
        </w:rPr>
        <w:t>(</w:t>
      </w:r>
      <w:proofErr w:type="spellStart"/>
      <w:r>
        <w:rPr>
          <w:rStyle w:val="pln"/>
        </w:rPr>
        <w:t>sub</w:t>
      </w:r>
      <w:r>
        <w:rPr>
          <w:rStyle w:val="pun"/>
        </w:rPr>
        <w:t>.</w:t>
      </w:r>
      <w:r>
        <w:rPr>
          <w:rStyle w:val="pln"/>
        </w:rPr>
        <w:t>f</w:t>
      </w:r>
      <w:proofErr w:type="spellEnd"/>
      <w:r>
        <w:rPr>
          <w:rStyle w:val="pun"/>
        </w:rPr>
        <w:t>(</w:t>
      </w:r>
      <w:proofErr w:type="spellStart"/>
      <w:r>
        <w:rPr>
          <w:rStyle w:val="pln"/>
        </w:rPr>
        <w:t>obj</w:t>
      </w:r>
      <w:proofErr w:type="spellEnd"/>
      <w:r>
        <w:rPr>
          <w:rStyle w:val="pun"/>
        </w:rPr>
        <w:t>));</w:t>
      </w:r>
      <w:r>
        <w:rPr>
          <w:rStyle w:val="pln"/>
        </w:rPr>
        <w:t xml:space="preserve"> </w:t>
      </w:r>
      <w:r>
        <w:rPr>
          <w:rStyle w:val="com"/>
        </w:rPr>
        <w:t xml:space="preserve">// </w:t>
      </w:r>
      <w:proofErr w:type="spellStart"/>
      <w:r>
        <w:rPr>
          <w:rStyle w:val="com"/>
        </w:rPr>
        <w:t>Sub.f</w:t>
      </w:r>
      <w:proofErr w:type="spellEnd"/>
      <w:r>
        <w:rPr>
          <w:rStyle w:val="com"/>
        </w:rPr>
        <w:t xml:space="preserve"> (Object)        </w:t>
      </w:r>
      <w:proofErr w:type="spellStart"/>
      <w:r>
        <w:rPr>
          <w:rStyle w:val="com"/>
        </w:rPr>
        <w:t>Sub.f</w:t>
      </w:r>
      <w:proofErr w:type="spellEnd"/>
      <w:r>
        <w:rPr>
          <w:rStyle w:val="com"/>
        </w:rPr>
        <w:t xml:space="preserve"> (Object)</w:t>
      </w:r>
      <w:r>
        <w:br/>
      </w:r>
      <w:r>
        <w:br/>
      </w:r>
      <w:r>
        <w:rPr>
          <w:rStyle w:val="pln"/>
        </w:rPr>
        <w:t xml:space="preserve">        </w:t>
      </w:r>
      <w:r>
        <w:rPr>
          <w:rStyle w:val="com"/>
        </w:rPr>
        <w:t>// Static Binding</w:t>
      </w:r>
      <w:r>
        <w:br/>
      </w:r>
      <w:r>
        <w:rPr>
          <w:rStyle w:val="pln"/>
        </w:rPr>
        <w:t xml:space="preserve">        </w:t>
      </w:r>
      <w:proofErr w:type="spellStart"/>
      <w:r>
        <w:rPr>
          <w:rStyle w:val="typ"/>
        </w:rPr>
        <w:t>System</w:t>
      </w:r>
      <w:r>
        <w:rPr>
          <w:rStyle w:val="pun"/>
        </w:rPr>
        <w:t>.</w:t>
      </w:r>
      <w:r>
        <w:rPr>
          <w:rStyle w:val="pln"/>
        </w:rPr>
        <w:t>out</w:t>
      </w:r>
      <w:r>
        <w:rPr>
          <w:rStyle w:val="pun"/>
        </w:rPr>
        <w:t>.</w:t>
      </w:r>
      <w:r>
        <w:rPr>
          <w:rStyle w:val="pln"/>
        </w:rPr>
        <w:t>println</w:t>
      </w:r>
      <w:proofErr w:type="spellEnd"/>
      <w:r>
        <w:rPr>
          <w:rStyle w:val="pun"/>
        </w:rPr>
        <w:t>(</w:t>
      </w:r>
      <w:proofErr w:type="spellStart"/>
      <w:r>
        <w:rPr>
          <w:rStyle w:val="pln"/>
        </w:rPr>
        <w:t>sub</w:t>
      </w:r>
      <w:r>
        <w:rPr>
          <w:rStyle w:val="pun"/>
        </w:rPr>
        <w:t>.</w:t>
      </w:r>
      <w:r>
        <w:rPr>
          <w:rStyle w:val="pln"/>
        </w:rPr>
        <w:t>f</w:t>
      </w:r>
      <w:proofErr w:type="spellEnd"/>
      <w:r>
        <w:rPr>
          <w:rStyle w:val="pun"/>
        </w:rPr>
        <w:t>(</w:t>
      </w:r>
      <w:proofErr w:type="spellStart"/>
      <w:r>
        <w:rPr>
          <w:rStyle w:val="pln"/>
        </w:rPr>
        <w:t>str</w:t>
      </w:r>
      <w:proofErr w:type="spellEnd"/>
      <w:r>
        <w:rPr>
          <w:rStyle w:val="pun"/>
        </w:rPr>
        <w:t>));</w:t>
      </w:r>
      <w:r>
        <w:rPr>
          <w:rStyle w:val="pln"/>
        </w:rPr>
        <w:t xml:space="preserve"> </w:t>
      </w:r>
      <w:r>
        <w:rPr>
          <w:rStyle w:val="com"/>
        </w:rPr>
        <w:t xml:space="preserve">// </w:t>
      </w:r>
      <w:proofErr w:type="spellStart"/>
      <w:r>
        <w:rPr>
          <w:rStyle w:val="com"/>
        </w:rPr>
        <w:t>Sub.f</w:t>
      </w:r>
      <w:proofErr w:type="spellEnd"/>
      <w:r>
        <w:rPr>
          <w:rStyle w:val="com"/>
        </w:rPr>
        <w:t xml:space="preserve"> (String)        </w:t>
      </w:r>
      <w:proofErr w:type="spellStart"/>
      <w:r>
        <w:rPr>
          <w:rStyle w:val="com"/>
        </w:rPr>
        <w:t>Sub.f</w:t>
      </w:r>
      <w:proofErr w:type="spellEnd"/>
      <w:r>
        <w:rPr>
          <w:rStyle w:val="com"/>
        </w:rPr>
        <w:t xml:space="preserve"> (String)</w:t>
      </w:r>
      <w:r>
        <w:br/>
      </w:r>
      <w:r>
        <w:rPr>
          <w:rStyle w:val="pln"/>
        </w:rPr>
        <w:t xml:space="preserve">    </w:t>
      </w:r>
      <w:r>
        <w:rPr>
          <w:rStyle w:val="pun"/>
        </w:rPr>
        <w:t>}</w:t>
      </w:r>
      <w:r>
        <w:br/>
      </w:r>
      <w:r>
        <w:rPr>
          <w:rStyle w:val="pun"/>
        </w:rPr>
        <w:t>}</w:t>
      </w:r>
    </w:p>
    <w:p w:rsidR="001648F7" w:rsidRDefault="001648F7" w:rsidP="001648F7"/>
    <w:p w:rsidR="001648F7" w:rsidRDefault="001648F7" w:rsidP="001648F7"/>
    <w:p w:rsidR="001648F7" w:rsidRPr="00645851" w:rsidRDefault="001648F7" w:rsidP="001648F7">
      <w:pPr>
        <w:rPr>
          <w:b/>
        </w:rPr>
      </w:pPr>
      <w:r w:rsidRPr="00645851">
        <w:rPr>
          <w:b/>
        </w:rPr>
        <w:t>Answer 2:</w:t>
      </w:r>
    </w:p>
    <w:p w:rsidR="001648F7" w:rsidRDefault="001648F7" w:rsidP="001648F7">
      <w:pPr>
        <w:pStyle w:val="NormalWeb"/>
      </w:pPr>
      <w:r>
        <w:t xml:space="preserve">This is because </w:t>
      </w:r>
      <w:r>
        <w:rPr>
          <w:rStyle w:val="Emphasis"/>
          <w:b/>
          <w:bCs/>
        </w:rPr>
        <w:t xml:space="preserve">all method calls in Java are </w:t>
      </w:r>
      <w:hyperlink r:id="rId7" w:anchor="Java" w:history="1">
        <w:proofErr w:type="gramStart"/>
        <w:r>
          <w:rPr>
            <w:rStyle w:val="Hyperlink"/>
            <w:b/>
            <w:bCs/>
            <w:i/>
            <w:iCs/>
          </w:rPr>
          <w:t>virtual</w:t>
        </w:r>
        <w:proofErr w:type="gramEnd"/>
      </w:hyperlink>
      <w:r>
        <w:t xml:space="preserve"> (by default).</w:t>
      </w:r>
    </w:p>
    <w:p w:rsidR="001648F7" w:rsidRDefault="001648F7" w:rsidP="001648F7">
      <w:pPr>
        <w:pStyle w:val="NormalWeb"/>
      </w:pPr>
      <w:r>
        <w:t xml:space="preserve">That is, the resolution starts at </w:t>
      </w:r>
      <w:r>
        <w:rPr>
          <w:rStyle w:val="Emphasis"/>
        </w:rPr>
        <w:t>the actual object</w:t>
      </w:r>
      <w:r>
        <w:t xml:space="preserve"> (not the </w:t>
      </w:r>
      <w:r>
        <w:rPr>
          <w:rStyle w:val="Emphasis"/>
        </w:rPr>
        <w:t>type of expression</w:t>
      </w:r>
      <w:r>
        <w:t xml:space="preserve">) and "works up" the inheritance chain (per </w:t>
      </w:r>
      <w:r>
        <w:rPr>
          <w:rStyle w:val="Emphasis"/>
        </w:rPr>
        <w:t>the actual objects type</w:t>
      </w:r>
      <w:r>
        <w:t xml:space="preserve">) until the first matching method is found. Non-virtual methods would start at the </w:t>
      </w:r>
      <w:r>
        <w:rPr>
          <w:rStyle w:val="Emphasis"/>
        </w:rPr>
        <w:t>type of expression</w:t>
      </w:r>
      <w:r>
        <w:t xml:space="preserve">. (Marking a method as </w:t>
      </w:r>
      <w:r>
        <w:rPr>
          <w:rStyle w:val="HTMLCode"/>
        </w:rPr>
        <w:t>final</w:t>
      </w:r>
      <w:r>
        <w:t xml:space="preserve"> makes it non-virtual.)</w:t>
      </w:r>
    </w:p>
    <w:p w:rsidR="001648F7" w:rsidRDefault="001648F7" w:rsidP="001648F7">
      <w:pPr>
        <w:pStyle w:val="NormalWeb"/>
      </w:pPr>
      <w:r>
        <w:t xml:space="preserve">However, </w:t>
      </w:r>
      <w:r>
        <w:rPr>
          <w:rStyle w:val="Emphasis"/>
          <w:b/>
          <w:bCs/>
        </w:rPr>
        <w:t>the exact method signature is determined at compile-time</w:t>
      </w:r>
      <w:r>
        <w:t xml:space="preserve"> (Java does not support multi-dispatch, single-dispatch only varies at run-time based upon the receiver object) -- this explains why </w:t>
      </w:r>
      <w:proofErr w:type="spellStart"/>
      <w:r>
        <w:rPr>
          <w:rStyle w:val="HTMLCode"/>
        </w:rPr>
        <w:t>Sub.f</w:t>
      </w:r>
      <w:proofErr w:type="spellEnd"/>
      <w:r>
        <w:rPr>
          <w:rStyle w:val="HTMLCode"/>
        </w:rPr>
        <w:t>(String)</w:t>
      </w:r>
      <w:r>
        <w:t xml:space="preserve"> results in "Sub", for instance while </w:t>
      </w:r>
      <w:proofErr w:type="spellStart"/>
      <w:r>
        <w:rPr>
          <w:rStyle w:val="HTMLCode"/>
        </w:rPr>
        <w:t>Top.f</w:t>
      </w:r>
      <w:proofErr w:type="spellEnd"/>
      <w:r>
        <w:rPr>
          <w:rStyle w:val="HTMLCode"/>
        </w:rPr>
        <w:t>(String)</w:t>
      </w:r>
      <w:r>
        <w:t xml:space="preserve"> "binds" to the method matching </w:t>
      </w:r>
      <w:proofErr w:type="spellStart"/>
      <w:r>
        <w:rPr>
          <w:rStyle w:val="HTMLCode"/>
        </w:rPr>
        <w:t>Top.f</w:t>
      </w:r>
      <w:proofErr w:type="spellEnd"/>
      <w:r>
        <w:rPr>
          <w:rStyle w:val="HTMLCode"/>
        </w:rPr>
        <w:t>(Object)</w:t>
      </w:r>
      <w:r>
        <w:t xml:space="preserve"> even if invoked upon a sub-type of Top. (It was the best eligible signature determined at compile-time). The virtual dispatch </w:t>
      </w:r>
      <w:proofErr w:type="gramStart"/>
      <w:r>
        <w:t>itself,</w:t>
      </w:r>
      <w:proofErr w:type="gramEnd"/>
      <w:r>
        <w:t xml:space="preserve"> is the same.</w:t>
      </w:r>
    </w:p>
    <w:p w:rsidR="001648F7" w:rsidRDefault="001648F7" w:rsidP="001648F7">
      <w:pPr>
        <w:pStyle w:val="NormalWeb"/>
      </w:pPr>
      <w:proofErr w:type="gramStart"/>
      <w:r>
        <w:t>Happy coding.</w:t>
      </w:r>
      <w:proofErr w:type="gramEnd"/>
    </w:p>
    <w:p w:rsidR="001648F7" w:rsidRPr="001648F7" w:rsidRDefault="001648F7" w:rsidP="001648F7"/>
    <w:sectPr w:rsidR="001648F7" w:rsidRPr="001648F7" w:rsidSect="00027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D14CA"/>
    <w:rsid w:val="00027C71"/>
    <w:rsid w:val="000448BD"/>
    <w:rsid w:val="001648F7"/>
    <w:rsid w:val="001A28EE"/>
    <w:rsid w:val="001A604E"/>
    <w:rsid w:val="001D14CA"/>
    <w:rsid w:val="004B603E"/>
    <w:rsid w:val="00531542"/>
    <w:rsid w:val="00645851"/>
    <w:rsid w:val="008B50A0"/>
    <w:rsid w:val="0095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C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ote-count-post">
    <w:name w:val="vote-count-post"/>
    <w:basedOn w:val="DefaultParagraphFont"/>
    <w:rsid w:val="001648F7"/>
  </w:style>
  <w:style w:type="character" w:styleId="Hyperlink">
    <w:name w:val="Hyperlink"/>
    <w:basedOn w:val="DefaultParagraphFont"/>
    <w:uiPriority w:val="99"/>
    <w:semiHidden/>
    <w:unhideWhenUsed/>
    <w:rsid w:val="001648F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648F7"/>
    <w:pPr>
      <w:spacing w:before="100" w:beforeAutospacing="1" w:after="100" w:afterAutospacing="1"/>
    </w:pPr>
    <w:rPr>
      <w:rFonts w:eastAsia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48F7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1648F7"/>
  </w:style>
  <w:style w:type="character" w:customStyle="1" w:styleId="pln">
    <w:name w:val="pln"/>
    <w:basedOn w:val="DefaultParagraphFont"/>
    <w:rsid w:val="001648F7"/>
  </w:style>
  <w:style w:type="character" w:customStyle="1" w:styleId="typ">
    <w:name w:val="typ"/>
    <w:basedOn w:val="DefaultParagraphFont"/>
    <w:rsid w:val="001648F7"/>
  </w:style>
  <w:style w:type="character" w:customStyle="1" w:styleId="pun">
    <w:name w:val="pun"/>
    <w:basedOn w:val="DefaultParagraphFont"/>
    <w:rsid w:val="001648F7"/>
  </w:style>
  <w:style w:type="character" w:customStyle="1" w:styleId="str">
    <w:name w:val="str"/>
    <w:basedOn w:val="DefaultParagraphFont"/>
    <w:rsid w:val="001648F7"/>
  </w:style>
  <w:style w:type="character" w:customStyle="1" w:styleId="lsep">
    <w:name w:val="lsep"/>
    <w:basedOn w:val="DefaultParagraphFont"/>
    <w:rsid w:val="001648F7"/>
  </w:style>
  <w:style w:type="character" w:customStyle="1" w:styleId="com">
    <w:name w:val="com"/>
    <w:basedOn w:val="DefaultParagraphFont"/>
    <w:rsid w:val="001648F7"/>
  </w:style>
  <w:style w:type="character" w:styleId="Emphasis">
    <w:name w:val="Emphasis"/>
    <w:basedOn w:val="DefaultParagraphFont"/>
    <w:uiPriority w:val="20"/>
    <w:qFormat/>
    <w:rsid w:val="001648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48F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1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Virtual_function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rtima.com/underthehood/invocationP.html" TargetMode="External"/><Relationship Id="rId5" Type="http://schemas.openxmlformats.org/officeDocument/2006/relationships/hyperlink" Target="http://stackoverflow.com/questions/321864/java-dynamic-binding-and-method-overriding/32223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778</Words>
  <Characters>4436</Characters>
  <Application>Microsoft Office Word</Application>
  <DocSecurity>0</DocSecurity>
  <Lines>36</Lines>
  <Paragraphs>10</Paragraphs>
  <ScaleCrop>false</ScaleCrop>
  <Company>Cypress Fairbanks ISD</Company>
  <LinksUpToDate>false</LinksUpToDate>
  <CharactersWithSpaces>5204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CFISD</dc:creator>
  <cp:keywords/>
  <dc:description/>
  <cp:lastModifiedBy>admin</cp:lastModifiedBy>
  <cp:revision>7</cp:revision>
  <dcterms:created xsi:type="dcterms:W3CDTF">2011-05-02T16:30:00Z</dcterms:created>
  <dcterms:modified xsi:type="dcterms:W3CDTF">2013-04-12T16:06:00Z</dcterms:modified>
</cp:coreProperties>
</file>