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TEST PLAN</w:t>
        <w:br/>
      </w:r>
      <w:r>
        <w:rPr>
          <w:b/>
          <w:sz w:val="30"/>
        </w:rPr>
        <w:t>MakeMyTrip – Login Page</w:t>
      </w:r>
    </w:p>
    <w:p>
      <w:pPr>
        <w:jc w:val="center"/>
      </w:pPr>
      <w:r>
        <w:rPr>
          <w:i/>
        </w:rPr>
        <w:t>Manual Testing Project | Prepared by: Sneha</w:t>
      </w:r>
    </w:p>
    <w:p>
      <w:pPr>
        <w:pStyle w:val="Heading1"/>
      </w:pPr>
      <w:r>
        <w:t>1. Document Information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Project Name</w:t>
            </w:r>
          </w:p>
        </w:tc>
        <w:tc>
          <w:tcPr>
            <w:tcW w:type="dxa" w:w="5040"/>
            <w:vAlign w:val="center"/>
          </w:tcPr>
          <w:p>
            <w:r>
              <w:t>MakeMyTrip</w:t>
            </w:r>
          </w:p>
        </w:tc>
      </w:tr>
      <w:tr>
        <w:tc>
          <w:tcPr>
            <w:tcW w:type="dxa" w:w="5040"/>
            <w:vAlign w:val="center"/>
          </w:tcPr>
          <w:p>
            <w:r>
              <w:t>Module</w:t>
            </w:r>
          </w:p>
        </w:tc>
        <w:tc>
          <w:tcPr>
            <w:tcW w:type="dxa" w:w="5040"/>
            <w:vAlign w:val="center"/>
          </w:tcPr>
          <w:p>
            <w:r>
              <w:t>Login Page</w:t>
            </w:r>
          </w:p>
        </w:tc>
      </w:tr>
      <w:tr>
        <w:tc>
          <w:tcPr>
            <w:tcW w:type="dxa" w:w="5040"/>
            <w:vAlign w:val="center"/>
          </w:tcPr>
          <w:p>
            <w:r>
              <w:t>Sub-module</w:t>
            </w:r>
          </w:p>
        </w:tc>
        <w:tc>
          <w:tcPr>
            <w:tcW w:type="dxa" w:w="5040"/>
            <w:vAlign w:val="center"/>
          </w:tcPr>
          <w:p>
            <w:r>
              <w:t>Login and Forgot Password</w:t>
            </w:r>
          </w:p>
        </w:tc>
      </w:tr>
      <w:tr>
        <w:tc>
          <w:tcPr>
            <w:tcW w:type="dxa" w:w="5040"/>
            <w:vAlign w:val="center"/>
          </w:tcPr>
          <w:p>
            <w:r>
              <w:t>Prepared By</w:t>
            </w:r>
          </w:p>
        </w:tc>
        <w:tc>
          <w:tcPr>
            <w:tcW w:type="dxa" w:w="5040"/>
            <w:vAlign w:val="center"/>
          </w:tcPr>
          <w:p>
            <w:r>
              <w:t>Sneha</w:t>
            </w:r>
          </w:p>
        </w:tc>
      </w:tr>
      <w:tr>
        <w:tc>
          <w:tcPr>
            <w:tcW w:type="dxa" w:w="5040"/>
            <w:vAlign w:val="center"/>
          </w:tcPr>
          <w:p>
            <w:r>
              <w:t>Test Case Sheet Date</w:t>
            </w:r>
          </w:p>
        </w:tc>
        <w:tc>
          <w:tcPr>
            <w:tcW w:type="dxa" w:w="5040"/>
            <w:vAlign w:val="center"/>
          </w:tcPr>
          <w:p>
            <w:r>
              <w:t>8 August 2026</w:t>
            </w:r>
          </w:p>
        </w:tc>
      </w:tr>
      <w:tr>
        <w:tc>
          <w:tcPr>
            <w:tcW w:type="dxa" w:w="5040"/>
            <w:vAlign w:val="center"/>
          </w:tcPr>
          <w:p>
            <w:r>
              <w:t>Testing Type</w:t>
            </w:r>
          </w:p>
        </w:tc>
        <w:tc>
          <w:tcPr>
            <w:tcW w:type="dxa" w:w="5040"/>
            <w:vAlign w:val="center"/>
          </w:tcPr>
          <w:p>
            <w:r>
              <w:t>Manual testing</w:t>
            </w:r>
          </w:p>
        </w:tc>
      </w:tr>
    </w:tbl>
    <w:p>
      <w:pPr>
        <w:pStyle w:val="Heading1"/>
      </w:pPr>
      <w:r>
        <w:t>2. Objective</w:t>
      </w:r>
    </w:p>
    <w:p>
      <w:r>
        <w:t>The objective is to verify the Login Page’s basic functionality, user-interface presentation, input fields, form submission, validation messages, login behavior, and Forgot Password navigation. The testing aims to identify issues and record the results clearly.</w:t>
      </w:r>
    </w:p>
    <w:p>
      <w:pPr>
        <w:pStyle w:val="Heading1"/>
      </w:pPr>
      <w:r>
        <w:t>3. Scope of Testing</w:t>
      </w:r>
    </w:p>
    <w:p>
      <w:pPr>
        <w:pStyle w:val="Heading2"/>
      </w:pPr>
      <w:r>
        <w:t>In Scope</w:t>
      </w:r>
    </w:p>
    <w:p>
      <w:pPr>
        <w:pStyle w:val="ListBullet"/>
      </w:pPr>
      <w:r>
        <w:t>Check that the login page opens and its main UI elements are displayed.</w:t>
      </w:r>
    </w:p>
    <w:p>
      <w:pPr>
        <w:pStyle w:val="ListBullet"/>
      </w:pPr>
      <w:r>
        <w:t>Verify that the username and password fields are available and accept input.</w:t>
      </w:r>
    </w:p>
    <w:p>
      <w:pPr>
        <w:pStyle w:val="ListBullet"/>
      </w:pPr>
      <w:r>
        <w:t>Check username input validation as described in the test cases.</w:t>
      </w:r>
    </w:p>
    <w:p>
      <w:pPr>
        <w:pStyle w:val="ListBullet"/>
      </w:pPr>
      <w:r>
        <w:t>Verify submit-button behavior when the form is empty, incomplete, or filled with valid-looking data.</w:t>
      </w:r>
    </w:p>
    <w:p>
      <w:pPr>
        <w:pStyle w:val="ListBullet"/>
      </w:pPr>
      <w:r>
        <w:t>Check error messages for blank fields, invalid input, short passwords, and incorrect passwords.</w:t>
      </w:r>
    </w:p>
    <w:p>
      <w:pPr>
        <w:pStyle w:val="ListBullet"/>
      </w:pPr>
      <w:r>
        <w:t>Verify the Forgot Password link and whether the password-reset page opens.</w:t>
      </w:r>
    </w:p>
    <w:p>
      <w:pPr>
        <w:pStyle w:val="ListBullet"/>
      </w:pPr>
      <w:r>
        <w:t>Check the basic login flow with correct credentials, where valid test credentials are available.</w:t>
      </w:r>
    </w:p>
    <w:p>
      <w:pPr>
        <w:pStyle w:val="Heading2"/>
      </w:pPr>
      <w:r>
        <w:t>Out of Scope</w:t>
      </w:r>
    </w:p>
    <w:p>
      <w:pPr>
        <w:pStyle w:val="ListBullet"/>
      </w:pPr>
      <w:r>
        <w:t>Detailed database and backend verification unless authorized access and suitable test evidence are available.</w:t>
      </w:r>
    </w:p>
    <w:p>
      <w:pPr>
        <w:pStyle w:val="ListBullet"/>
      </w:pPr>
      <w:r>
        <w:t>Performance, load, security, penetration, and API testing.</w:t>
      </w:r>
    </w:p>
    <w:p>
      <w:pPr>
        <w:pStyle w:val="ListBullet"/>
      </w:pPr>
      <w:r>
        <w:t>Payment, flight-search, booking, and other modules outside the Login/Forgot Password flow.</w:t>
      </w:r>
    </w:p>
    <w:p>
      <w:pPr>
        <w:pStyle w:val="Heading1"/>
      </w:pPr>
      <w:r>
        <w:t>4. Test Approach</w:t>
      </w:r>
    </w:p>
    <w:p>
      <w:r>
        <w:t>Testing will be performed manually using the prepared test cases. Each case should be executed by following its steps, comparing the actual result with the expected result, and recording Pass or Fail. Failed cases should include clear reproduction steps and supporting screenshots when available.</w:t>
      </w:r>
    </w:p>
    <w:p>
      <w:pPr>
        <w:pStyle w:val="ListBullet"/>
      </w:pPr>
      <w:r>
        <w:t>Functional testing – login submission and Forgot Password navigation.</w:t>
      </w:r>
    </w:p>
    <w:p>
      <w:pPr>
        <w:pStyle w:val="ListBullet"/>
      </w:pPr>
      <w:r>
        <w:t>UI testing – page layout and visibility of controls.</w:t>
      </w:r>
    </w:p>
    <w:p>
      <w:pPr>
        <w:pStyle w:val="ListBullet"/>
      </w:pPr>
      <w:r>
        <w:t>Positive testing – valid input and expected navigation.</w:t>
      </w:r>
    </w:p>
    <w:p>
      <w:pPr>
        <w:pStyle w:val="ListBullet"/>
      </w:pPr>
      <w:r>
        <w:t>Negative testing – blank, invalid, short, or incorrect input.</w:t>
      </w:r>
    </w:p>
    <w:p>
      <w:pPr>
        <w:pStyle w:val="ListBullet"/>
      </w:pPr>
      <w:r>
        <w:t>Basic regression testing – recheck affected login behavior after a fix, if fixes are available.</w:t>
      </w:r>
    </w:p>
    <w:p>
      <w:pPr>
        <w:pStyle w:val="Heading1"/>
      </w:pPr>
      <w:r>
        <w:t>5. Test Scenarios</w:t>
      </w:r>
    </w:p>
    <w:p>
      <w:pPr>
        <w:pStyle w:val="ListBullet"/>
      </w:pPr>
      <w:r>
        <w:t>Verify the login page layout.</w:t>
      </w:r>
    </w:p>
    <w:p>
      <w:pPr>
        <w:pStyle w:val="ListBullet"/>
      </w:pPr>
      <w:r>
        <w:t>Verify that the username field is enabled and accepts input.</w:t>
      </w:r>
    </w:p>
    <w:p>
      <w:pPr>
        <w:pStyle w:val="ListBullet"/>
      </w:pPr>
      <w:r>
        <w:t>Verify username validation rules.</w:t>
      </w:r>
    </w:p>
    <w:p>
      <w:pPr>
        <w:pStyle w:val="ListBullet"/>
      </w:pPr>
      <w:r>
        <w:t>Verify that the password field is enabled and accepts input.</w:t>
      </w:r>
    </w:p>
    <w:p>
      <w:pPr>
        <w:pStyle w:val="ListBullet"/>
      </w:pPr>
      <w:r>
        <w:t>Verify submit-button behavior.</w:t>
      </w:r>
    </w:p>
    <w:p>
      <w:pPr>
        <w:pStyle w:val="ListBullet"/>
      </w:pPr>
      <w:r>
        <w:t>Verify required-field and invalid-input messages.</w:t>
      </w:r>
    </w:p>
    <w:p>
      <w:pPr>
        <w:pStyle w:val="ListBullet"/>
      </w:pPr>
      <w:r>
        <w:t>Verify login behavior using correct and incorrect credentials.</w:t>
      </w:r>
    </w:p>
    <w:p>
      <w:pPr>
        <w:pStyle w:val="ListBullet"/>
      </w:pPr>
      <w:r>
        <w:t>Verify validation for a short password.</w:t>
      </w:r>
    </w:p>
    <w:p>
      <w:pPr>
        <w:pStyle w:val="ListBullet"/>
      </w:pPr>
      <w:r>
        <w:t>Verify the Forgot Password link and password-reset page navigation.</w:t>
      </w:r>
    </w:p>
    <w:p>
      <w:pPr>
        <w:pStyle w:val="Heading1"/>
      </w:pPr>
      <w:r>
        <w:t>6. Test Environment and Test Data</w:t>
      </w:r>
    </w:p>
    <w:p>
      <w:r>
        <w:t>The supplied test-case sheet does not specify a confirmed browser, operating system, device, or application build. Record the actual environment before execution.</w:t>
      </w:r>
    </w:p>
    <w:p>
      <w:pPr>
        <w:pStyle w:val="ListBullet"/>
      </w:pPr>
      <w:r>
        <w:t>Environment: To be confirmed and documented during execution.</w:t>
      </w:r>
    </w:p>
    <w:p>
      <w:pPr>
        <w:pStyle w:val="ListBullet"/>
      </w:pPr>
      <w:r>
        <w:t>Test data: valid test credentials, incorrect username/password, blank fields, short password, and invalid-format input.</w:t>
      </w:r>
    </w:p>
    <w:p>
      <w:pPr>
        <w:pStyle w:val="ListBullet"/>
      </w:pPr>
      <w:r>
        <w:t>Use only authorized test accounts; do not include real users’ passwords in project documentation.</w:t>
      </w:r>
    </w:p>
    <w:p>
      <w:pPr>
        <w:pStyle w:val="Heading1"/>
      </w:pPr>
      <w:r>
        <w:t>7. Entry Criteria</w:t>
      </w:r>
    </w:p>
    <w:p>
      <w:pPr>
        <w:pStyle w:val="ListBullet"/>
      </w:pPr>
      <w:r>
        <w:t>The login page or test environment is accessible.</w:t>
      </w:r>
    </w:p>
    <w:p>
      <w:pPr>
        <w:pStyle w:val="ListBullet"/>
      </w:pPr>
      <w:r>
        <w:t>Test cases and expected results are prepared.</w:t>
      </w:r>
    </w:p>
    <w:p>
      <w:pPr>
        <w:pStyle w:val="ListBullet"/>
      </w:pPr>
      <w:r>
        <w:t>Required test credentials and test data are available.</w:t>
      </w:r>
    </w:p>
    <w:p>
      <w:pPr>
        <w:pStyle w:val="Heading1"/>
      </w:pPr>
      <w:r>
        <w:t>8. Exit Criteria</w:t>
      </w:r>
    </w:p>
    <w:p>
      <w:pPr>
        <w:pStyle w:val="ListBullet"/>
      </w:pPr>
      <w:r>
        <w:t>All planned login-page test cases have been executed or marked as blocked/not run.</w:t>
      </w:r>
    </w:p>
    <w:p>
      <w:pPr>
        <w:pStyle w:val="ListBullet"/>
      </w:pPr>
      <w:r>
        <w:t>Pass/Fail results are recorded accurately.</w:t>
      </w:r>
    </w:p>
    <w:p>
      <w:pPr>
        <w:pStyle w:val="ListBullet"/>
      </w:pPr>
      <w:r>
        <w:t>Failed cases have sufficient notes to reproduce the issue.</w:t>
      </w:r>
    </w:p>
    <w:p>
      <w:pPr>
        <w:pStyle w:val="ListBullet"/>
      </w:pPr>
      <w:r>
        <w:t>A short execution summary is prepared and outstanding issues are documented.</w:t>
      </w:r>
    </w:p>
    <w:p>
      <w:pPr>
        <w:pStyle w:val="Heading1"/>
      </w:pPr>
      <w:r>
        <w:t>9. Defect Reporting</w:t>
      </w:r>
    </w:p>
    <w:p>
      <w:r>
        <w:t>For any failed test, record a unique defect ID (if applicable), title, module, environment, preconditions, steps to reproduce, expected result, actual result, severity, priority, status, and screenshot or other evidence. Retest the failed case after a fix and perform relevant regression checks.</w:t>
      </w:r>
    </w:p>
    <w:p>
      <w:pPr>
        <w:pStyle w:val="Heading1"/>
      </w:pPr>
      <w:r>
        <w:t>10. Risks and Assumptions</w:t>
      </w:r>
    </w:p>
    <w:p>
      <w:pPr>
        <w:pStyle w:val="ListBullet"/>
      </w:pPr>
      <w:r>
        <w:t>The login page or test environment may not be available throughout testing.</w:t>
      </w:r>
    </w:p>
    <w:p>
      <w:pPr>
        <w:pStyle w:val="ListBullet"/>
      </w:pPr>
      <w:r>
        <w:t>Expected behavior may depend on the application’s actual validation rules and requirements.</w:t>
      </w:r>
    </w:p>
    <w:p>
      <w:pPr>
        <w:pStyle w:val="ListBullet"/>
      </w:pPr>
      <w:r>
        <w:t>Backend/database behavior cannot be confirmed from the UI alone.</w:t>
      </w:r>
    </w:p>
    <w:p>
      <w:pPr>
        <w:pStyle w:val="ListBullet"/>
      </w:pPr>
      <w:r>
        <w:t>The test-case sheet contains both passing and failing results; these should be treated as recorded results from that sheet, not as proof of production defects.</w:t>
      </w:r>
    </w:p>
    <w:p>
      <w:pPr>
        <w:pStyle w:val="Heading1"/>
      </w:pPr>
      <w:r>
        <w:t>11. Deliverables</w:t>
      </w:r>
    </w:p>
    <w:p>
      <w:pPr>
        <w:pStyle w:val="ListBullet"/>
      </w:pPr>
      <w:r>
        <w:t>Login Page Test Plan.</w:t>
      </w:r>
    </w:p>
    <w:p>
      <w:pPr>
        <w:pStyle w:val="ListBullet"/>
      </w:pPr>
      <w:r>
        <w:t>Login Page Test Cases and execution results.</w:t>
      </w:r>
    </w:p>
    <w:p>
      <w:pPr>
        <w:pStyle w:val="ListBullet"/>
      </w:pPr>
      <w:r>
        <w:t>Defect details and screenshots, if applicable and available.</w:t>
      </w:r>
    </w:p>
    <w:p>
      <w:pPr>
        <w:pStyle w:val="ListBullet"/>
      </w:pPr>
      <w:r>
        <w:t>Test execution summary with passed, failed, blocked, and not-run cases.</w:t>
      </w:r>
    </w:p>
    <w:p>
      <w:pPr>
        <w:pStyle w:val="Heading1"/>
      </w:pPr>
      <w:r>
        <w:t>12. Test Execution Summary</w:t>
      </w:r>
    </w:p>
    <w:p>
      <w:r>
        <w:t>The supplied test-case sheet lists 14 test cases (Tc_001 to Tc_014), including UI checks, input validation, login submission, and Forgot Password behavior. The recorded remarks include both PASS and FAIL. Review the failing cases and verify their expected and actual results before publishing a final test summary.</w:t>
      </w:r>
    </w:p>
    <w:p>
      <w:r>
        <w:t>Note: This plan is based on the supplied Login_Page_Testcases.xlsx file. Confirm the application URL and test environment before execution; the URL shown in the sheet should be checked for accuracy.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