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;base64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Pregunta de prueba: ¿cuánto es 2 + 2?</w:t>
      </w:r>
    </w:p>
    <w:p>
      <w:r>
        <w:drawing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>
            <wp:extent cx="914400" cy="914400"/>
            <wp:docPr id="1" name="Imagen 1"/>
            <a:graphic>
              <a:graphicData uri="http://schemas.openxmlformats.org/drawingml/2006/picture">
                <pic:pic>
                  <pic:blipFill>
                    <a:blip r:embed="rId100"/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Segunda línea del documento.</w:t>
      </w:r>
    </w:p>
  </w:body>
</w:document>
</file>

<file path=word/_rels/document.xml.rels><?xml version="1.0" encoding="UTF-8" standalone="yes"?>
<Relationships xmlns="http://schemas.openxmlformats.org/package/2006/relationships">
  <Relationship Id="rId100" Type="http://schemas.openxmlformats.org/officeDocument/2006/relationships/image" Target="media/image1.png"/>
</Relationships>
</file>