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r w:rsidR="00EB771C">
        <w:rPr>
          <w:rFonts w:hint="eastAsia"/>
          <w:sz w:val="22"/>
          <w:szCs w:val="24"/>
        </w:rPr>
        <w:t>填给全局p标签内的字体的样式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填修改的颜色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r>
        <w:rPr>
          <w:rFonts w:hint="eastAsia"/>
          <w:sz w:val="22"/>
          <w:szCs w:val="24"/>
        </w:rPr>
        <w:t>em是一个相对单位，就是当前元素（f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在外部新建一个后缀为.css的文件，在内填入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"css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r>
        <w:rPr>
          <w:sz w:val="22"/>
          <w:szCs w:val="24"/>
        </w:rPr>
        <w:t>emment</w:t>
      </w:r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emmet语法快速生成css标签：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500880B4" w:rsidR="002B0E02" w:rsidRDefault="002B0E02" w:rsidP="002B0E02">
      <w:pPr>
        <w:pStyle w:val="a3"/>
        <w:ind w:left="1240" w:firstLineChars="0"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AA5DB9" w:rsidRDefault="00AA5DB9" w:rsidP="00AA5DB9">
      <w:pPr>
        <w:ind w:firstLineChars="200" w:firstLine="440"/>
        <w:rPr>
          <w:sz w:val="22"/>
          <w:szCs w:val="24"/>
        </w:rPr>
      </w:pPr>
      <w:r w:rsidRPr="00AA5DB9">
        <w:rPr>
          <w:rFonts w:hint="eastAsia"/>
          <w:sz w:val="22"/>
          <w:szCs w:val="24"/>
        </w:rPr>
        <w:lastRenderedPageBreak/>
        <w:t>4</w:t>
      </w:r>
      <w:r w:rsidRPr="00AA5DB9">
        <w:rPr>
          <w:sz w:val="22"/>
          <w:szCs w:val="24"/>
        </w:rPr>
        <w:t>.</w:t>
      </w:r>
      <w:r w:rsidR="000B4323" w:rsidRPr="00AA5DB9">
        <w:rPr>
          <w:rFonts w:hint="eastAsia"/>
          <w:sz w:val="22"/>
          <w:szCs w:val="24"/>
        </w:rPr>
        <w:t>伪类选择器：</w:t>
      </w:r>
    </w:p>
    <w:p w14:paraId="3E733E53" w14:textId="144A3F9E" w:rsidR="00AA5DB9" w:rsidRDefault="00AA5DB9" w:rsidP="00AA5DB9">
      <w:pPr>
        <w:rPr>
          <w:color w:val="FF0000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156A5A">
        <w:rPr>
          <w:rFonts w:hint="eastAsia"/>
          <w:color w:val="FF0000"/>
          <w:sz w:val="22"/>
          <w:szCs w:val="24"/>
        </w:rPr>
        <w:t>为了确保生效，请按照L</w:t>
      </w:r>
      <w:r w:rsidRPr="00156A5A">
        <w:rPr>
          <w:color w:val="FF0000"/>
          <w:sz w:val="22"/>
          <w:szCs w:val="24"/>
        </w:rPr>
        <w:t>VHA</w:t>
      </w:r>
      <w:r w:rsidRPr="00156A5A">
        <w:rPr>
          <w:rFonts w:hint="eastAsia"/>
          <w:color w:val="FF0000"/>
          <w:sz w:val="22"/>
          <w:szCs w:val="24"/>
        </w:rPr>
        <w:t>的循环顺序声明</w:t>
      </w:r>
    </w:p>
    <w:p w14:paraId="7F775794" w14:textId="086B6BE5" w:rsidR="00156A5A" w:rsidRPr="00AA5DB9" w:rsidRDefault="00156A5A" w:rsidP="00AA5DB9">
      <w:pPr>
        <w:rPr>
          <w:sz w:val="22"/>
          <w:szCs w:val="24"/>
        </w:rPr>
      </w:pPr>
      <w:r>
        <w:rPr>
          <w:rFonts w:hint="eastAsia"/>
          <w:color w:val="FF0000"/>
          <w:sz w:val="22"/>
          <w:szCs w:val="24"/>
        </w:rPr>
        <w:t xml:space="preserve"> </w:t>
      </w:r>
      <w:r>
        <w:rPr>
          <w:color w:val="FF0000"/>
          <w:sz w:val="22"/>
          <w:szCs w:val="24"/>
        </w:rPr>
        <w:t xml:space="preserve">         </w:t>
      </w:r>
      <w:r>
        <w:rPr>
          <w:rFonts w:hint="eastAsia"/>
          <w:color w:val="FF0000"/>
          <w:sz w:val="22"/>
          <w:szCs w:val="24"/>
        </w:rPr>
        <w:t>即必须a</w:t>
      </w:r>
      <w:r>
        <w:rPr>
          <w:color w:val="FF0000"/>
          <w:sz w:val="22"/>
          <w:szCs w:val="24"/>
        </w:rPr>
        <w:t>: link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visited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hover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active</w:t>
      </w:r>
      <w:r>
        <w:rPr>
          <w:rFonts w:hint="eastAsia"/>
          <w:color w:val="FF0000"/>
          <w:sz w:val="22"/>
          <w:szCs w:val="24"/>
        </w:rPr>
        <w:t>的顺序来写</w:t>
      </w:r>
    </w:p>
    <w:p w14:paraId="16C22009" w14:textId="7535BCCF" w:rsidR="000B4323" w:rsidRP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把未点击过的(未访问过的</w:t>
      </w:r>
      <w:r>
        <w:rPr>
          <w:sz w:val="22"/>
          <w:szCs w:val="24"/>
        </w:rPr>
        <w:t>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（给未访问过的链接上色）</w:t>
      </w:r>
    </w:p>
    <w:p w14:paraId="10625DEE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4323">
        <w:rPr>
          <w:rFonts w:ascii="Consolas" w:eastAsia="宋体" w:hAnsi="Consolas" w:cs="宋体"/>
          <w:color w:val="D7BA7D"/>
          <w:kern w:val="0"/>
          <w:szCs w:val="21"/>
        </w:rPr>
        <w:t>a:link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BA2BF5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432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B4323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52E33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E55BEC" w14:textId="054A24FE" w:rsid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选择所有已</w:t>
      </w:r>
      <w:r w:rsidR="00905445">
        <w:rPr>
          <w:rFonts w:hint="eastAsia"/>
          <w:sz w:val="22"/>
          <w:szCs w:val="24"/>
        </w:rPr>
        <w:t>点击过的（</w:t>
      </w:r>
      <w:r>
        <w:rPr>
          <w:rFonts w:hint="eastAsia"/>
          <w:sz w:val="22"/>
          <w:szCs w:val="24"/>
        </w:rPr>
        <w:t>访问</w:t>
      </w:r>
      <w:r w:rsidR="00905445">
        <w:rPr>
          <w:rFonts w:hint="eastAsia"/>
          <w:sz w:val="22"/>
          <w:szCs w:val="24"/>
        </w:rPr>
        <w:t>过的）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（已经点过后变颜色）</w:t>
      </w:r>
    </w:p>
    <w:p w14:paraId="7F80B3F2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a:visited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78459F5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orange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7BB609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90E0E6" w14:textId="14769EC0" w:rsidR="000B4323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选择鼠标经过的那个链接（经过时变颜色）</w:t>
      </w:r>
    </w:p>
    <w:p w14:paraId="3541040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a:hover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433351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skyblue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4709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B4D93C" w14:textId="402DEAEA" w:rsidR="00905445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选择鼠标正在按下还未松开时的链接（给按下还未松开时变色）</w:t>
      </w:r>
    </w:p>
    <w:p w14:paraId="01BE6EA4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sz w:val="22"/>
          <w:szCs w:val="24"/>
        </w:rPr>
        <w:t xml:space="preserve">           </w:t>
      </w:r>
      <w:r w:rsidRPr="00AA5DB9">
        <w:rPr>
          <w:rFonts w:ascii="Consolas" w:eastAsia="宋体" w:hAnsi="Consolas" w:cs="宋体"/>
          <w:color w:val="D7BA7D"/>
          <w:kern w:val="0"/>
          <w:szCs w:val="21"/>
        </w:rPr>
        <w:t>a:active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A744C7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A5DB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A5DB9">
        <w:rPr>
          <w:rFonts w:ascii="Consolas" w:eastAsia="宋体" w:hAnsi="Consolas" w:cs="宋体"/>
          <w:color w:val="CE9178"/>
          <w:kern w:val="0"/>
          <w:szCs w:val="21"/>
        </w:rPr>
        <w:t>green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062671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99FB62" w14:textId="3285C318" w:rsidR="00AA5DB9" w:rsidRDefault="00AA5DB9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509A3015" w14:textId="2FF692CA" w:rsidR="00AA5DB9" w:rsidRDefault="00156A5A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="00A80E4E">
        <w:rPr>
          <w:sz w:val="22"/>
          <w:szCs w:val="24"/>
        </w:rPr>
        <w:t>:focus</w:t>
      </w:r>
      <w:r w:rsidR="00A80E4E">
        <w:rPr>
          <w:rFonts w:hint="eastAsia"/>
          <w:sz w:val="22"/>
          <w:szCs w:val="24"/>
        </w:rPr>
        <w:t>伪选择器：用于选取获得光标的表单元素，一般情况下&lt;</w:t>
      </w:r>
      <w:r w:rsidR="00A80E4E">
        <w:rPr>
          <w:sz w:val="22"/>
          <w:szCs w:val="24"/>
        </w:rPr>
        <w:t>input&gt;</w:t>
      </w:r>
      <w:r w:rsidR="00A80E4E">
        <w:rPr>
          <w:rFonts w:hint="eastAsia"/>
          <w:sz w:val="22"/>
          <w:szCs w:val="24"/>
        </w:rPr>
        <w:t>类表单元素才能获取，因次这个选择器也主要针对与表单元素来说的</w:t>
      </w:r>
    </w:p>
    <w:p w14:paraId="50F898D8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7BA7D"/>
          <w:kern w:val="0"/>
          <w:szCs w:val="21"/>
        </w:rPr>
        <w:t>input:focus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C0C8031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80E4E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80E4E">
        <w:rPr>
          <w:rFonts w:ascii="Consolas" w:eastAsia="宋体" w:hAnsi="Consolas" w:cs="宋体"/>
          <w:color w:val="CE9178"/>
          <w:kern w:val="0"/>
          <w:szCs w:val="21"/>
        </w:rPr>
        <w:t>darkgrey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9EBCF4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7EECEEC" w14:textId="6CEB2325" w:rsidR="001E359D" w:rsidRDefault="00A80E4E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Default="001E359D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的元素显示模式</w:t>
      </w:r>
    </w:p>
    <w:p w14:paraId="025D2381" w14:textId="6396CD23" w:rsidR="001E359D" w:rsidRPr="001E359D" w:rsidRDefault="001E359D" w:rsidP="001E359D">
      <w:pPr>
        <w:ind w:firstLineChars="600" w:firstLine="1320"/>
        <w:rPr>
          <w:sz w:val="22"/>
          <w:szCs w:val="24"/>
        </w:rPr>
      </w:pPr>
      <w:r w:rsidRPr="001E359D">
        <w:rPr>
          <w:rFonts w:hint="eastAsia"/>
          <w:sz w:val="22"/>
          <w:szCs w:val="24"/>
        </w:rPr>
        <w:t>1</w:t>
      </w:r>
      <w:r w:rsidRPr="001E359D">
        <w:rPr>
          <w:sz w:val="22"/>
          <w:szCs w:val="24"/>
        </w:rPr>
        <w:t>.</w:t>
      </w:r>
      <w:r w:rsidRPr="001E359D">
        <w:rPr>
          <w:rFonts w:hint="eastAsia"/>
          <w:sz w:val="22"/>
          <w:szCs w:val="24"/>
        </w:rPr>
        <w:t>块元素</w:t>
      </w:r>
    </w:p>
    <w:p w14:paraId="2093DE41" w14:textId="64243161" w:rsidR="001E359D" w:rsidRDefault="001E359D" w:rsidP="00FF39E1">
      <w:pPr>
        <w:pStyle w:val="a3"/>
        <w:ind w:left="1456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Default="00FF39E1" w:rsidP="00FF39E1">
      <w:pPr>
        <w:pStyle w:val="a3"/>
        <w:ind w:left="160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行内元素</w:t>
      </w:r>
    </w:p>
    <w:p w14:paraId="57179DF2" w14:textId="5280238E" w:rsidR="00FF39E1" w:rsidRDefault="00FF39E1" w:rsidP="00FF39E1">
      <w:pPr>
        <w:pStyle w:val="a3"/>
        <w:ind w:left="1240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7F1C3A" w:rsidRDefault="007F1C3A" w:rsidP="007F1C3A">
      <w:pPr>
        <w:ind w:firstLineChars="790" w:firstLine="1738"/>
        <w:rPr>
          <w:sz w:val="22"/>
          <w:szCs w:val="24"/>
        </w:rPr>
      </w:pPr>
      <w:r w:rsidRPr="007F1C3A">
        <w:rPr>
          <w:rFonts w:hint="eastAsia"/>
          <w:sz w:val="22"/>
          <w:szCs w:val="24"/>
        </w:rPr>
        <w:t>3</w:t>
      </w:r>
      <w:r w:rsidRPr="007F1C3A"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行内块元素</w:t>
      </w:r>
    </w:p>
    <w:p w14:paraId="6553E156" w14:textId="5E850BCF" w:rsidR="00FF39E1" w:rsidRDefault="007F1C3A" w:rsidP="00FF39E1">
      <w:pPr>
        <w:pStyle w:val="a3"/>
        <w:ind w:left="124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845AE9" w:rsidRDefault="00845AE9" w:rsidP="00845AE9">
      <w:pPr>
        <w:pStyle w:val="a3"/>
        <w:ind w:left="12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>.</w:t>
      </w:r>
      <w:r w:rsidRPr="00845AE9">
        <w:rPr>
          <w:rFonts w:hint="eastAsia"/>
          <w:sz w:val="22"/>
          <w:szCs w:val="24"/>
        </w:rPr>
        <w:t>元素显示模式转换</w:t>
      </w:r>
    </w:p>
    <w:p w14:paraId="25BB6C3A" w14:textId="545EC280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>
        <w:rPr>
          <w:rFonts w:hint="eastAsia"/>
          <w:sz w:val="22"/>
          <w:szCs w:val="24"/>
        </w:rPr>
        <w:t>a链接（行内元素）转化为块级元素：</w:t>
      </w:r>
    </w:p>
    <w:p w14:paraId="7CF57574" w14:textId="71C960C5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display:block;</w:t>
      </w:r>
      <w:r>
        <w:rPr>
          <w:rFonts w:hint="eastAsia"/>
          <w:sz w:val="22"/>
          <w:szCs w:val="24"/>
        </w:rPr>
        <w:t>（需转换为块级元素才能改宽高）</w:t>
      </w:r>
    </w:p>
    <w:p w14:paraId="559267CA" w14:textId="3BA21DF1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块级元素转换为行内元素</w:t>
      </w:r>
    </w:p>
    <w:p w14:paraId="5563869C" w14:textId="2439529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display:inline;</w:t>
      </w:r>
      <w:r>
        <w:rPr>
          <w:rFonts w:hint="eastAsia"/>
          <w:sz w:val="22"/>
          <w:szCs w:val="24"/>
        </w:rPr>
        <w:t>（需转换为行内元素才能使一行放多个块级元素，当加入这个后已经变成行内元素，不再含有块级元素的性质</w:t>
      </w:r>
      <w:r w:rsidR="008A2EC1">
        <w:rPr>
          <w:rFonts w:hint="eastAsia"/>
          <w:sz w:val="22"/>
          <w:szCs w:val="24"/>
        </w:rPr>
        <w:t>，</w:t>
      </w:r>
      <w:r w:rsidR="008A2EC1" w:rsidRPr="008A2EC1">
        <w:rPr>
          <w:rFonts w:hint="eastAsia"/>
          <w:color w:val="FF0000"/>
          <w:sz w:val="22"/>
          <w:szCs w:val="24"/>
        </w:rPr>
        <w:t>较少用</w:t>
      </w:r>
      <w:r>
        <w:rPr>
          <w:rFonts w:hint="eastAsia"/>
          <w:sz w:val="22"/>
          <w:szCs w:val="24"/>
        </w:rPr>
        <w:t>）</w:t>
      </w:r>
    </w:p>
    <w:p w14:paraId="6DA93574" w14:textId="2B00C82C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转换为行内块元素</w:t>
      </w:r>
    </w:p>
    <w:p w14:paraId="580C128E" w14:textId="27AC5F3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display:inline-block;</w:t>
      </w:r>
      <w:r>
        <w:rPr>
          <w:rFonts w:hint="eastAsia"/>
          <w:sz w:val="22"/>
          <w:szCs w:val="24"/>
        </w:rPr>
        <w:t>（变成一行可以放多个，并且可以改宽高）</w:t>
      </w:r>
    </w:p>
    <w:p w14:paraId="1ACD548A" w14:textId="10A4C748" w:rsidR="001C5188" w:rsidRPr="002852BB" w:rsidRDefault="001C5188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编程小工具snipaste：</w:t>
      </w:r>
    </w:p>
    <w:p w14:paraId="1C7DBC92" w14:textId="32E9CD41" w:rsidR="001C5188" w:rsidRDefault="001C5188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Default="002852BB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使文字垂直居中</w:t>
      </w:r>
      <w:r>
        <w:rPr>
          <w:rFonts w:hint="eastAsia"/>
          <w:sz w:val="22"/>
          <w:szCs w:val="24"/>
        </w:rPr>
        <w:t>：</w:t>
      </w:r>
    </w:p>
    <w:p w14:paraId="17BD9922" w14:textId="2C98EBA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让文字的高度等于盒子的高度</w:t>
      </w:r>
    </w:p>
    <w:p w14:paraId="3F9AAC6D" w14:textId="1501040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>
        <w:rPr>
          <w:noProof/>
          <w:sz w:val="22"/>
          <w:szCs w:val="24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Default="002852BB" w:rsidP="002852BB">
      <w:pPr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的背景：</w:t>
      </w:r>
    </w:p>
    <w:p w14:paraId="1FBA9896" w14:textId="2B73F1DE" w:rsidR="00E64D0E" w:rsidRDefault="00E64D0E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1.</w:t>
      </w:r>
      <w:r>
        <w:rPr>
          <w:rFonts w:hint="eastAsia"/>
          <w:sz w:val="22"/>
          <w:szCs w:val="24"/>
        </w:rPr>
        <w:t>背景颜色：</w:t>
      </w:r>
    </w:p>
    <w:p w14:paraId="6C1E629F" w14:textId="366B0FAB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 w:rsidR="00E64D0E">
        <w:rPr>
          <w:sz w:val="22"/>
          <w:szCs w:val="24"/>
        </w:rPr>
        <w:t xml:space="preserve">    </w:t>
      </w:r>
      <w:r>
        <w:rPr>
          <w:rFonts w:hint="eastAsia"/>
          <w:sz w:val="22"/>
          <w:szCs w:val="24"/>
        </w:rPr>
        <w:t>一般情况下</w:t>
      </w:r>
      <w:r w:rsidR="00E64D0E">
        <w:rPr>
          <w:rFonts w:hint="eastAsia"/>
          <w:sz w:val="22"/>
          <w:szCs w:val="24"/>
        </w:rPr>
        <w:t>元素背景颜色默认是transparent（透明）</w:t>
      </w:r>
    </w:p>
    <w:p w14:paraId="4444D5CF" w14:textId="28D30994" w:rsidR="00E64D0E" w:rsidRPr="00E64D0E" w:rsidRDefault="00E64D0E" w:rsidP="00E64D0E">
      <w:pPr>
        <w:rPr>
          <w:sz w:val="22"/>
          <w:szCs w:val="24"/>
        </w:rPr>
      </w:pPr>
      <w:r w:rsidRPr="00E64D0E">
        <w:rPr>
          <w:rFonts w:hint="eastAsia"/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 xml:space="preserve">  2.</w:t>
      </w:r>
      <w:r w:rsidRPr="00E64D0E">
        <w:rPr>
          <w:rFonts w:hint="eastAsia"/>
          <w:sz w:val="22"/>
          <w:szCs w:val="24"/>
        </w:rPr>
        <w:t>背景图片：</w:t>
      </w:r>
    </w:p>
    <w:p w14:paraId="0BDA5DAF" w14:textId="12DF6FBF" w:rsidR="00E64D0E" w:rsidRDefault="00E64D0E" w:rsidP="00E64D0E">
      <w:r>
        <w:rPr>
          <w:rFonts w:hint="eastAsia"/>
        </w:rPr>
        <w:t xml:space="preserve"> </w:t>
      </w:r>
      <w:r>
        <w:t xml:space="preserve">       background-image</w:t>
      </w:r>
      <w:r>
        <w:rPr>
          <w:rFonts w:hint="eastAsia"/>
        </w:rPr>
        <w:t>属性是背景图片，优点是非常便于控制位置</w:t>
      </w:r>
    </w:p>
    <w:p w14:paraId="20CEB4B3" w14:textId="5DBE4BF2" w:rsidR="00E64D0E" w:rsidRDefault="00E64D0E" w:rsidP="00E64D0E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b</w:t>
      </w:r>
      <w:r>
        <w:t>ackground-image</w:t>
      </w:r>
      <w:r>
        <w:rPr>
          <w:rFonts w:hint="eastAsia"/>
        </w:rPr>
        <w:t>： none/url（图片地址）；</w:t>
      </w:r>
    </w:p>
    <w:p w14:paraId="687467B1" w14:textId="034AD6EF" w:rsidR="00E64D0E" w:rsidRDefault="00E64D0E" w:rsidP="00E64D0E">
      <w:r>
        <w:rPr>
          <w:rFonts w:hint="eastAsia"/>
        </w:rPr>
        <w:lastRenderedPageBreak/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Default="00725AD5" w:rsidP="00725AD5">
      <w:pPr>
        <w:ind w:firstLine="420"/>
      </w:pPr>
      <w:r>
        <w:rPr>
          <w:rFonts w:hint="eastAsia"/>
        </w:rPr>
        <w:t>3.</w:t>
      </w:r>
      <w:r w:rsidR="00E64D0E">
        <w:rPr>
          <w:rFonts w:hint="eastAsia"/>
        </w:rPr>
        <w:t>背景平铺：</w:t>
      </w:r>
    </w:p>
    <w:p w14:paraId="2CDAF3AD" w14:textId="4D404EBB" w:rsidR="00725AD5" w:rsidRDefault="00725AD5" w:rsidP="00725AD5">
      <w:pPr>
        <w:ind w:firstLine="420"/>
      </w:pPr>
      <w:r>
        <w:rPr>
          <w:rFonts w:hint="eastAsia"/>
        </w:rPr>
        <w:t xml:space="preserve"> </w:t>
      </w:r>
      <w:r>
        <w:t xml:space="preserve">   background-repeat</w:t>
      </w:r>
      <w:r>
        <w:rPr>
          <w:rFonts w:hint="eastAsia"/>
        </w:rPr>
        <w:t>:</w:t>
      </w:r>
    </w:p>
    <w:p w14:paraId="3D9A1A01" w14:textId="44723449" w:rsidR="00E64D0E" w:rsidRDefault="00E64D0E" w:rsidP="00E64D0E">
      <w:pPr>
        <w:ind w:firstLineChars="600" w:firstLine="1260"/>
      </w:pPr>
      <w:r>
        <w:rPr>
          <w:rFonts w:hint="eastAsia"/>
          <w:noProof/>
        </w:rPr>
        <w:drawing>
          <wp:inline distT="0" distB="0" distL="0" distR="0" wp14:anchorId="304D39C3" wp14:editId="3D5E9730">
            <wp:extent cx="3717420" cy="23305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89" cy="23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79EDBAEC" w:rsidR="00E64D0E" w:rsidRDefault="00E64D0E" w:rsidP="00E64D0E">
      <w:pPr>
        <w:ind w:firstLineChars="600" w:firstLine="1260"/>
      </w:pPr>
      <w:r>
        <w:rPr>
          <w:rFonts w:hint="eastAsia"/>
        </w:rPr>
        <w:t>默认情况下背景图片是平铺的</w:t>
      </w:r>
    </w:p>
    <w:p w14:paraId="3028F376" w14:textId="06A1C14F" w:rsidR="00B03E5E" w:rsidRDefault="00B03E5E" w:rsidP="0009399C">
      <w:pPr>
        <w:ind w:firstLineChars="200" w:firstLine="420"/>
      </w:pPr>
      <w:r>
        <w:t>4.</w:t>
      </w:r>
      <w:r>
        <w:rPr>
          <w:rFonts w:hint="eastAsia"/>
        </w:rPr>
        <w:t>背景图片的位置：</w:t>
      </w:r>
    </w:p>
    <w:p w14:paraId="79F652CD" w14:textId="3E38144C" w:rsidR="00B03E5E" w:rsidRDefault="00B03E5E" w:rsidP="00B03E5E">
      <w:pPr>
        <w:ind w:firstLine="420"/>
      </w:pPr>
      <w:r>
        <w:rPr>
          <w:rFonts w:hint="eastAsia"/>
        </w:rPr>
        <w:t xml:space="preserve"> </w:t>
      </w:r>
      <w:r>
        <w:t xml:space="preserve">   background-position</w:t>
      </w:r>
    </w:p>
    <w:p w14:paraId="086F6A4D" w14:textId="6037B71E" w:rsidR="00B03E5E" w:rsidRDefault="00B03E5E" w:rsidP="00B03E5E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520952A4" wp14:editId="6C76266B">
            <wp:extent cx="4079922" cy="2341547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07" cy="23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01F">
        <w:t xml:space="preserve">  </w:t>
      </w:r>
    </w:p>
    <w:p w14:paraId="5478D443" w14:textId="7CF15EE1" w:rsidR="00C62273" w:rsidRDefault="00C62273" w:rsidP="00C62273">
      <w:pPr>
        <w:ind w:firstLineChars="800" w:firstLine="1680"/>
      </w:pPr>
      <w:r>
        <w:rPr>
          <w:noProof/>
        </w:rPr>
        <w:drawing>
          <wp:inline distT="0" distB="0" distL="0" distR="0" wp14:anchorId="70B01A94" wp14:editId="13AB8269">
            <wp:extent cx="4575974" cy="1401511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88" cy="14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E0DD" w14:textId="4A79935A" w:rsidR="0009399C" w:rsidRDefault="0009399C" w:rsidP="0009399C">
      <w:pPr>
        <w:ind w:firstLineChars="200" w:firstLine="420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背景位置-精确单位</w:t>
      </w:r>
    </w:p>
    <w:p w14:paraId="007AE500" w14:textId="204B4889" w:rsidR="0009399C" w:rsidRDefault="0009399C" w:rsidP="0009399C">
      <w:r>
        <w:rPr>
          <w:rFonts w:hint="eastAsia"/>
        </w:rPr>
        <w:t xml:space="preserve"> </w:t>
      </w:r>
      <w:r>
        <w:t xml:space="preserve">       background-position</w:t>
      </w:r>
      <w:r>
        <w:rPr>
          <w:rFonts w:hint="eastAsia"/>
        </w:rPr>
        <w:t>：x</w:t>
      </w:r>
      <w:r>
        <w:t xml:space="preserve"> </w:t>
      </w:r>
      <w:r>
        <w:rPr>
          <w:rFonts w:hint="eastAsia"/>
        </w:rPr>
        <w:t>y ；</w:t>
      </w:r>
    </w:p>
    <w:p w14:paraId="032A6772" w14:textId="71E6D82F" w:rsidR="0009399C" w:rsidRDefault="0009399C" w:rsidP="0009399C">
      <w:r>
        <w:t xml:space="preserve">            </w:t>
      </w:r>
      <w:r>
        <w:rPr>
          <w:noProof/>
        </w:rPr>
        <w:drawing>
          <wp:inline distT="0" distB="0" distL="0" distR="0" wp14:anchorId="5CD6F4BB" wp14:editId="1863845B">
            <wp:extent cx="4750546" cy="17946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08" cy="17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87D" w14:textId="1CC0CC3B" w:rsidR="005D047A" w:rsidRDefault="005D047A" w:rsidP="0009399C">
      <w:r>
        <w:rPr>
          <w:rFonts w:hint="eastAsia"/>
        </w:rPr>
        <w:t xml:space="preserve"> </w:t>
      </w:r>
      <w:r>
        <w:t xml:space="preserve">   6.</w:t>
      </w:r>
      <w:r>
        <w:rPr>
          <w:rFonts w:hint="eastAsia"/>
        </w:rPr>
        <w:t>背景位置-混合单位</w:t>
      </w:r>
    </w:p>
    <w:p w14:paraId="6927AA5B" w14:textId="68DE33AF" w:rsidR="005D047A" w:rsidRDefault="005D047A" w:rsidP="0009399C">
      <w:r>
        <w:rPr>
          <w:rFonts w:hint="eastAsia"/>
        </w:rPr>
        <w:t xml:space="preserve"> </w:t>
      </w:r>
      <w:r>
        <w:t xml:space="preserve">       background-</w:t>
      </w:r>
      <w:r>
        <w:rPr>
          <w:rFonts w:hint="eastAsia"/>
        </w:rPr>
        <w:t>position：2</w:t>
      </w:r>
      <w:r>
        <w:t>0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center；（水平为2</w:t>
      </w:r>
      <w:r>
        <w:t>0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垂直为居中）</w:t>
      </w:r>
    </w:p>
    <w:p w14:paraId="2F71B670" w14:textId="659955C7" w:rsidR="005D047A" w:rsidRDefault="005D047A" w:rsidP="0009399C">
      <w:r>
        <w:rPr>
          <w:rFonts w:hint="eastAsia"/>
        </w:rPr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367430C" wp14:editId="2BAB2166">
            <wp:extent cx="4375447" cy="2342730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63" cy="23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AD0D" w14:textId="34C7C1BE" w:rsidR="00F9399C" w:rsidRDefault="00F9399C" w:rsidP="0009399C">
      <w:r>
        <w:rPr>
          <w:rFonts w:hint="eastAsia"/>
        </w:rPr>
        <w:t xml:space="preserve"> </w:t>
      </w:r>
      <w:r>
        <w:t xml:space="preserve"> 7.</w:t>
      </w:r>
      <w:r>
        <w:rPr>
          <w:rFonts w:hint="eastAsia"/>
        </w:rPr>
        <w:t>背景图像固定（背景附着）</w:t>
      </w:r>
    </w:p>
    <w:p w14:paraId="6E605CD4" w14:textId="0824DFB9" w:rsidR="00F9399C" w:rsidRDefault="00F9399C" w:rsidP="0009399C">
      <w:r>
        <w:t xml:space="preserve">      background-attachment</w:t>
      </w:r>
      <w:r w:rsidR="00F95F04">
        <w:t>：</w:t>
      </w:r>
      <w:r w:rsidR="00F95F04">
        <w:rPr>
          <w:rFonts w:hint="eastAsia"/>
        </w:rPr>
        <w:t xml:space="preserve"> ； </w:t>
      </w:r>
    </w:p>
    <w:p w14:paraId="0DBC9895" w14:textId="09A7742F" w:rsidR="00F95F04" w:rsidRDefault="00F95F04" w:rsidP="0009399C"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0902D4D7" wp14:editId="6BB8612E">
            <wp:extent cx="4324172" cy="2546861"/>
            <wp:effectExtent l="0" t="0" r="63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50" cy="25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D67C" w14:textId="21093484" w:rsidR="00F95F04" w:rsidRDefault="00F95F04" w:rsidP="0009399C">
      <w:r>
        <w:rPr>
          <w:rFonts w:hint="eastAsia"/>
        </w:rPr>
        <w:t xml:space="preserve"> </w:t>
      </w:r>
      <w:r>
        <w:t xml:space="preserve"> 8.</w:t>
      </w:r>
      <w:r w:rsidR="003D762F">
        <w:t>背景复合写法</w:t>
      </w:r>
    </w:p>
    <w:p w14:paraId="7DFF79CD" w14:textId="7A4A14ED" w:rsidR="00F95F04" w:rsidRDefault="00F95F04" w:rsidP="0009399C">
      <w:r>
        <w:rPr>
          <w:rFonts w:hint="eastAsia"/>
        </w:rPr>
        <w:lastRenderedPageBreak/>
        <w:t xml:space="preserve"> </w:t>
      </w:r>
      <w:r>
        <w:t xml:space="preserve"> </w:t>
      </w:r>
      <w:r w:rsidR="003D762F">
        <w:t xml:space="preserve">    </w:t>
      </w:r>
      <w:r w:rsidR="003D762F">
        <w:rPr>
          <w:noProof/>
        </w:rPr>
        <w:drawing>
          <wp:inline distT="0" distB="0" distL="0" distR="0" wp14:anchorId="6320659B" wp14:editId="2F3D9FA1">
            <wp:extent cx="4238625" cy="1957070"/>
            <wp:effectExtent l="0" t="0" r="952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CB27" w14:textId="2BBEE861" w:rsidR="003358EF" w:rsidRDefault="003358EF" w:rsidP="0009399C">
      <w:r>
        <w:rPr>
          <w:rFonts w:hint="eastAsia"/>
        </w:rPr>
        <w:t>9</w:t>
      </w:r>
      <w:r>
        <w:t>.</w:t>
      </w:r>
      <w:r>
        <w:rPr>
          <w:rFonts w:hint="eastAsia"/>
        </w:rPr>
        <w:t>背景色半透明</w:t>
      </w:r>
    </w:p>
    <w:p w14:paraId="5495420C" w14:textId="419CB24F" w:rsidR="003358EF" w:rsidRDefault="00DA421A" w:rsidP="00643E0C">
      <w:pPr>
        <w:ind w:firstLine="420"/>
      </w:pPr>
      <w:r>
        <w:t>background</w:t>
      </w:r>
      <w:r>
        <w:rPr>
          <w:rFonts w:hint="eastAsia"/>
        </w:rPr>
        <w:t>：rgba</w:t>
      </w:r>
      <w:r>
        <w:t>(0, 0, 0, 0.3)</w:t>
      </w:r>
      <w:r>
        <w:rPr>
          <w:rFonts w:hint="eastAsia"/>
        </w:rPr>
        <w:t xml:space="preserve"> ；</w:t>
      </w:r>
      <w:r>
        <w:t>(rgba</w:t>
      </w:r>
      <w:r>
        <w:rPr>
          <w:rFonts w:hint="eastAsia"/>
        </w:rPr>
        <w:t>分别对应r：</w:t>
      </w:r>
      <w:r>
        <w:t xml:space="preserve">red </w:t>
      </w:r>
      <w:r>
        <w:rPr>
          <w:rFonts w:hint="eastAsia"/>
        </w:rPr>
        <w:t>，</w:t>
      </w:r>
      <w:r>
        <w:t>g</w:t>
      </w:r>
      <w:r>
        <w:rPr>
          <w:rFonts w:hint="eastAsia"/>
        </w:rPr>
        <w:t>：g</w:t>
      </w:r>
      <w:r>
        <w:t>reen</w:t>
      </w:r>
      <w:r>
        <w:rPr>
          <w:rFonts w:hint="eastAsia"/>
        </w:rPr>
        <w:t>，b：b</w:t>
      </w:r>
      <w:r>
        <w:t>lue</w:t>
      </w:r>
      <w:r>
        <w:rPr>
          <w:rFonts w:hint="eastAsia"/>
        </w:rPr>
        <w:t>，a：透明度，取值范围在0</w:t>
      </w:r>
      <w:r>
        <w:t>~1</w:t>
      </w:r>
      <w:r>
        <w:rPr>
          <w:rFonts w:hint="eastAsia"/>
        </w:rPr>
        <w:t>之间</w:t>
      </w:r>
      <w:r>
        <w:t>)</w:t>
      </w:r>
    </w:p>
    <w:p w14:paraId="449C7762" w14:textId="56DA4910" w:rsidR="00643E0C" w:rsidRPr="00643E0C" w:rsidRDefault="00643E0C" w:rsidP="00643E0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EEE8EA7" wp14:editId="275B39F8">
            <wp:extent cx="3461046" cy="3028733"/>
            <wp:effectExtent l="0" t="0" r="635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124" cy="30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3E0C" w:rsidRPr="00643E0C" w:rsidSect="00DC347C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76087" w14:textId="77777777" w:rsidR="007D5C6E" w:rsidRDefault="007D5C6E" w:rsidP="00DC347C">
      <w:r>
        <w:separator/>
      </w:r>
    </w:p>
  </w:endnote>
  <w:endnote w:type="continuationSeparator" w:id="0">
    <w:p w14:paraId="664635D3" w14:textId="77777777" w:rsidR="007D5C6E" w:rsidRDefault="007D5C6E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6CAE0" w14:textId="77777777" w:rsidR="007D5C6E" w:rsidRDefault="007D5C6E" w:rsidP="00DC347C">
      <w:r>
        <w:separator/>
      </w:r>
    </w:p>
  </w:footnote>
  <w:footnote w:type="continuationSeparator" w:id="0">
    <w:p w14:paraId="60B654C0" w14:textId="77777777" w:rsidR="007D5C6E" w:rsidRDefault="007D5C6E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9399C"/>
    <w:rsid w:val="000B4323"/>
    <w:rsid w:val="000C5CED"/>
    <w:rsid w:val="0011304A"/>
    <w:rsid w:val="00153F46"/>
    <w:rsid w:val="00156A5A"/>
    <w:rsid w:val="00161470"/>
    <w:rsid w:val="001746D9"/>
    <w:rsid w:val="001C5188"/>
    <w:rsid w:val="001E359D"/>
    <w:rsid w:val="002852BB"/>
    <w:rsid w:val="002B0E02"/>
    <w:rsid w:val="002F0805"/>
    <w:rsid w:val="002F4B9F"/>
    <w:rsid w:val="00317051"/>
    <w:rsid w:val="003358EF"/>
    <w:rsid w:val="003D762F"/>
    <w:rsid w:val="00440CB9"/>
    <w:rsid w:val="004724B2"/>
    <w:rsid w:val="004A601F"/>
    <w:rsid w:val="00522F7F"/>
    <w:rsid w:val="005435AA"/>
    <w:rsid w:val="005D047A"/>
    <w:rsid w:val="006422BC"/>
    <w:rsid w:val="00643E0C"/>
    <w:rsid w:val="00695021"/>
    <w:rsid w:val="007201F6"/>
    <w:rsid w:val="00725AD5"/>
    <w:rsid w:val="007D5C6E"/>
    <w:rsid w:val="007E003E"/>
    <w:rsid w:val="007F1C3A"/>
    <w:rsid w:val="00845AE9"/>
    <w:rsid w:val="00862EF5"/>
    <w:rsid w:val="008A2EC1"/>
    <w:rsid w:val="008E4803"/>
    <w:rsid w:val="008E59DE"/>
    <w:rsid w:val="008F476D"/>
    <w:rsid w:val="00905445"/>
    <w:rsid w:val="0098511F"/>
    <w:rsid w:val="00992880"/>
    <w:rsid w:val="009A533E"/>
    <w:rsid w:val="009C0B66"/>
    <w:rsid w:val="009F63F9"/>
    <w:rsid w:val="00A11B52"/>
    <w:rsid w:val="00A20E91"/>
    <w:rsid w:val="00A80E4E"/>
    <w:rsid w:val="00A91B57"/>
    <w:rsid w:val="00AA1EFC"/>
    <w:rsid w:val="00AA5DB9"/>
    <w:rsid w:val="00AE0E20"/>
    <w:rsid w:val="00B03E5E"/>
    <w:rsid w:val="00B062C0"/>
    <w:rsid w:val="00B35ABB"/>
    <w:rsid w:val="00B4581D"/>
    <w:rsid w:val="00BA6411"/>
    <w:rsid w:val="00C533D8"/>
    <w:rsid w:val="00C62273"/>
    <w:rsid w:val="00C92A66"/>
    <w:rsid w:val="00CE7F0E"/>
    <w:rsid w:val="00D07B89"/>
    <w:rsid w:val="00D1677C"/>
    <w:rsid w:val="00D25FD7"/>
    <w:rsid w:val="00DA421A"/>
    <w:rsid w:val="00DB11A8"/>
    <w:rsid w:val="00DC347C"/>
    <w:rsid w:val="00E526EE"/>
    <w:rsid w:val="00E614BF"/>
    <w:rsid w:val="00E64D0E"/>
    <w:rsid w:val="00EB771C"/>
    <w:rsid w:val="00EB7FA3"/>
    <w:rsid w:val="00ED40AC"/>
    <w:rsid w:val="00F3051D"/>
    <w:rsid w:val="00F9399C"/>
    <w:rsid w:val="00F95F04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12</Pages>
  <Words>474</Words>
  <Characters>2705</Characters>
  <Application>Microsoft Office Word</Application>
  <DocSecurity>0</DocSecurity>
  <Lines>22</Lines>
  <Paragraphs>6</Paragraphs>
  <ScaleCrop>false</ScaleCrop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35</cp:revision>
  <dcterms:created xsi:type="dcterms:W3CDTF">2021-04-17T15:00:00Z</dcterms:created>
  <dcterms:modified xsi:type="dcterms:W3CDTF">2021-06-02T14:44:00Z</dcterms:modified>
</cp:coreProperties>
</file>