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C7B7E" w14:textId="6F22C00F" w:rsidR="005E4B49" w:rsidRDefault="005E4B49" w:rsidP="00306E08">
      <w:pPr>
        <w:pStyle w:val="Heading1"/>
        <w:jc w:val="center"/>
      </w:pPr>
      <w:r>
        <w:rPr>
          <w:rFonts w:eastAsia="Times New Roman"/>
        </w:rPr>
        <w:t xml:space="preserve">UNIVERSITY OF ENERGY AND </w:t>
      </w:r>
      <w:proofErr w:type="gramStart"/>
      <w:r>
        <w:rPr>
          <w:rFonts w:eastAsia="Times New Roman"/>
        </w:rPr>
        <w:t>NATURAL  RESOURCES</w:t>
      </w:r>
      <w:proofErr w:type="gramEnd"/>
      <w:r>
        <w:rPr>
          <w:rFonts w:eastAsia="Times New Roman"/>
        </w:rPr>
        <w:t>, SUNYANI.</w:t>
      </w:r>
    </w:p>
    <w:p w14:paraId="2EEA5A0E" w14:textId="44CEE7EB" w:rsidR="005E4B49" w:rsidRDefault="005E4B49" w:rsidP="005E4B49">
      <w:pPr>
        <w:spacing w:after="323" w:line="276" w:lineRule="auto"/>
        <w:ind w:left="31" w:right="10"/>
        <w:jc w:val="center"/>
      </w:pPr>
      <w:r>
        <w:rPr>
          <w:rFonts w:ascii="Times New Roman" w:eastAsia="Times New Roman" w:hAnsi="Times New Roman" w:cs="Times New Roman"/>
          <w:b/>
          <w:sz w:val="36"/>
        </w:rPr>
        <w:t>SCHOOL OF SCIENCE</w:t>
      </w:r>
    </w:p>
    <w:p w14:paraId="6F8D9749" w14:textId="50A3F624" w:rsidR="005E4B49" w:rsidRDefault="005E4B49" w:rsidP="005E4B49">
      <w:pPr>
        <w:spacing w:after="0" w:line="276" w:lineRule="auto"/>
        <w:ind w:left="230"/>
        <w:jc w:val="center"/>
      </w:pPr>
      <w:r>
        <w:rPr>
          <w:rFonts w:ascii="Times New Roman" w:eastAsia="Times New Roman" w:hAnsi="Times New Roman" w:cs="Times New Roman"/>
          <w:b/>
          <w:sz w:val="36"/>
        </w:rPr>
        <w:t>DEPARTMENT OF INFORMATION TECHNOLOGY</w:t>
      </w:r>
    </w:p>
    <w:p w14:paraId="25F1C14F" w14:textId="3D269FC4" w:rsidR="005E4B49" w:rsidRDefault="005E4B49" w:rsidP="005E4B49">
      <w:pPr>
        <w:spacing w:after="276" w:line="276" w:lineRule="auto"/>
        <w:ind w:left="31"/>
        <w:jc w:val="center"/>
      </w:pPr>
      <w:r>
        <w:rPr>
          <w:rFonts w:ascii="Times New Roman" w:eastAsia="Times New Roman" w:hAnsi="Times New Roman" w:cs="Times New Roman"/>
          <w:b/>
          <w:sz w:val="36"/>
        </w:rPr>
        <w:t>AND DECISION SCIENCES</w:t>
      </w:r>
    </w:p>
    <w:p w14:paraId="73771654" w14:textId="4691BBDB" w:rsidR="005E4B49" w:rsidRDefault="005E4B49" w:rsidP="005E4B49">
      <w:pPr>
        <w:pStyle w:val="Heading1"/>
        <w:spacing w:line="276" w:lineRule="auto"/>
        <w:jc w:val="center"/>
        <w:rPr>
          <w:rFonts w:cs="Times New Roman"/>
        </w:rPr>
      </w:pPr>
      <w:r>
        <w:rPr>
          <w:noProof/>
          <w:lang w:eastAsia="en-GB"/>
        </w:rPr>
        <w:drawing>
          <wp:inline distT="0" distB="0" distL="0" distR="0" wp14:anchorId="5FE09753" wp14:editId="461A3207">
            <wp:extent cx="1589659" cy="187261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
                    <a:stretch>
                      <a:fillRect/>
                    </a:stretch>
                  </pic:blipFill>
                  <pic:spPr>
                    <a:xfrm>
                      <a:off x="0" y="0"/>
                      <a:ext cx="1589659" cy="1872615"/>
                    </a:xfrm>
                    <a:prstGeom prst="rect">
                      <a:avLst/>
                    </a:prstGeom>
                  </pic:spPr>
                </pic:pic>
              </a:graphicData>
            </a:graphic>
          </wp:inline>
        </w:drawing>
      </w:r>
    </w:p>
    <w:p w14:paraId="58F94AB1" w14:textId="77777777" w:rsidR="005E4B49" w:rsidRDefault="005E4B49" w:rsidP="005E4B49">
      <w:pPr>
        <w:spacing w:line="276" w:lineRule="auto"/>
      </w:pPr>
    </w:p>
    <w:p w14:paraId="36484AF8" w14:textId="77777777" w:rsidR="005E4B49" w:rsidRPr="005E4B49" w:rsidRDefault="005E4B49" w:rsidP="005E4B49">
      <w:pPr>
        <w:spacing w:line="276" w:lineRule="auto"/>
        <w:jc w:val="center"/>
        <w:rPr>
          <w:rFonts w:ascii="Times New Roman" w:hAnsi="Times New Roman" w:cs="Times New Roman"/>
          <w:sz w:val="28"/>
          <w:szCs w:val="28"/>
        </w:rPr>
      </w:pPr>
    </w:p>
    <w:p w14:paraId="1A77276A" w14:textId="683A46FD" w:rsidR="005E4B49" w:rsidRPr="005E4B49" w:rsidRDefault="005E4B49" w:rsidP="005E4B49">
      <w:pPr>
        <w:spacing w:line="276" w:lineRule="auto"/>
        <w:jc w:val="center"/>
        <w:rPr>
          <w:rFonts w:ascii="Times New Roman" w:hAnsi="Times New Roman" w:cs="Times New Roman"/>
          <w:b/>
          <w:bCs/>
          <w:sz w:val="28"/>
          <w:szCs w:val="28"/>
        </w:rPr>
      </w:pPr>
      <w:r w:rsidRPr="005E4B49">
        <w:rPr>
          <w:rFonts w:ascii="Times New Roman" w:hAnsi="Times New Roman" w:cs="Times New Roman"/>
          <w:b/>
          <w:bCs/>
          <w:sz w:val="28"/>
          <w:szCs w:val="28"/>
        </w:rPr>
        <w:t>DETAILED  DESIGN AND IMPLEMENTATTION DOCUMENT</w:t>
      </w:r>
    </w:p>
    <w:p w14:paraId="71362BA1" w14:textId="624CA72A" w:rsidR="005E4B49" w:rsidRDefault="004E137C" w:rsidP="005E4B49">
      <w:pPr>
        <w:spacing w:line="276" w:lineRule="auto"/>
      </w:pPr>
      <w:r>
        <w:t>NYARKO BENITTA                                       UEB3268122</w:t>
      </w:r>
    </w:p>
    <w:p w14:paraId="6BB44721" w14:textId="78465213" w:rsidR="004E137C" w:rsidRDefault="004E137C" w:rsidP="005E4B49">
      <w:pPr>
        <w:spacing w:line="276" w:lineRule="auto"/>
      </w:pPr>
      <w:r>
        <w:t>QUANSAH ESTHER                                    UEB3269222</w:t>
      </w:r>
    </w:p>
    <w:p w14:paraId="01F832D3" w14:textId="68A4D55D" w:rsidR="004E137C" w:rsidRDefault="004E137C" w:rsidP="005E4B49">
      <w:pPr>
        <w:spacing w:line="276" w:lineRule="auto"/>
      </w:pPr>
      <w:r>
        <w:t>BOAKYE YEBOAH SAMUEL                       UEB3217720</w:t>
      </w:r>
    </w:p>
    <w:p w14:paraId="169A3066" w14:textId="1644E0A5" w:rsidR="004E137C" w:rsidRDefault="004E137C" w:rsidP="005E4B49">
      <w:pPr>
        <w:spacing w:line="276" w:lineRule="auto"/>
      </w:pPr>
      <w:r>
        <w:t>BOATENG KOFI KIEL                                   UEB3226222</w:t>
      </w:r>
    </w:p>
    <w:p w14:paraId="6B6ADA27" w14:textId="675DE74C" w:rsidR="004E137C" w:rsidRDefault="004E137C" w:rsidP="005E4B49">
      <w:pPr>
        <w:spacing w:line="276" w:lineRule="auto"/>
      </w:pPr>
      <w:r>
        <w:t>ELIJAH ABAANE                                           UEB3238022</w:t>
      </w:r>
    </w:p>
    <w:p w14:paraId="71967071" w14:textId="0A24CB1C" w:rsidR="005E4B49" w:rsidRDefault="004E137C" w:rsidP="005E4B49">
      <w:pPr>
        <w:spacing w:line="276" w:lineRule="auto"/>
      </w:pPr>
      <w:r>
        <w:t>NATHAN KWAO                                           UEB3221222</w:t>
      </w:r>
    </w:p>
    <w:p w14:paraId="32925C93" w14:textId="25E2FF8F" w:rsidR="005E4B49" w:rsidRDefault="004E137C" w:rsidP="005E4B49">
      <w:pPr>
        <w:spacing w:line="276" w:lineRule="auto"/>
      </w:pPr>
      <w:r>
        <w:t>EMMANUEL OHENE                                   UEB3240222</w:t>
      </w:r>
    </w:p>
    <w:p w14:paraId="0ADD2A1B" w14:textId="77777777" w:rsidR="00306E08" w:rsidRDefault="00306E08" w:rsidP="00306E08">
      <w:pPr>
        <w:spacing w:line="276" w:lineRule="auto"/>
      </w:pPr>
      <w:r>
        <w:t>OWUSU ISAAC                                             UEB3269322</w:t>
      </w:r>
    </w:p>
    <w:p w14:paraId="61A4FA9D" w14:textId="77777777" w:rsidR="00306E08" w:rsidRDefault="00306E08" w:rsidP="00306E08">
      <w:pPr>
        <w:spacing w:line="276" w:lineRule="auto"/>
      </w:pPr>
      <w:r>
        <w:t>DERRICK DONKOR                                       UEB3270122</w:t>
      </w:r>
    </w:p>
    <w:p w14:paraId="1072D01E" w14:textId="77777777" w:rsidR="00306E08" w:rsidRDefault="00306E08" w:rsidP="005E4B49">
      <w:pPr>
        <w:spacing w:line="276" w:lineRule="auto"/>
      </w:pPr>
      <w:bookmarkStart w:id="0" w:name="_GoBack"/>
      <w:bookmarkEnd w:id="0"/>
    </w:p>
    <w:p w14:paraId="0BA7AD92" w14:textId="77777777" w:rsidR="005E4B49" w:rsidRDefault="005E4B49" w:rsidP="005E4B49">
      <w:pPr>
        <w:spacing w:line="276" w:lineRule="auto"/>
      </w:pPr>
    </w:p>
    <w:p w14:paraId="1B05A9C7" w14:textId="77777777" w:rsidR="005E4B49" w:rsidRDefault="005E4B49" w:rsidP="005E4B49">
      <w:pPr>
        <w:spacing w:line="276" w:lineRule="auto"/>
      </w:pPr>
    </w:p>
    <w:p w14:paraId="46D06AE2" w14:textId="77777777" w:rsidR="005E4B49" w:rsidRDefault="005E4B49" w:rsidP="005E4B49">
      <w:pPr>
        <w:spacing w:line="276" w:lineRule="auto"/>
      </w:pPr>
    </w:p>
    <w:p w14:paraId="78977FF4" w14:textId="77777777" w:rsidR="005E4B49" w:rsidRDefault="005E4B49" w:rsidP="005E4B49">
      <w:pPr>
        <w:spacing w:line="276" w:lineRule="auto"/>
      </w:pPr>
    </w:p>
    <w:p w14:paraId="1D10FC27" w14:textId="77777777" w:rsidR="005E4B49" w:rsidRDefault="005E4B49" w:rsidP="005E4B49">
      <w:pPr>
        <w:spacing w:line="276" w:lineRule="auto"/>
      </w:pPr>
    </w:p>
    <w:p w14:paraId="11B508D1" w14:textId="77777777" w:rsidR="005E4B49" w:rsidRDefault="005E4B49" w:rsidP="005E4B49">
      <w:pPr>
        <w:spacing w:line="276" w:lineRule="auto"/>
      </w:pPr>
    </w:p>
    <w:p w14:paraId="07D24661" w14:textId="77777777" w:rsidR="005E4B49" w:rsidRDefault="005E4B49" w:rsidP="005E4B49">
      <w:pPr>
        <w:spacing w:line="276" w:lineRule="auto"/>
      </w:pPr>
    </w:p>
    <w:p w14:paraId="1BD8935A" w14:textId="77777777" w:rsidR="005E4B49" w:rsidRDefault="005E4B49" w:rsidP="005E4B49">
      <w:pPr>
        <w:spacing w:line="276" w:lineRule="auto"/>
      </w:pPr>
    </w:p>
    <w:p w14:paraId="47518D40" w14:textId="77777777" w:rsidR="005E4B49" w:rsidRDefault="005E4B49" w:rsidP="005E4B49">
      <w:pPr>
        <w:spacing w:line="276" w:lineRule="auto"/>
      </w:pPr>
    </w:p>
    <w:p w14:paraId="2B804429" w14:textId="77777777" w:rsidR="005E4B49" w:rsidRDefault="005E4B49" w:rsidP="005E4B49">
      <w:pPr>
        <w:spacing w:line="276" w:lineRule="auto"/>
      </w:pPr>
    </w:p>
    <w:p w14:paraId="58C686CE" w14:textId="77777777" w:rsidR="005E4B49" w:rsidRPr="005E4B49" w:rsidRDefault="005E4B49" w:rsidP="005E4B49">
      <w:pPr>
        <w:spacing w:line="276" w:lineRule="auto"/>
      </w:pPr>
    </w:p>
    <w:p w14:paraId="5E653A64" w14:textId="520A62A4" w:rsidR="0063188F" w:rsidRPr="005E4B49" w:rsidRDefault="0063188F" w:rsidP="005E4B49">
      <w:pPr>
        <w:pStyle w:val="Heading1"/>
        <w:spacing w:line="276" w:lineRule="auto"/>
        <w:rPr>
          <w:rFonts w:cs="Times New Roman"/>
        </w:rPr>
      </w:pPr>
      <w:r w:rsidRPr="005E4B49">
        <w:rPr>
          <w:rFonts w:cs="Times New Roman"/>
        </w:rPr>
        <w:t>Introduction</w:t>
      </w:r>
    </w:p>
    <w:p w14:paraId="393CFD62" w14:textId="3AA07746"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This document presents a comprehensive account of an ERP system specifically designed for the operational needs of a manufacturing company. The system enhances productivity, integrates various departments, and supports scalability to facilitate growth, ensuring a streamlined workflow throughout the manufacturing process. It aims to transform traditional manufacturing operations into a highly responsive and integrated environment that accelerates production and enhances product quality.</w:t>
      </w:r>
    </w:p>
    <w:p w14:paraId="73D16CE5" w14:textId="5509D275" w:rsidR="0063188F" w:rsidRPr="005E4B49" w:rsidRDefault="0063188F" w:rsidP="005E4B49">
      <w:pPr>
        <w:pStyle w:val="Heading1"/>
        <w:spacing w:line="276" w:lineRule="auto"/>
        <w:rPr>
          <w:rFonts w:cs="Times New Roman"/>
        </w:rPr>
      </w:pPr>
      <w:r w:rsidRPr="005E4B49">
        <w:rPr>
          <w:rFonts w:cs="Times New Roman"/>
        </w:rPr>
        <w:t xml:space="preserve"> System Architecture</w:t>
      </w:r>
    </w:p>
    <w:p w14:paraId="444B744B" w14:textId="487B1E16"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This ERP system integrates essential business processes within a manufacturing environment to enhance operational efficiency and support strategic </w:t>
      </w:r>
      <w:r w:rsidR="00357336" w:rsidRPr="005E4B49">
        <w:rPr>
          <w:rFonts w:ascii="Times New Roman" w:hAnsi="Times New Roman" w:cs="Times New Roman"/>
        </w:rPr>
        <w:t>decision making</w:t>
      </w:r>
      <w:r w:rsidRPr="005E4B49">
        <w:rPr>
          <w:rFonts w:ascii="Times New Roman" w:hAnsi="Times New Roman" w:cs="Times New Roman"/>
        </w:rPr>
        <w:t xml:space="preserve">. Hosted on a cloud platform for scalability, it features a </w:t>
      </w:r>
      <w:r w:rsidR="00357336" w:rsidRPr="005E4B49">
        <w:rPr>
          <w:rFonts w:ascii="Times New Roman" w:hAnsi="Times New Roman" w:cs="Times New Roman"/>
        </w:rPr>
        <w:t>user-friendly</w:t>
      </w:r>
      <w:r w:rsidRPr="005E4B49">
        <w:rPr>
          <w:rFonts w:ascii="Times New Roman" w:hAnsi="Times New Roman" w:cs="Times New Roman"/>
        </w:rPr>
        <w:t xml:space="preserve"> interface accessible through web and mobile devices and is structured into a </w:t>
      </w:r>
      <w:r w:rsidR="00357336" w:rsidRPr="005E4B49">
        <w:rPr>
          <w:rFonts w:ascii="Times New Roman" w:hAnsi="Times New Roman" w:cs="Times New Roman"/>
        </w:rPr>
        <w:t>three-tier</w:t>
      </w:r>
      <w:r w:rsidRPr="005E4B49">
        <w:rPr>
          <w:rFonts w:ascii="Times New Roman" w:hAnsi="Times New Roman" w:cs="Times New Roman"/>
        </w:rPr>
        <w:t xml:space="preserve"> architecture:</w:t>
      </w:r>
    </w:p>
    <w:p w14:paraId="1DB938B1" w14:textId="77777777"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1. Presentation Layer: Tailored to accommodate users of varying skill levels, ensuring ease of use across different platforms. This layer is crucial for user engagement and operational control.</w:t>
      </w:r>
    </w:p>
    <w:p w14:paraId="65C090CD" w14:textId="77777777"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2. Application Layer: Manages business logic, data processing, rule enforcement, and user interaction. It acts as the brain of the ERP system, processing all critical operations.</w:t>
      </w:r>
    </w:p>
    <w:p w14:paraId="728C8C8A" w14:textId="65531A98"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3. Data Layer: Maintains a secure, centralized database that collates data across all modules, ensuring consistency and </w:t>
      </w:r>
      <w:r w:rsidR="00357336" w:rsidRPr="005E4B49">
        <w:rPr>
          <w:rFonts w:ascii="Times New Roman" w:hAnsi="Times New Roman" w:cs="Times New Roman"/>
        </w:rPr>
        <w:t>Realtime</w:t>
      </w:r>
      <w:r w:rsidRPr="005E4B49">
        <w:rPr>
          <w:rFonts w:ascii="Times New Roman" w:hAnsi="Times New Roman" w:cs="Times New Roman"/>
        </w:rPr>
        <w:t xml:space="preserve"> access. It is fundamental for data integrity and retrieval.</w:t>
      </w:r>
    </w:p>
    <w:p w14:paraId="14F879DB" w14:textId="16019E40" w:rsidR="0063188F" w:rsidRPr="005E4B49" w:rsidRDefault="0063188F" w:rsidP="005E4B49">
      <w:pPr>
        <w:pStyle w:val="Heading1"/>
        <w:spacing w:line="276" w:lineRule="auto"/>
        <w:rPr>
          <w:rFonts w:cs="Times New Roman"/>
        </w:rPr>
      </w:pPr>
      <w:r w:rsidRPr="005E4B49">
        <w:rPr>
          <w:rFonts w:cs="Times New Roman"/>
        </w:rPr>
        <w:t xml:space="preserve"> Detailed Modules and Functionalities</w:t>
      </w:r>
    </w:p>
    <w:p w14:paraId="15B91403" w14:textId="77777777" w:rsidR="0063188F" w:rsidRPr="005E4B49" w:rsidRDefault="0063188F" w:rsidP="005E4B49">
      <w:pPr>
        <w:spacing w:line="276" w:lineRule="auto"/>
        <w:rPr>
          <w:rFonts w:ascii="Times New Roman" w:hAnsi="Times New Roman" w:cs="Times New Roman"/>
        </w:rPr>
      </w:pPr>
    </w:p>
    <w:p w14:paraId="78416671" w14:textId="42BF56F8" w:rsidR="0063188F" w:rsidRPr="005E4B49" w:rsidRDefault="0063188F" w:rsidP="005E4B49">
      <w:pPr>
        <w:pStyle w:val="Heading2"/>
        <w:spacing w:line="276" w:lineRule="auto"/>
        <w:rPr>
          <w:rFonts w:ascii="Times New Roman" w:hAnsi="Times New Roman" w:cs="Times New Roman"/>
        </w:rPr>
      </w:pPr>
      <w:r w:rsidRPr="005E4B49">
        <w:rPr>
          <w:rFonts w:ascii="Times New Roman" w:hAnsi="Times New Roman" w:cs="Times New Roman"/>
        </w:rPr>
        <w:lastRenderedPageBreak/>
        <w:t xml:space="preserve"> Production Planning and Control</w:t>
      </w:r>
    </w:p>
    <w:p w14:paraId="78281F1B" w14:textId="0D9E0C88" w:rsidR="005E4B49" w:rsidRPr="005E4B49" w:rsidRDefault="005E4B49" w:rsidP="005E4B49">
      <w:pPr>
        <w:spacing w:line="276" w:lineRule="auto"/>
        <w:rPr>
          <w:rFonts w:ascii="Times New Roman" w:hAnsi="Times New Roman" w:cs="Times New Roman"/>
        </w:rPr>
      </w:pPr>
      <w:r w:rsidRPr="005E4B49">
        <w:rPr>
          <w:rFonts w:ascii="Times New Roman" w:hAnsi="Times New Roman" w:cs="Times New Roman"/>
          <w:noProof/>
          <w:lang w:eastAsia="en-GB"/>
        </w:rPr>
        <w:drawing>
          <wp:inline distT="0" distB="0" distL="0" distR="0" wp14:anchorId="03537E99" wp14:editId="678AD207">
            <wp:extent cx="5731510" cy="3237865"/>
            <wp:effectExtent l="0" t="0" r="2540" b="635"/>
            <wp:docPr id="162819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98481" name="Picture 1628198481"/>
                    <pic:cNvPicPr/>
                  </pic:nvPicPr>
                  <pic:blipFill>
                    <a:blip r:embed="rId5">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0003F577" w14:textId="77777777"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Tailored to the needs of manufacturing operations, it includes:</w:t>
      </w:r>
    </w:p>
    <w:p w14:paraId="32EC85D0" w14:textId="02FA5EED"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 Master Production Schedule (MPS): Aligns manufacturing activities with demand forecasts and capacity constraints, dynamically adapting to changes. This schedule is crucial for maintaining production efficiency.</w:t>
      </w:r>
    </w:p>
    <w:p w14:paraId="36D63D27" w14:textId="78A756EC"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 Work Order Management: Tracks production orders from start to finish, ensuring </w:t>
      </w:r>
      <w:r w:rsidR="00357336" w:rsidRPr="005E4B49">
        <w:rPr>
          <w:rFonts w:ascii="Times New Roman" w:hAnsi="Times New Roman" w:cs="Times New Roman"/>
        </w:rPr>
        <w:t>on time</w:t>
      </w:r>
      <w:r w:rsidRPr="005E4B49">
        <w:rPr>
          <w:rFonts w:ascii="Times New Roman" w:hAnsi="Times New Roman" w:cs="Times New Roman"/>
        </w:rPr>
        <w:t xml:space="preserve"> delivery and adherence to quality standards. It provides a clear view of production timelines and resource allocation.</w:t>
      </w:r>
    </w:p>
    <w:p w14:paraId="53F4D87F" w14:textId="735BD8E0"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 Quality Control: Embeds quality checks throughout the manufacturing process to uphold product standards. It significantly reduces the risk of product defects and ensures compliance with industry standards.</w:t>
      </w:r>
    </w:p>
    <w:p w14:paraId="732261B1" w14:textId="259C1079"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 Resource Allocation: Efficiently allocates human and machine resources to meet production demands, optimizing usage and reducing costs. This feature helps in maximizing productivity and minimizing waste.</w:t>
      </w:r>
    </w:p>
    <w:p w14:paraId="090AB02D" w14:textId="77777777" w:rsidR="0063188F" w:rsidRPr="005E4B49" w:rsidRDefault="0063188F" w:rsidP="005E4B49">
      <w:pPr>
        <w:spacing w:line="276" w:lineRule="auto"/>
        <w:rPr>
          <w:rFonts w:ascii="Times New Roman" w:hAnsi="Times New Roman" w:cs="Times New Roman"/>
        </w:rPr>
      </w:pPr>
    </w:p>
    <w:p w14:paraId="7A155EF9" w14:textId="11E0DCD9" w:rsidR="0063188F" w:rsidRPr="005E4B49" w:rsidRDefault="0063188F" w:rsidP="005E4B49">
      <w:pPr>
        <w:pStyle w:val="Heading2"/>
        <w:spacing w:line="276" w:lineRule="auto"/>
        <w:rPr>
          <w:rFonts w:ascii="Times New Roman" w:hAnsi="Times New Roman" w:cs="Times New Roman"/>
        </w:rPr>
      </w:pPr>
      <w:r w:rsidRPr="005E4B49">
        <w:rPr>
          <w:rFonts w:ascii="Times New Roman" w:hAnsi="Times New Roman" w:cs="Times New Roman"/>
        </w:rPr>
        <w:lastRenderedPageBreak/>
        <w:t xml:space="preserve"> Sales and Order Processing</w:t>
      </w:r>
    </w:p>
    <w:p w14:paraId="787438D4" w14:textId="465FF3FD" w:rsidR="005E4B49" w:rsidRPr="005E4B49" w:rsidRDefault="005E4B49" w:rsidP="005E4B49">
      <w:pPr>
        <w:spacing w:line="276" w:lineRule="auto"/>
        <w:rPr>
          <w:rFonts w:ascii="Times New Roman" w:hAnsi="Times New Roman" w:cs="Times New Roman"/>
        </w:rPr>
      </w:pPr>
      <w:r w:rsidRPr="005E4B49">
        <w:rPr>
          <w:rFonts w:ascii="Times New Roman" w:hAnsi="Times New Roman" w:cs="Times New Roman"/>
          <w:noProof/>
          <w:lang w:eastAsia="en-GB"/>
        </w:rPr>
        <w:drawing>
          <wp:inline distT="0" distB="0" distL="0" distR="0" wp14:anchorId="6A1FFD2F" wp14:editId="31180FA9">
            <wp:extent cx="5731510" cy="3166745"/>
            <wp:effectExtent l="0" t="0" r="2540" b="0"/>
            <wp:docPr id="30847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72090" name="Picture 308472090"/>
                    <pic:cNvPicPr/>
                  </pic:nvPicPr>
                  <pic:blipFill>
                    <a:blip r:embed="rId6">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14:paraId="20E9723E" w14:textId="7F3CDFF6"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Enhances the sales interface with </w:t>
      </w:r>
      <w:r w:rsidR="00357336" w:rsidRPr="005E4B49">
        <w:rPr>
          <w:rFonts w:ascii="Times New Roman" w:hAnsi="Times New Roman" w:cs="Times New Roman"/>
        </w:rPr>
        <w:t>Realtime</w:t>
      </w:r>
      <w:r w:rsidRPr="005E4B49">
        <w:rPr>
          <w:rFonts w:ascii="Times New Roman" w:hAnsi="Times New Roman" w:cs="Times New Roman"/>
        </w:rPr>
        <w:t xml:space="preserve"> tracking, automated confirmations, and logistics integration. The CRM component manages extensive customer data, enhances interaction tracking, and supports targeted marketing strategies. It ensures a smooth order process from placement to delivery, enhancing customer satisfaction and streamlining sales operations.</w:t>
      </w:r>
    </w:p>
    <w:p w14:paraId="36D06AB3" w14:textId="77777777" w:rsidR="0063188F" w:rsidRPr="005E4B49" w:rsidRDefault="0063188F" w:rsidP="005E4B49">
      <w:pPr>
        <w:spacing w:line="276" w:lineRule="auto"/>
        <w:rPr>
          <w:rFonts w:ascii="Times New Roman" w:hAnsi="Times New Roman" w:cs="Times New Roman"/>
        </w:rPr>
      </w:pPr>
    </w:p>
    <w:p w14:paraId="683A8AF9" w14:textId="7A852700" w:rsidR="0063188F" w:rsidRPr="005E4B49" w:rsidRDefault="0063188F" w:rsidP="005E4B49">
      <w:pPr>
        <w:pStyle w:val="Heading2"/>
        <w:spacing w:line="276" w:lineRule="auto"/>
        <w:rPr>
          <w:rFonts w:ascii="Times New Roman" w:hAnsi="Times New Roman" w:cs="Times New Roman"/>
        </w:rPr>
      </w:pPr>
      <w:r w:rsidRPr="005E4B49">
        <w:rPr>
          <w:rFonts w:ascii="Times New Roman" w:hAnsi="Times New Roman" w:cs="Times New Roman"/>
        </w:rPr>
        <w:t xml:space="preserve"> Purchasing and Supplier Management</w:t>
      </w:r>
    </w:p>
    <w:p w14:paraId="21C9F8C8" w14:textId="7EEDC52C" w:rsidR="005E4B49" w:rsidRPr="005E4B49" w:rsidRDefault="005E4B49" w:rsidP="005E4B49">
      <w:pPr>
        <w:spacing w:line="276" w:lineRule="auto"/>
        <w:rPr>
          <w:rFonts w:ascii="Times New Roman" w:hAnsi="Times New Roman" w:cs="Times New Roman"/>
        </w:rPr>
      </w:pPr>
      <w:r w:rsidRPr="005E4B49">
        <w:rPr>
          <w:rFonts w:ascii="Times New Roman" w:hAnsi="Times New Roman" w:cs="Times New Roman"/>
          <w:noProof/>
          <w:lang w:eastAsia="en-GB"/>
        </w:rPr>
        <w:drawing>
          <wp:inline distT="0" distB="0" distL="0" distR="0" wp14:anchorId="02B2296A" wp14:editId="5E4781D5">
            <wp:extent cx="5731510" cy="2991485"/>
            <wp:effectExtent l="0" t="0" r="2540" b="0"/>
            <wp:docPr id="1257549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49059" name="Picture 1257549059"/>
                    <pic:cNvPicPr/>
                  </pic:nvPicPr>
                  <pic:blipFill>
                    <a:blip r:embed="rId7">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5788F279" w14:textId="562518F0"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Facilitates effective supplier relationship management, contract management, and purchase order processing, complemented by detailed spend analysis for cost optimization. This module is critical for maintaining strong supplier relationships and achieving cost efficiency in purchasing operations.</w:t>
      </w:r>
    </w:p>
    <w:p w14:paraId="3BCAFE26" w14:textId="77777777" w:rsidR="0063188F" w:rsidRPr="005E4B49" w:rsidRDefault="0063188F" w:rsidP="005E4B49">
      <w:pPr>
        <w:spacing w:line="276" w:lineRule="auto"/>
        <w:rPr>
          <w:rFonts w:ascii="Times New Roman" w:hAnsi="Times New Roman" w:cs="Times New Roman"/>
        </w:rPr>
      </w:pPr>
    </w:p>
    <w:p w14:paraId="7584CABF" w14:textId="5B1F62C0" w:rsidR="0063188F" w:rsidRPr="005E4B49" w:rsidRDefault="0063188F" w:rsidP="005E4B49">
      <w:pPr>
        <w:pStyle w:val="Heading2"/>
        <w:spacing w:line="276" w:lineRule="auto"/>
        <w:rPr>
          <w:rFonts w:ascii="Times New Roman" w:hAnsi="Times New Roman" w:cs="Times New Roman"/>
        </w:rPr>
      </w:pPr>
      <w:r w:rsidRPr="005E4B49">
        <w:rPr>
          <w:rFonts w:ascii="Times New Roman" w:hAnsi="Times New Roman" w:cs="Times New Roman"/>
        </w:rPr>
        <w:lastRenderedPageBreak/>
        <w:t xml:space="preserve"> Finance and Accounting</w:t>
      </w:r>
    </w:p>
    <w:p w14:paraId="2FF7E482" w14:textId="081AE89D" w:rsidR="005E4B49" w:rsidRPr="005E4B49" w:rsidRDefault="005E4B49" w:rsidP="005E4B49">
      <w:pPr>
        <w:spacing w:line="276" w:lineRule="auto"/>
        <w:rPr>
          <w:rFonts w:ascii="Times New Roman" w:hAnsi="Times New Roman" w:cs="Times New Roman"/>
        </w:rPr>
      </w:pPr>
      <w:r w:rsidRPr="005E4B49">
        <w:rPr>
          <w:rFonts w:ascii="Times New Roman" w:hAnsi="Times New Roman" w:cs="Times New Roman"/>
          <w:noProof/>
          <w:lang w:eastAsia="en-GB"/>
        </w:rPr>
        <w:drawing>
          <wp:inline distT="0" distB="0" distL="0" distR="0" wp14:anchorId="0B5A9027" wp14:editId="5FF4ADCD">
            <wp:extent cx="5731510" cy="3195955"/>
            <wp:effectExtent l="0" t="0" r="2540" b="4445"/>
            <wp:docPr id="1892202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02423" name="Picture 1892202423"/>
                    <pic:cNvPicPr/>
                  </pic:nvPicPr>
                  <pic:blipFill>
                    <a:blip r:embed="rId8">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02630484" w14:textId="11C3CFD8"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Centralizes financial transactions in a comprehensive General Ledger, supports asset management through its lifecycle, and provides detailed financial planning and regulatory compliance tools. This module ensures financial stability and strategic financial management, crucial for </w:t>
      </w:r>
      <w:r w:rsidR="00357336" w:rsidRPr="005E4B49">
        <w:rPr>
          <w:rFonts w:ascii="Times New Roman" w:hAnsi="Times New Roman" w:cs="Times New Roman"/>
        </w:rPr>
        <w:t>long-term</w:t>
      </w:r>
      <w:r w:rsidRPr="005E4B49">
        <w:rPr>
          <w:rFonts w:ascii="Times New Roman" w:hAnsi="Times New Roman" w:cs="Times New Roman"/>
        </w:rPr>
        <w:t xml:space="preserve"> business sustainability.</w:t>
      </w:r>
    </w:p>
    <w:p w14:paraId="37B089B7" w14:textId="77777777" w:rsidR="005E4B49" w:rsidRPr="005E4B49" w:rsidRDefault="005E4B49" w:rsidP="005E4B49">
      <w:pPr>
        <w:spacing w:line="276" w:lineRule="auto"/>
        <w:rPr>
          <w:rFonts w:ascii="Times New Roman" w:hAnsi="Times New Roman" w:cs="Times New Roman"/>
        </w:rPr>
      </w:pPr>
    </w:p>
    <w:p w14:paraId="2EE0391A" w14:textId="77777777" w:rsidR="005E4B49" w:rsidRPr="005E4B49" w:rsidRDefault="005E4B49" w:rsidP="005E4B49">
      <w:pPr>
        <w:spacing w:line="276" w:lineRule="auto"/>
        <w:rPr>
          <w:rFonts w:ascii="Times New Roman" w:hAnsi="Times New Roman" w:cs="Times New Roman"/>
        </w:rPr>
      </w:pPr>
    </w:p>
    <w:p w14:paraId="6AFB5EED" w14:textId="77777777" w:rsidR="005E4B49" w:rsidRPr="005E4B49" w:rsidRDefault="005E4B49" w:rsidP="005E4B49">
      <w:pPr>
        <w:pStyle w:val="Heading2"/>
        <w:spacing w:line="276" w:lineRule="auto"/>
        <w:rPr>
          <w:rFonts w:ascii="Times New Roman" w:hAnsi="Times New Roman" w:cs="Times New Roman"/>
        </w:rPr>
      </w:pPr>
      <w:r w:rsidRPr="005E4B49">
        <w:rPr>
          <w:rFonts w:ascii="Times New Roman" w:hAnsi="Times New Roman" w:cs="Times New Roman"/>
        </w:rPr>
        <w:t xml:space="preserve"> Inventory Management</w:t>
      </w:r>
    </w:p>
    <w:p w14:paraId="63E90061" w14:textId="7E9F85AA" w:rsidR="005E4B49" w:rsidRPr="005E4B49" w:rsidRDefault="005E4B49" w:rsidP="005E4B49">
      <w:pPr>
        <w:spacing w:line="276" w:lineRule="auto"/>
        <w:rPr>
          <w:rFonts w:ascii="Times New Roman" w:hAnsi="Times New Roman" w:cs="Times New Roman"/>
        </w:rPr>
      </w:pPr>
      <w:r w:rsidRPr="005E4B49">
        <w:rPr>
          <w:rFonts w:ascii="Times New Roman" w:hAnsi="Times New Roman" w:cs="Times New Roman"/>
          <w:noProof/>
          <w:lang w:eastAsia="en-GB"/>
        </w:rPr>
        <w:drawing>
          <wp:inline distT="0" distB="0" distL="0" distR="0" wp14:anchorId="48D7B8AD" wp14:editId="06E905C8">
            <wp:extent cx="5731510" cy="3166745"/>
            <wp:effectExtent l="0" t="0" r="2540" b="0"/>
            <wp:docPr id="1744051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51244" name="Picture 1744051244"/>
                    <pic:cNvPicPr/>
                  </pic:nvPicPr>
                  <pic:blipFill>
                    <a:blip r:embed="rId9">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14:paraId="4875AB0D" w14:textId="77777777" w:rsidR="005E4B49" w:rsidRPr="005E4B49" w:rsidRDefault="005E4B49" w:rsidP="005E4B49">
      <w:pPr>
        <w:spacing w:line="276" w:lineRule="auto"/>
        <w:rPr>
          <w:rFonts w:ascii="Times New Roman" w:hAnsi="Times New Roman" w:cs="Times New Roman"/>
        </w:rPr>
      </w:pPr>
      <w:r w:rsidRPr="005E4B49">
        <w:rPr>
          <w:rFonts w:ascii="Times New Roman" w:hAnsi="Times New Roman" w:cs="Times New Roman"/>
        </w:rPr>
        <w:t xml:space="preserve">Optimizes stock levels through automated purchase orders based on predefined thresholds and enhances stock management efficiency with features such as dynamic threshold adjustments and </w:t>
      </w:r>
      <w:r w:rsidRPr="005E4B49">
        <w:rPr>
          <w:rFonts w:ascii="Times New Roman" w:hAnsi="Times New Roman" w:cs="Times New Roman"/>
        </w:rPr>
        <w:lastRenderedPageBreak/>
        <w:t>supplier integration. Includes advanced inventory forecasting techniques to support effective demand planning. The system also provides detailed reports on inventory status, helping managers make informed decisions to optimize inventory levels and reduce costs.</w:t>
      </w:r>
    </w:p>
    <w:p w14:paraId="38945DD3" w14:textId="77777777" w:rsidR="005E4B49" w:rsidRPr="005E4B49" w:rsidRDefault="005E4B49" w:rsidP="005E4B49">
      <w:pPr>
        <w:spacing w:line="276" w:lineRule="auto"/>
        <w:rPr>
          <w:rFonts w:ascii="Times New Roman" w:hAnsi="Times New Roman" w:cs="Times New Roman"/>
        </w:rPr>
      </w:pPr>
    </w:p>
    <w:p w14:paraId="2BB0EAA3" w14:textId="77777777" w:rsidR="0063188F" w:rsidRPr="005E4B49" w:rsidRDefault="0063188F" w:rsidP="005E4B49">
      <w:pPr>
        <w:spacing w:line="276" w:lineRule="auto"/>
        <w:rPr>
          <w:rFonts w:ascii="Times New Roman" w:hAnsi="Times New Roman" w:cs="Times New Roman"/>
        </w:rPr>
      </w:pPr>
    </w:p>
    <w:p w14:paraId="3D2628EA" w14:textId="58A0C371" w:rsidR="0063188F" w:rsidRPr="005E4B49" w:rsidRDefault="0063188F" w:rsidP="005E4B49">
      <w:pPr>
        <w:pStyle w:val="Heading2"/>
        <w:spacing w:line="276" w:lineRule="auto"/>
        <w:rPr>
          <w:rFonts w:ascii="Times New Roman" w:hAnsi="Times New Roman" w:cs="Times New Roman"/>
        </w:rPr>
      </w:pPr>
      <w:r w:rsidRPr="005E4B49">
        <w:rPr>
          <w:rFonts w:ascii="Times New Roman" w:hAnsi="Times New Roman" w:cs="Times New Roman"/>
        </w:rPr>
        <w:t xml:space="preserve"> Human Resources Management</w:t>
      </w:r>
    </w:p>
    <w:p w14:paraId="0483D327" w14:textId="7EABC003" w:rsidR="005E4B49" w:rsidRPr="005E4B49" w:rsidRDefault="005E4B49" w:rsidP="005E4B49">
      <w:pPr>
        <w:spacing w:line="276" w:lineRule="auto"/>
        <w:rPr>
          <w:rFonts w:ascii="Times New Roman" w:hAnsi="Times New Roman" w:cs="Times New Roman"/>
        </w:rPr>
      </w:pPr>
      <w:r w:rsidRPr="005E4B49">
        <w:rPr>
          <w:rFonts w:ascii="Times New Roman" w:hAnsi="Times New Roman" w:cs="Times New Roman"/>
          <w:noProof/>
          <w:lang w:eastAsia="en-GB"/>
        </w:rPr>
        <w:drawing>
          <wp:inline distT="0" distB="0" distL="0" distR="0" wp14:anchorId="1DF2352B" wp14:editId="424E23E5">
            <wp:extent cx="5731510" cy="3204210"/>
            <wp:effectExtent l="0" t="0" r="2540" b="0"/>
            <wp:docPr id="118568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8435" name="Picture 11856843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04210"/>
                    </a:xfrm>
                    <a:prstGeom prst="rect">
                      <a:avLst/>
                    </a:prstGeom>
                  </pic:spPr>
                </pic:pic>
              </a:graphicData>
            </a:graphic>
          </wp:inline>
        </w:drawing>
      </w:r>
    </w:p>
    <w:p w14:paraId="1BB84412" w14:textId="64C47766"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Manages comprehensive employee data, automates payroll, and supports talent management and benefits administration, ensuring efficient human resource operations. It enhances employee satisfaction and productivity through effective HR management practices.</w:t>
      </w:r>
    </w:p>
    <w:p w14:paraId="07182E66" w14:textId="41E2CA6D" w:rsidR="0063188F" w:rsidRPr="005E4B49" w:rsidRDefault="0063188F" w:rsidP="005E4B49">
      <w:pPr>
        <w:pStyle w:val="Heading2"/>
        <w:spacing w:line="276" w:lineRule="auto"/>
        <w:rPr>
          <w:rFonts w:ascii="Times New Roman" w:hAnsi="Times New Roman" w:cs="Times New Roman"/>
        </w:rPr>
      </w:pPr>
      <w:r w:rsidRPr="005E4B49">
        <w:rPr>
          <w:rFonts w:ascii="Times New Roman" w:hAnsi="Times New Roman" w:cs="Times New Roman"/>
        </w:rPr>
        <w:lastRenderedPageBreak/>
        <w:t xml:space="preserve"> Reporting and Analytics</w:t>
      </w:r>
    </w:p>
    <w:p w14:paraId="57BD5ED6" w14:textId="7A964559" w:rsidR="005E4B49" w:rsidRPr="005E4B49" w:rsidRDefault="005E4B49" w:rsidP="005E4B49">
      <w:pPr>
        <w:spacing w:line="276" w:lineRule="auto"/>
        <w:rPr>
          <w:rFonts w:ascii="Times New Roman" w:hAnsi="Times New Roman" w:cs="Times New Roman"/>
        </w:rPr>
      </w:pPr>
      <w:r w:rsidRPr="005E4B49">
        <w:rPr>
          <w:rFonts w:ascii="Times New Roman" w:hAnsi="Times New Roman" w:cs="Times New Roman"/>
          <w:noProof/>
          <w:lang w:eastAsia="en-GB"/>
        </w:rPr>
        <w:drawing>
          <wp:inline distT="0" distB="0" distL="0" distR="0" wp14:anchorId="71EF607D" wp14:editId="079399F5">
            <wp:extent cx="5731510" cy="3216910"/>
            <wp:effectExtent l="0" t="0" r="2540" b="2540"/>
            <wp:docPr id="2039586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86848" name="Picture 2039586848"/>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5B8B9F3" w14:textId="52A23555"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Provides advanced reporting tools, including customizable dashboards, </w:t>
      </w:r>
      <w:r w:rsidR="00357336" w:rsidRPr="005E4B49">
        <w:rPr>
          <w:rFonts w:ascii="Times New Roman" w:hAnsi="Times New Roman" w:cs="Times New Roman"/>
        </w:rPr>
        <w:t>Realtime</w:t>
      </w:r>
      <w:r w:rsidRPr="005E4B49">
        <w:rPr>
          <w:rFonts w:ascii="Times New Roman" w:hAnsi="Times New Roman" w:cs="Times New Roman"/>
        </w:rPr>
        <w:t xml:space="preserve"> data access, detailed data visualization, and analytical insights to inform strategic </w:t>
      </w:r>
      <w:r w:rsidR="00357336" w:rsidRPr="005E4B49">
        <w:rPr>
          <w:rFonts w:ascii="Times New Roman" w:hAnsi="Times New Roman" w:cs="Times New Roman"/>
        </w:rPr>
        <w:t>decision making</w:t>
      </w:r>
      <w:r w:rsidRPr="005E4B49">
        <w:rPr>
          <w:rFonts w:ascii="Times New Roman" w:hAnsi="Times New Roman" w:cs="Times New Roman"/>
        </w:rPr>
        <w:t>. This module transforms data into actionable insights, driving business growth and operational efficiency.</w:t>
      </w:r>
    </w:p>
    <w:p w14:paraId="5AC27046" w14:textId="77777777" w:rsidR="0063188F" w:rsidRPr="005E4B49" w:rsidRDefault="0063188F" w:rsidP="005E4B49">
      <w:pPr>
        <w:spacing w:line="276" w:lineRule="auto"/>
        <w:rPr>
          <w:rFonts w:ascii="Times New Roman" w:hAnsi="Times New Roman" w:cs="Times New Roman"/>
        </w:rPr>
      </w:pPr>
    </w:p>
    <w:p w14:paraId="705A14D4" w14:textId="082058D9" w:rsidR="0063188F" w:rsidRPr="005E4B49" w:rsidRDefault="0063188F" w:rsidP="005E4B49">
      <w:pPr>
        <w:pStyle w:val="Heading1"/>
        <w:spacing w:line="276" w:lineRule="auto"/>
        <w:rPr>
          <w:rFonts w:cs="Times New Roman"/>
        </w:rPr>
      </w:pPr>
      <w:r w:rsidRPr="005E4B49">
        <w:rPr>
          <w:rFonts w:cs="Times New Roman"/>
        </w:rPr>
        <w:t xml:space="preserve"> Implementation and Deployment Plan</w:t>
      </w:r>
    </w:p>
    <w:p w14:paraId="57151502" w14:textId="77777777" w:rsidR="00357336" w:rsidRPr="005E4B49" w:rsidRDefault="00357336" w:rsidP="005E4B49">
      <w:pPr>
        <w:pStyle w:val="Heading2"/>
        <w:spacing w:line="276" w:lineRule="auto"/>
        <w:rPr>
          <w:rFonts w:ascii="Times New Roman" w:hAnsi="Times New Roman" w:cs="Times New Roman"/>
        </w:rPr>
      </w:pPr>
      <w:r w:rsidRPr="005E4B49">
        <w:rPr>
          <w:rStyle w:val="Heading2Char"/>
          <w:rFonts w:ascii="Times New Roman" w:hAnsi="Times New Roman" w:cs="Times New Roman"/>
        </w:rPr>
        <w:t>Redeployment</w:t>
      </w:r>
    </w:p>
    <w:p w14:paraId="4ADDFC54" w14:textId="5C0C1882"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 Focuses on training and system testing specific to manufacturing requirements. This phase is critical for ensuring that all system functionalities align with specific business processes.</w:t>
      </w:r>
    </w:p>
    <w:p w14:paraId="7078830F" w14:textId="77777777" w:rsidR="00357336" w:rsidRPr="005E4B49" w:rsidRDefault="0063188F" w:rsidP="005E4B49">
      <w:pPr>
        <w:pStyle w:val="Heading2"/>
        <w:spacing w:line="276" w:lineRule="auto"/>
        <w:rPr>
          <w:rStyle w:val="Heading2Char"/>
          <w:rFonts w:ascii="Times New Roman" w:hAnsi="Times New Roman" w:cs="Times New Roman"/>
        </w:rPr>
      </w:pPr>
      <w:r w:rsidRPr="005E4B49">
        <w:rPr>
          <w:rStyle w:val="Heading2Char"/>
          <w:rFonts w:ascii="Times New Roman" w:hAnsi="Times New Roman" w:cs="Times New Roman"/>
        </w:rPr>
        <w:t>Deployment</w:t>
      </w:r>
    </w:p>
    <w:p w14:paraId="41261156" w14:textId="1E5CFD92"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Includes system setup, integration with existing manufacturing systems, and strategic data migration. This stage is crucial for ensuring a smooth transition to the new system without disrupting ongoing operations.</w:t>
      </w:r>
    </w:p>
    <w:p w14:paraId="3A5C6F49" w14:textId="77777777" w:rsidR="00357336" w:rsidRPr="005E4B49" w:rsidRDefault="00357336" w:rsidP="005E4B49">
      <w:pPr>
        <w:spacing w:line="276" w:lineRule="auto"/>
        <w:rPr>
          <w:rFonts w:ascii="Times New Roman" w:hAnsi="Times New Roman" w:cs="Times New Roman"/>
        </w:rPr>
      </w:pPr>
    </w:p>
    <w:p w14:paraId="4271FE2F" w14:textId="77777777" w:rsidR="00357336" w:rsidRPr="005E4B49" w:rsidRDefault="00357336" w:rsidP="005E4B49">
      <w:pPr>
        <w:pStyle w:val="Heading2"/>
        <w:spacing w:line="276" w:lineRule="auto"/>
        <w:rPr>
          <w:rFonts w:ascii="Times New Roman" w:hAnsi="Times New Roman" w:cs="Times New Roman"/>
        </w:rPr>
      </w:pPr>
      <w:r w:rsidRPr="005E4B49">
        <w:rPr>
          <w:rFonts w:ascii="Times New Roman" w:hAnsi="Times New Roman" w:cs="Times New Roman"/>
        </w:rPr>
        <w:t>Post deployment</w:t>
      </w:r>
    </w:p>
    <w:p w14:paraId="6C73DC84" w14:textId="32F0296D"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 Emphasizes continuous support and feedback integration to enhance system performance. This phase helps in adjusting the system based on </w:t>
      </w:r>
      <w:r w:rsidR="00357336" w:rsidRPr="005E4B49">
        <w:rPr>
          <w:rFonts w:ascii="Times New Roman" w:hAnsi="Times New Roman" w:cs="Times New Roman"/>
        </w:rPr>
        <w:t>real-world</w:t>
      </w:r>
      <w:r w:rsidRPr="005E4B49">
        <w:rPr>
          <w:rFonts w:ascii="Times New Roman" w:hAnsi="Times New Roman" w:cs="Times New Roman"/>
        </w:rPr>
        <w:t xml:space="preserve"> use and feedback.</w:t>
      </w:r>
    </w:p>
    <w:p w14:paraId="33DFB0B6" w14:textId="77777777"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Continuous Improvement: Ensures the system evolves with technological advances and operational demands through regular updates and training. It is key to maintaining system relevance and performance.</w:t>
      </w:r>
    </w:p>
    <w:p w14:paraId="278AFA3B" w14:textId="77777777" w:rsidR="0063188F" w:rsidRPr="005E4B49" w:rsidRDefault="0063188F" w:rsidP="005E4B49">
      <w:pPr>
        <w:spacing w:line="276" w:lineRule="auto"/>
        <w:rPr>
          <w:rFonts w:ascii="Times New Roman" w:hAnsi="Times New Roman" w:cs="Times New Roman"/>
        </w:rPr>
      </w:pPr>
    </w:p>
    <w:p w14:paraId="19AE612F" w14:textId="6A5E4805" w:rsidR="0063188F" w:rsidRPr="005E4B49" w:rsidRDefault="0063188F" w:rsidP="005E4B49">
      <w:pPr>
        <w:pStyle w:val="Heading1"/>
        <w:spacing w:line="276" w:lineRule="auto"/>
        <w:rPr>
          <w:rFonts w:cs="Times New Roman"/>
        </w:rPr>
      </w:pPr>
      <w:r w:rsidRPr="005E4B49">
        <w:rPr>
          <w:rFonts w:cs="Times New Roman"/>
        </w:rPr>
        <w:lastRenderedPageBreak/>
        <w:t xml:space="preserve"> Security Features</w:t>
      </w:r>
    </w:p>
    <w:p w14:paraId="51D300F2" w14:textId="6F8B9154" w:rsidR="0063188F"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Employs robust security measures tailored to protect sensitive manufacturing data, including encryption, multifactor authentication, regular security audits, and comprehensive network security protocols. Ensures data integrity through regular backups and compliance management. These features safeguard against both internal and external threats, ensuring a secure and reliable environment for business operations.</w:t>
      </w:r>
    </w:p>
    <w:p w14:paraId="26D81896" w14:textId="77777777" w:rsidR="0063188F" w:rsidRPr="005E4B49" w:rsidRDefault="0063188F" w:rsidP="005E4B49">
      <w:pPr>
        <w:spacing w:line="276" w:lineRule="auto"/>
        <w:rPr>
          <w:rFonts w:ascii="Times New Roman" w:hAnsi="Times New Roman" w:cs="Times New Roman"/>
        </w:rPr>
      </w:pPr>
    </w:p>
    <w:p w14:paraId="4B33EFB5" w14:textId="78CA5748" w:rsidR="0063188F" w:rsidRPr="005E4B49" w:rsidRDefault="0063188F" w:rsidP="005E4B49">
      <w:pPr>
        <w:pStyle w:val="Heading1"/>
        <w:spacing w:line="276" w:lineRule="auto"/>
        <w:rPr>
          <w:rFonts w:cs="Times New Roman"/>
        </w:rPr>
      </w:pPr>
      <w:r w:rsidRPr="005E4B49">
        <w:rPr>
          <w:rFonts w:cs="Times New Roman"/>
        </w:rPr>
        <w:t xml:space="preserve"> Conclusion</w:t>
      </w:r>
    </w:p>
    <w:p w14:paraId="6BBC49C9" w14:textId="2CC00F05" w:rsidR="00060206" w:rsidRPr="005E4B49" w:rsidRDefault="0063188F" w:rsidP="005E4B49">
      <w:pPr>
        <w:spacing w:line="276" w:lineRule="auto"/>
        <w:rPr>
          <w:rFonts w:ascii="Times New Roman" w:hAnsi="Times New Roman" w:cs="Times New Roman"/>
        </w:rPr>
      </w:pPr>
      <w:r w:rsidRPr="005E4B49">
        <w:rPr>
          <w:rFonts w:ascii="Times New Roman" w:hAnsi="Times New Roman" w:cs="Times New Roman"/>
        </w:rPr>
        <w:t xml:space="preserve">This ERP system is an essential tool for enhancing the efficiency and scalability of manufacturing operations. With its comprehensive design and focus on integration, it supports a seamless workflow, improves </w:t>
      </w:r>
      <w:r w:rsidR="00357336" w:rsidRPr="005E4B49">
        <w:rPr>
          <w:rFonts w:ascii="Times New Roman" w:hAnsi="Times New Roman" w:cs="Times New Roman"/>
        </w:rPr>
        <w:t>decision making</w:t>
      </w:r>
      <w:r w:rsidRPr="005E4B49">
        <w:rPr>
          <w:rFonts w:ascii="Times New Roman" w:hAnsi="Times New Roman" w:cs="Times New Roman"/>
        </w:rPr>
        <w:t>, and prepares the company for future growth and challenges in the manufacturing sector. The implementation of this ERP system represents a significant investment in technology that will yield improvements in efficiency, quality, and customer satisfaction.</w:t>
      </w:r>
    </w:p>
    <w:sectPr w:rsidR="00060206" w:rsidRPr="005E4B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88F"/>
    <w:rsid w:val="00060206"/>
    <w:rsid w:val="00076233"/>
    <w:rsid w:val="00306E08"/>
    <w:rsid w:val="00357336"/>
    <w:rsid w:val="004E137C"/>
    <w:rsid w:val="0052235C"/>
    <w:rsid w:val="005E4B49"/>
    <w:rsid w:val="0063188F"/>
    <w:rsid w:val="00671CCD"/>
    <w:rsid w:val="00906E16"/>
    <w:rsid w:val="00CE3617"/>
    <w:rsid w:val="00E220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0C8B5"/>
  <w15:chartTrackingRefBased/>
  <w15:docId w15:val="{7F44F4F2-506F-432E-B53F-62F025143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7336"/>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5733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33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57336"/>
    <w:rPr>
      <w:rFonts w:asciiTheme="majorHAnsi" w:eastAsiaTheme="majorEastAsia" w:hAnsiTheme="majorHAnsi" w:cstheme="majorBid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8</Pages>
  <Words>1055</Words>
  <Characters>6018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kyei maman</dc:creator>
  <cp:keywords/>
  <dc:description/>
  <cp:lastModifiedBy>YB</cp:lastModifiedBy>
  <cp:revision>4</cp:revision>
  <dcterms:created xsi:type="dcterms:W3CDTF">2024-08-27T14:34:00Z</dcterms:created>
  <dcterms:modified xsi:type="dcterms:W3CDTF">2024-08-27T18:04:00Z</dcterms:modified>
</cp:coreProperties>
</file>