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"/>
        <w:tblW w:w="5000" w:type="pct"/>
        <w:tblBorders>
          <w:bottom w:val="single" w:sz="8" w:space="0" w:color="8EAADB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882"/>
        <w:gridCol w:w="2118"/>
      </w:tblGrid>
      <w:tr w:rsidR="008A1FCC">
        <w:tc>
          <w:tcPr>
            <w:tcW w:w="4000" w:type="pct"/>
            <w:vAlign w:val="bottom"/>
          </w:tcPr>
          <w:p w:rsidR="008A1FCC" w:rsidRPr="00C9218A" w:rsidRDefault="00C9218A">
            <w:pPr>
              <w:pStyle w:val="Name"/>
              <w:spacing w:after="60"/>
            </w:pPr>
            <w:r w:rsidRPr="00C9218A">
              <w:t xml:space="preserve">Wayne Enterprises </w:t>
            </w:r>
            <w:proofErr w:type="spellStart"/>
            <w:r w:rsidRPr="00C9218A">
              <w:t>Pvt</w:t>
            </w:r>
            <w:proofErr w:type="spellEnd"/>
            <w:r w:rsidRPr="00C9218A">
              <w:t xml:space="preserve"> Ltd</w:t>
            </w:r>
          </w:p>
          <w:p w:rsidR="008A1FCC" w:rsidRDefault="00C9218A">
            <w:pPr>
              <w:pStyle w:val="NoSpacing"/>
            </w:pPr>
            <w:r>
              <w:t xml:space="preserve">3456, </w:t>
            </w:r>
            <w:proofErr w:type="spellStart"/>
            <w:r>
              <w:t>Rajagiri</w:t>
            </w:r>
            <w:proofErr w:type="spellEnd"/>
            <w:r>
              <w:t xml:space="preserve">, </w:t>
            </w:r>
            <w:proofErr w:type="spellStart"/>
            <w:r>
              <w:t>Ravipuram</w:t>
            </w:r>
            <w:proofErr w:type="spellEnd"/>
            <w:r>
              <w:t xml:space="preserve">, </w:t>
            </w:r>
            <w:proofErr w:type="spellStart"/>
            <w:r>
              <w:t>M.</w:t>
            </w:r>
            <w:proofErr w:type="gramStart"/>
            <w:r>
              <w:t>G.Road</w:t>
            </w:r>
            <w:proofErr w:type="spellEnd"/>
            <w:proofErr w:type="gramEnd"/>
            <w:r>
              <w:t>, Cochin - 16</w:t>
            </w:r>
          </w:p>
        </w:tc>
        <w:tc>
          <w:tcPr>
            <w:tcW w:w="1000" w:type="pct"/>
            <w:vAlign w:val="bottom"/>
          </w:tcPr>
          <w:p w:rsidR="008A1FCC" w:rsidRDefault="006F0877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156335" cy="101179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19" cy="101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FCC" w:rsidRDefault="006F0877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FCC" w:rsidRDefault="00C9218A">
                            <w:pPr>
                              <w:pStyle w:val="Title"/>
                            </w:pPr>
                            <w:r>
                              <w:t xml:space="preserve"> Pro Forma </w:t>
                            </w:r>
                            <w:r w:rsidR="006F0877">
                              <w:t xml:space="preserve">Invoice </w:t>
                            </w:r>
                            <w:r w:rsidR="00BC43B2">
                              <w:rPr>
                                <w:rStyle w:val="Strong"/>
                              </w:rPr>
                              <w:t>2017Q1013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8A1FCC" w:rsidRDefault="00C9218A">
                      <w:pPr>
                        <w:pStyle w:val="Title"/>
                      </w:pPr>
                      <w:r>
                        <w:t xml:space="preserve"> Pro Forma </w:t>
                      </w:r>
                      <w:r w:rsidR="006F0877">
                        <w:t xml:space="preserve">Invoice </w:t>
                      </w:r>
                      <w:r w:rsidR="00BC43B2">
                        <w:rPr>
                          <w:rStyle w:val="Strong"/>
                        </w:rPr>
                        <w:t>2017Q1013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6667" w:type="pct"/>
        <w:tblBorders>
          <w:bottom w:val="single" w:sz="4" w:space="0" w:color="8EAADB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  <w:gridCol w:w="3001"/>
      </w:tblGrid>
      <w:tr w:rsidR="00C9218A" w:rsidTr="001479AE">
        <w:tc>
          <w:tcPr>
            <w:tcW w:w="2995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04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</w:tr>
      <w:tr w:rsidR="00C9218A" w:rsidTr="00C9218A">
        <w:sdt>
          <w:sdtPr>
            <w:id w:val="-1843920489"/>
            <w:placeholder>
              <w:docPart w:val="CBD88B1A80BB4826BD2F6F929357BD95"/>
            </w:placeholder>
            <w:date w:fullDate="2017-06-17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995" w:type="dxa"/>
                <w:tcMar>
                  <w:bottom w:w="360" w:type="dxa"/>
                </w:tcMar>
              </w:tcPr>
              <w:p w:rsidR="00C9218A" w:rsidRDefault="000A03B8" w:rsidP="00C9218A">
                <w:pPr>
                  <w:pStyle w:val="NoSpacing"/>
                </w:pPr>
                <w:r>
                  <w:t>June 17, 2017</w:t>
                </w:r>
              </w:p>
            </w:tc>
          </w:sdtContent>
        </w:sdt>
        <w:tc>
          <w:tcPr>
            <w:tcW w:w="3004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  <w:tc>
          <w:tcPr>
            <w:tcW w:w="3001" w:type="dxa"/>
          </w:tcPr>
          <w:p w:rsidR="00C9218A" w:rsidRDefault="00C9218A" w:rsidP="00C9218A">
            <w:pPr>
              <w:pStyle w:val="NoSpacing"/>
            </w:pPr>
            <w:r>
              <w:t xml:space="preserve">Kerala Law Journal </w:t>
            </w:r>
            <w:proofErr w:type="spellStart"/>
            <w:r>
              <w:t>Pvt</w:t>
            </w:r>
            <w:proofErr w:type="spellEnd"/>
            <w:r>
              <w:t xml:space="preserve"> Ltd,</w:t>
            </w:r>
          </w:p>
          <w:p w:rsidR="00C9218A" w:rsidRDefault="00C9218A" w:rsidP="00C9218A">
            <w:pPr>
              <w:pStyle w:val="NoSpacing"/>
            </w:pPr>
            <w:r>
              <w:t>41/3614, Old Railway Station Road,</w:t>
            </w:r>
            <w:r>
              <w:t xml:space="preserve"> </w:t>
            </w:r>
            <w:r>
              <w:t>Ernakulam, Cochin, Ernakulam KL</w:t>
            </w:r>
            <w:r>
              <w:t xml:space="preserve"> </w:t>
            </w:r>
            <w:r>
              <w:t>682018 IN</w:t>
            </w:r>
          </w:p>
        </w:tc>
        <w:tc>
          <w:tcPr>
            <w:tcW w:w="3001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</w:tr>
    </w:tbl>
    <w:p w:rsidR="008A1FCC" w:rsidRDefault="00C9218A">
      <w:pPr>
        <w:pStyle w:val="InvoiceHeading"/>
      </w:pPr>
      <w:r>
        <w:t xml:space="preserve">Payment </w:t>
      </w:r>
      <w:r w:rsidR="006F0877">
        <w:t>Instructions</w:t>
      </w:r>
    </w:p>
    <w:p w:rsidR="00C9218A" w:rsidRDefault="00C9218A" w:rsidP="00C9218A">
      <w:pPr>
        <w:pStyle w:val="InvoiceText"/>
      </w:pPr>
      <w:r>
        <w:t>Name:</w:t>
      </w:r>
      <w:r>
        <w:tab/>
      </w:r>
      <w:r>
        <w:tab/>
      </w:r>
      <w:r>
        <w:tab/>
      </w:r>
      <w:r>
        <w:t>WAYNE ENTERPRISES PRIVATE LIMITED</w:t>
      </w:r>
    </w:p>
    <w:p w:rsidR="00C9218A" w:rsidRDefault="00C9218A" w:rsidP="00C9218A">
      <w:pPr>
        <w:pStyle w:val="InvoiceText"/>
      </w:pPr>
      <w:r>
        <w:t>Account Number:</w:t>
      </w:r>
      <w:r>
        <w:tab/>
      </w:r>
      <w:r>
        <w:t>00000034561311765</w:t>
      </w:r>
    </w:p>
    <w:p w:rsidR="00C9218A" w:rsidRDefault="00C9218A" w:rsidP="00C9218A">
      <w:pPr>
        <w:pStyle w:val="InvoiceText"/>
      </w:pPr>
      <w:r>
        <w:t>IFS Code:</w:t>
      </w:r>
      <w:r>
        <w:tab/>
      </w:r>
      <w:r>
        <w:tab/>
        <w:t>SBIN0003539</w:t>
      </w:r>
    </w:p>
    <w:p w:rsidR="00C9218A" w:rsidRDefault="00C9218A" w:rsidP="00C9218A">
      <w:pPr>
        <w:pStyle w:val="InvoiceText"/>
      </w:pPr>
      <w:r>
        <w:t>UPI:</w:t>
      </w:r>
      <w:r>
        <w:tab/>
      </w:r>
      <w:r>
        <w:tab/>
      </w:r>
      <w:r>
        <w:tab/>
      </w:r>
      <w:proofErr w:type="spellStart"/>
      <w:r>
        <w:t>wepl@icici</w:t>
      </w:r>
      <w:proofErr w:type="spellEnd"/>
      <w:r>
        <w:t xml:space="preserve"> | </w:t>
      </w:r>
      <w:proofErr w:type="spellStart"/>
      <w:r>
        <w:t>wayne@sbi</w:t>
      </w:r>
      <w:proofErr w:type="spellEnd"/>
    </w:p>
    <w:p w:rsidR="008A1FCC" w:rsidRDefault="00C9218A" w:rsidP="00C9218A">
      <w:pPr>
        <w:pStyle w:val="InvoiceText"/>
      </w:pPr>
      <w:r>
        <w:t>PAN:</w:t>
      </w:r>
      <w:r>
        <w:tab/>
      </w:r>
      <w:r>
        <w:tab/>
      </w:r>
      <w:r>
        <w:tab/>
      </w:r>
      <w:r>
        <w:t>AABCW5796R</w:t>
      </w:r>
    </w:p>
    <w:p w:rsidR="00260CFE" w:rsidRDefault="00BC43B2" w:rsidP="00C9218A">
      <w:pPr>
        <w:pStyle w:val="InvoiceText"/>
      </w:pPr>
      <w:r>
        <w:t>Advance</w:t>
      </w:r>
      <w:r w:rsidR="00260CFE">
        <w:t xml:space="preserve">: </w:t>
      </w:r>
      <w:r w:rsidR="00260CFE">
        <w:tab/>
      </w:r>
      <w:r w:rsidR="00260CFE">
        <w:tab/>
        <w:t>30%</w:t>
      </w:r>
    </w:p>
    <w:tbl>
      <w:tblPr>
        <w:tblStyle w:val="InvoiceTable"/>
        <w:tblW w:w="4978" w:type="pct"/>
        <w:tblLook w:val="04E0" w:firstRow="1" w:lastRow="1" w:firstColumn="1" w:lastColumn="0" w:noHBand="0" w:noVBand="1"/>
        <w:tblDescription w:val="Invoice table"/>
      </w:tblPr>
      <w:tblGrid>
        <w:gridCol w:w="1161"/>
        <w:gridCol w:w="5473"/>
        <w:gridCol w:w="2326"/>
      </w:tblGrid>
      <w:tr w:rsidR="00C9218A" w:rsidTr="00C9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8" w:type="pct"/>
          </w:tcPr>
          <w:p w:rsidR="00C9218A" w:rsidRDefault="00C9218A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054" w:type="pct"/>
          </w:tcPr>
          <w:p w:rsidR="00C9218A" w:rsidRDefault="00C9218A">
            <w:r>
              <w:t>Description</w:t>
            </w:r>
          </w:p>
        </w:tc>
        <w:tc>
          <w:tcPr>
            <w:tcW w:w="1298" w:type="pct"/>
          </w:tcPr>
          <w:p w:rsidR="00C9218A" w:rsidRDefault="00C9218A">
            <w:pPr>
              <w:jc w:val="right"/>
            </w:pPr>
            <w:r>
              <w:t>Unit Price</w:t>
            </w:r>
          </w:p>
        </w:tc>
      </w:tr>
      <w:tr w:rsidR="00BC43B2" w:rsidTr="00C9218A">
        <w:trPr>
          <w:trHeight w:val="360"/>
        </w:trPr>
        <w:tc>
          <w:tcPr>
            <w:tcW w:w="648" w:type="pct"/>
            <w:tcBorders>
              <w:top w:val="nil"/>
              <w:bottom w:val="single" w:sz="4" w:space="0" w:color="8496B0" w:themeColor="text2" w:themeTint="99"/>
            </w:tcBorders>
          </w:tcPr>
          <w:p w:rsidR="00BC43B2" w:rsidRPr="00BC43B2" w:rsidRDefault="00BC43B2" w:rsidP="00BC43B2">
            <w:pPr>
              <w:rPr>
                <w:color w:val="806000" w:themeColor="accent4" w:themeShade="80"/>
              </w:rPr>
            </w:pPr>
            <w:r w:rsidRPr="00BC43B2">
              <w:rPr>
                <w:color w:val="806000" w:themeColor="accent4" w:themeShade="80"/>
              </w:rPr>
              <w:t>1</w:t>
            </w:r>
          </w:p>
        </w:tc>
        <w:tc>
          <w:tcPr>
            <w:tcW w:w="3054" w:type="pct"/>
            <w:tcBorders>
              <w:top w:val="nil"/>
              <w:bottom w:val="single" w:sz="4" w:space="0" w:color="8496B0" w:themeColor="text2" w:themeTint="99"/>
            </w:tcBorders>
          </w:tcPr>
          <w:p w:rsidR="00BC43B2" w:rsidRPr="00BC43B2" w:rsidRDefault="00BC43B2" w:rsidP="00BC43B2">
            <w:pPr>
              <w:rPr>
                <w:color w:val="806000" w:themeColor="accent4" w:themeShade="80"/>
              </w:rPr>
            </w:pPr>
            <w:r w:rsidRPr="00BC43B2">
              <w:rPr>
                <w:color w:val="806000" w:themeColor="accent4" w:themeShade="80"/>
              </w:rPr>
              <w:t>API Development</w:t>
            </w:r>
          </w:p>
        </w:tc>
        <w:tc>
          <w:tcPr>
            <w:tcW w:w="1298" w:type="pct"/>
            <w:tcBorders>
              <w:top w:val="nil"/>
              <w:bottom w:val="single" w:sz="4" w:space="0" w:color="8496B0" w:themeColor="text2" w:themeTint="99"/>
            </w:tcBorders>
          </w:tcPr>
          <w:p w:rsidR="00BC43B2" w:rsidRPr="00BC43B2" w:rsidRDefault="00BC43B2" w:rsidP="00BC43B2">
            <w:pPr>
              <w:jc w:val="right"/>
              <w:rPr>
                <w:color w:val="806000" w:themeColor="accent4" w:themeShade="80"/>
              </w:rPr>
            </w:pPr>
            <w:r w:rsidRPr="00BC43B2">
              <w:rPr>
                <w:color w:val="806000" w:themeColor="accent4" w:themeShade="80"/>
              </w:rPr>
              <w:t>1</w:t>
            </w:r>
            <w:r w:rsidR="00972BFB">
              <w:rPr>
                <w:color w:val="806000" w:themeColor="accent4" w:themeShade="80"/>
              </w:rPr>
              <w:t>50</w:t>
            </w:r>
            <w:r w:rsidRPr="00BC43B2">
              <w:rPr>
                <w:color w:val="806000" w:themeColor="accent4" w:themeShade="80"/>
              </w:rPr>
              <w:t>00</w:t>
            </w:r>
          </w:p>
        </w:tc>
      </w:tr>
      <w:tr w:rsidR="00BC43B2" w:rsidTr="00C9218A">
        <w:trPr>
          <w:trHeight w:val="360"/>
        </w:trPr>
        <w:tc>
          <w:tcPr>
            <w:tcW w:w="648" w:type="pct"/>
            <w:tcBorders>
              <w:top w:val="single" w:sz="4" w:space="0" w:color="8496B0" w:themeColor="text2" w:themeTint="99"/>
            </w:tcBorders>
          </w:tcPr>
          <w:p w:rsidR="00BC43B2" w:rsidRPr="00BC43B2" w:rsidRDefault="00BC43B2" w:rsidP="00BC43B2">
            <w:pPr>
              <w:rPr>
                <w:color w:val="1F4E79" w:themeColor="accent5" w:themeShade="80"/>
              </w:rPr>
            </w:pPr>
            <w:r w:rsidRPr="00BC43B2">
              <w:rPr>
                <w:color w:val="1F4E79" w:themeColor="accent5" w:themeShade="80"/>
              </w:rPr>
              <w:t>2</w:t>
            </w:r>
          </w:p>
        </w:tc>
        <w:tc>
          <w:tcPr>
            <w:tcW w:w="3054" w:type="pct"/>
            <w:tcBorders>
              <w:top w:val="single" w:sz="4" w:space="0" w:color="8496B0" w:themeColor="text2" w:themeTint="99"/>
            </w:tcBorders>
          </w:tcPr>
          <w:p w:rsidR="00BC43B2" w:rsidRPr="00BC43B2" w:rsidRDefault="00BC43B2" w:rsidP="00BC43B2">
            <w:pPr>
              <w:rPr>
                <w:color w:val="1F4E79" w:themeColor="accent5" w:themeShade="80"/>
              </w:rPr>
            </w:pPr>
            <w:r w:rsidRPr="00BC43B2">
              <w:rPr>
                <w:color w:val="1F4E79" w:themeColor="accent5" w:themeShade="80"/>
              </w:rPr>
              <w:t xml:space="preserve">App Development [ Android </w:t>
            </w:r>
            <w:proofErr w:type="gramStart"/>
            <w:r w:rsidRPr="00BC43B2">
              <w:rPr>
                <w:color w:val="1F4E79" w:themeColor="accent5" w:themeShade="80"/>
              </w:rPr>
              <w:t>App ]</w:t>
            </w:r>
            <w:proofErr w:type="gramEnd"/>
          </w:p>
        </w:tc>
        <w:tc>
          <w:tcPr>
            <w:tcW w:w="1298" w:type="pct"/>
            <w:tcBorders>
              <w:top w:val="single" w:sz="4" w:space="0" w:color="8496B0" w:themeColor="text2" w:themeTint="99"/>
            </w:tcBorders>
          </w:tcPr>
          <w:p w:rsidR="00BC43B2" w:rsidRPr="00BC43B2" w:rsidRDefault="00273064" w:rsidP="00BC43B2">
            <w:pPr>
              <w:jc w:val="right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55</w:t>
            </w:r>
            <w:r w:rsidR="00BC43B2" w:rsidRPr="00BC43B2">
              <w:rPr>
                <w:color w:val="1F4E79" w:themeColor="accent5" w:themeShade="80"/>
              </w:rPr>
              <w:t>000</w:t>
            </w:r>
          </w:p>
        </w:tc>
      </w:tr>
      <w:tr w:rsidR="00BC43B2" w:rsidTr="00C9218A">
        <w:trPr>
          <w:trHeight w:val="360"/>
        </w:trPr>
        <w:tc>
          <w:tcPr>
            <w:tcW w:w="648" w:type="pct"/>
          </w:tcPr>
          <w:p w:rsidR="00BC43B2" w:rsidRPr="00BC43B2" w:rsidRDefault="00BC43B2" w:rsidP="00BC43B2">
            <w:pPr>
              <w:rPr>
                <w:color w:val="1F4E79" w:themeColor="accent5" w:themeShade="80"/>
              </w:rPr>
            </w:pPr>
            <w:r w:rsidRPr="00BC43B2">
              <w:rPr>
                <w:color w:val="1F4E79" w:themeColor="accent5" w:themeShade="80"/>
              </w:rPr>
              <w:t>3</w:t>
            </w:r>
          </w:p>
        </w:tc>
        <w:tc>
          <w:tcPr>
            <w:tcW w:w="3054" w:type="pct"/>
          </w:tcPr>
          <w:p w:rsidR="00BC43B2" w:rsidRPr="00BC43B2" w:rsidRDefault="00BC43B2" w:rsidP="00BC43B2">
            <w:pPr>
              <w:rPr>
                <w:color w:val="1F4E79" w:themeColor="accent5" w:themeShade="80"/>
              </w:rPr>
            </w:pPr>
            <w:r w:rsidRPr="00BC43B2">
              <w:rPr>
                <w:color w:val="1F4E79" w:themeColor="accent5" w:themeShade="80"/>
              </w:rPr>
              <w:t xml:space="preserve">Play Store </w:t>
            </w:r>
            <w:proofErr w:type="gramStart"/>
            <w:r w:rsidRPr="00BC43B2">
              <w:rPr>
                <w:color w:val="1F4E79" w:themeColor="accent5" w:themeShade="80"/>
              </w:rPr>
              <w:t>( Account</w:t>
            </w:r>
            <w:proofErr w:type="gramEnd"/>
            <w:r w:rsidRPr="00BC43B2">
              <w:rPr>
                <w:color w:val="1F4E79" w:themeColor="accent5" w:themeShade="80"/>
              </w:rPr>
              <w:t xml:space="preserve"> [ </w:t>
            </w:r>
            <w:r w:rsidR="001E7349">
              <w:rPr>
                <w:color w:val="1F4E79" w:themeColor="accent5" w:themeShade="80"/>
              </w:rPr>
              <w:t>One t</w:t>
            </w:r>
            <w:r w:rsidRPr="00BC43B2">
              <w:rPr>
                <w:color w:val="1F4E79" w:themeColor="accent5" w:themeShade="80"/>
              </w:rPr>
              <w:t>ime ] )</w:t>
            </w:r>
          </w:p>
        </w:tc>
        <w:tc>
          <w:tcPr>
            <w:tcW w:w="1298" w:type="pct"/>
          </w:tcPr>
          <w:p w:rsidR="00BC43B2" w:rsidRPr="00BC43B2" w:rsidRDefault="00BC43B2" w:rsidP="00BC43B2">
            <w:pPr>
              <w:jc w:val="right"/>
              <w:rPr>
                <w:color w:val="1F4E79" w:themeColor="accent5" w:themeShade="80"/>
              </w:rPr>
            </w:pPr>
            <w:r w:rsidRPr="00BC43B2">
              <w:rPr>
                <w:color w:val="1F4E79" w:themeColor="accent5" w:themeShade="80"/>
              </w:rPr>
              <w:t>1600</w:t>
            </w:r>
          </w:p>
        </w:tc>
      </w:tr>
      <w:tr w:rsidR="00BC43B2" w:rsidTr="00C9218A">
        <w:trPr>
          <w:trHeight w:val="360"/>
        </w:trPr>
        <w:tc>
          <w:tcPr>
            <w:tcW w:w="648" w:type="pct"/>
          </w:tcPr>
          <w:p w:rsidR="00BC43B2" w:rsidRPr="00260CFE" w:rsidRDefault="00BC43B2" w:rsidP="00BC43B2">
            <w:pPr>
              <w:rPr>
                <w:color w:val="385623" w:themeColor="accent6" w:themeShade="80"/>
              </w:rPr>
            </w:pPr>
            <w:r w:rsidRPr="00260CFE">
              <w:rPr>
                <w:color w:val="385623" w:themeColor="accent6" w:themeShade="80"/>
              </w:rPr>
              <w:t>4</w:t>
            </w:r>
          </w:p>
        </w:tc>
        <w:tc>
          <w:tcPr>
            <w:tcW w:w="3054" w:type="pct"/>
          </w:tcPr>
          <w:p w:rsidR="00BC43B2" w:rsidRPr="00260CFE" w:rsidRDefault="00BC43B2" w:rsidP="00BC43B2">
            <w:pPr>
              <w:rPr>
                <w:color w:val="385623" w:themeColor="accent6" w:themeShade="80"/>
              </w:rPr>
            </w:pPr>
            <w:r w:rsidRPr="00260CFE">
              <w:rPr>
                <w:color w:val="385623" w:themeColor="accent6" w:themeShade="80"/>
              </w:rPr>
              <w:t>iOS App</w:t>
            </w:r>
            <w:r w:rsidRPr="00260CFE">
              <w:rPr>
                <w:color w:val="385623" w:themeColor="accent6" w:themeShade="80"/>
              </w:rPr>
              <w:t xml:space="preserve"> </w:t>
            </w:r>
            <w:proofErr w:type="gramStart"/>
            <w:r w:rsidRPr="00260CFE">
              <w:rPr>
                <w:color w:val="385623" w:themeColor="accent6" w:themeShade="80"/>
              </w:rPr>
              <w:t xml:space="preserve">( </w:t>
            </w:r>
            <w:r w:rsidR="001E7349">
              <w:rPr>
                <w:color w:val="385623" w:themeColor="accent6" w:themeShade="80"/>
              </w:rPr>
              <w:t>Mostly</w:t>
            </w:r>
            <w:proofErr w:type="gramEnd"/>
            <w:r w:rsidR="001E7349">
              <w:rPr>
                <w:color w:val="385623" w:themeColor="accent6" w:themeShade="80"/>
              </w:rPr>
              <w:t xml:space="preserve"> t</w:t>
            </w:r>
            <w:r w:rsidRPr="00260CFE">
              <w:rPr>
                <w:color w:val="385623" w:themeColor="accent6" w:themeShade="80"/>
              </w:rPr>
              <w:t xml:space="preserve">esting </w:t>
            </w:r>
            <w:r w:rsidR="001E7349">
              <w:rPr>
                <w:color w:val="385623" w:themeColor="accent6" w:themeShade="80"/>
              </w:rPr>
              <w:t xml:space="preserve">and tuning </w:t>
            </w:r>
            <w:r w:rsidRPr="00260CFE">
              <w:rPr>
                <w:color w:val="385623" w:themeColor="accent6" w:themeShade="80"/>
              </w:rPr>
              <w:t>)</w:t>
            </w:r>
          </w:p>
        </w:tc>
        <w:tc>
          <w:tcPr>
            <w:tcW w:w="1298" w:type="pct"/>
          </w:tcPr>
          <w:p w:rsidR="00BC43B2" w:rsidRPr="00260CFE" w:rsidRDefault="00972BFB" w:rsidP="00BC43B2">
            <w:pPr>
              <w:jc w:val="right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70</w:t>
            </w:r>
            <w:r w:rsidR="00BC43B2" w:rsidRPr="00260CFE">
              <w:rPr>
                <w:color w:val="385623" w:themeColor="accent6" w:themeShade="80"/>
              </w:rPr>
              <w:t>00</w:t>
            </w:r>
          </w:p>
        </w:tc>
      </w:tr>
      <w:tr w:rsidR="00BC43B2" w:rsidTr="00C9218A">
        <w:trPr>
          <w:trHeight w:val="360"/>
        </w:trPr>
        <w:tc>
          <w:tcPr>
            <w:tcW w:w="648" w:type="pct"/>
          </w:tcPr>
          <w:p w:rsidR="00BC43B2" w:rsidRPr="00260CFE" w:rsidRDefault="00BC43B2" w:rsidP="00BC43B2">
            <w:pPr>
              <w:rPr>
                <w:color w:val="385623" w:themeColor="accent6" w:themeShade="80"/>
              </w:rPr>
            </w:pPr>
            <w:r w:rsidRPr="00260CFE">
              <w:rPr>
                <w:color w:val="385623" w:themeColor="accent6" w:themeShade="80"/>
              </w:rPr>
              <w:t>5</w:t>
            </w:r>
          </w:p>
        </w:tc>
        <w:tc>
          <w:tcPr>
            <w:tcW w:w="3054" w:type="pct"/>
          </w:tcPr>
          <w:p w:rsidR="00BC43B2" w:rsidRPr="00260CFE" w:rsidRDefault="00BC43B2" w:rsidP="00BC43B2">
            <w:pPr>
              <w:rPr>
                <w:color w:val="385623" w:themeColor="accent6" w:themeShade="80"/>
              </w:rPr>
            </w:pPr>
            <w:r w:rsidRPr="00260CFE">
              <w:rPr>
                <w:color w:val="385623" w:themeColor="accent6" w:themeShade="80"/>
              </w:rPr>
              <w:t xml:space="preserve">App Store </w:t>
            </w:r>
            <w:proofErr w:type="gramStart"/>
            <w:r w:rsidRPr="00260CFE">
              <w:rPr>
                <w:color w:val="385623" w:themeColor="accent6" w:themeShade="80"/>
              </w:rPr>
              <w:t>( Account</w:t>
            </w:r>
            <w:proofErr w:type="gramEnd"/>
            <w:r w:rsidRPr="00260CFE">
              <w:rPr>
                <w:color w:val="385623" w:themeColor="accent6" w:themeShade="80"/>
              </w:rPr>
              <w:t xml:space="preserve"> [ Recurring</w:t>
            </w:r>
            <w:r w:rsidRPr="00260CFE">
              <w:rPr>
                <w:color w:val="385623" w:themeColor="accent6" w:themeShade="80"/>
              </w:rPr>
              <w:t xml:space="preserve"> |</w:t>
            </w:r>
            <w:r w:rsidRPr="00260CFE">
              <w:rPr>
                <w:color w:val="385623" w:themeColor="accent6" w:themeShade="80"/>
              </w:rPr>
              <w:t xml:space="preserve"> </w:t>
            </w:r>
            <w:r w:rsidRPr="00260CFE">
              <w:rPr>
                <w:color w:val="385623" w:themeColor="accent6" w:themeShade="80"/>
              </w:rPr>
              <w:t>Annual</w:t>
            </w:r>
            <w:r w:rsidRPr="00260CFE">
              <w:rPr>
                <w:color w:val="385623" w:themeColor="accent6" w:themeShade="80"/>
              </w:rPr>
              <w:t xml:space="preserve"> ] )</w:t>
            </w:r>
          </w:p>
        </w:tc>
        <w:tc>
          <w:tcPr>
            <w:tcW w:w="1298" w:type="pct"/>
          </w:tcPr>
          <w:p w:rsidR="00BC43B2" w:rsidRPr="00260CFE" w:rsidRDefault="00BC43B2" w:rsidP="00BC43B2">
            <w:pPr>
              <w:jc w:val="right"/>
              <w:rPr>
                <w:color w:val="385623" w:themeColor="accent6" w:themeShade="80"/>
              </w:rPr>
            </w:pPr>
            <w:r w:rsidRPr="00260CFE">
              <w:rPr>
                <w:color w:val="385623" w:themeColor="accent6" w:themeShade="80"/>
              </w:rPr>
              <w:t>6400</w:t>
            </w:r>
          </w:p>
        </w:tc>
      </w:tr>
      <w:tr w:rsidR="00972BFB" w:rsidTr="00C9218A">
        <w:trPr>
          <w:trHeight w:val="360"/>
        </w:trPr>
        <w:tc>
          <w:tcPr>
            <w:tcW w:w="648" w:type="pct"/>
          </w:tcPr>
          <w:p w:rsidR="00972BFB" w:rsidRDefault="00972BFB" w:rsidP="00972BFB"/>
        </w:tc>
        <w:tc>
          <w:tcPr>
            <w:tcW w:w="3054" w:type="pct"/>
          </w:tcPr>
          <w:p w:rsidR="00972BFB" w:rsidRPr="00A52CA6" w:rsidRDefault="00972BFB" w:rsidP="00972BFB">
            <w:pPr>
              <w:jc w:val="right"/>
              <w:rPr>
                <w:b/>
              </w:rPr>
            </w:pPr>
            <w:r w:rsidRPr="00A52CA6">
              <w:rPr>
                <w:b/>
              </w:rPr>
              <w:t xml:space="preserve">Total [ </w:t>
            </w:r>
            <w:proofErr w:type="gramStart"/>
            <w:r w:rsidRPr="00A52CA6">
              <w:rPr>
                <w:b/>
              </w:rPr>
              <w:t>Android ]</w:t>
            </w:r>
            <w:proofErr w:type="gramEnd"/>
          </w:p>
        </w:tc>
        <w:tc>
          <w:tcPr>
            <w:tcW w:w="1298" w:type="pct"/>
          </w:tcPr>
          <w:p w:rsidR="00972BFB" w:rsidRPr="00A52CA6" w:rsidRDefault="00273064" w:rsidP="00972BFB">
            <w:pPr>
              <w:jc w:val="right"/>
              <w:rPr>
                <w:b/>
              </w:rPr>
            </w:pPr>
            <w:r w:rsidRPr="00A52CA6">
              <w:rPr>
                <w:b/>
              </w:rPr>
              <w:t>71</w:t>
            </w:r>
            <w:r w:rsidR="00972BFB" w:rsidRPr="00A52CA6">
              <w:rPr>
                <w:b/>
              </w:rPr>
              <w:t>,</w:t>
            </w:r>
            <w:r w:rsidRPr="00A52CA6">
              <w:rPr>
                <w:b/>
              </w:rPr>
              <w:t>6</w:t>
            </w:r>
            <w:r w:rsidR="00972BFB" w:rsidRPr="00A52CA6">
              <w:rPr>
                <w:b/>
              </w:rPr>
              <w:t>00</w:t>
            </w:r>
          </w:p>
        </w:tc>
      </w:tr>
      <w:tr w:rsidR="00972BFB" w:rsidTr="00C921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8" w:type="pct"/>
          </w:tcPr>
          <w:p w:rsidR="00972BFB" w:rsidRDefault="00972BFB" w:rsidP="00972BFB"/>
        </w:tc>
        <w:tc>
          <w:tcPr>
            <w:tcW w:w="3054" w:type="pct"/>
          </w:tcPr>
          <w:p w:rsidR="00972BFB" w:rsidRPr="00A52CA6" w:rsidRDefault="00972BFB" w:rsidP="00972BFB">
            <w:r w:rsidRPr="00A52CA6">
              <w:t xml:space="preserve">Total [ Android + </w:t>
            </w:r>
            <w:proofErr w:type="gramStart"/>
            <w:r w:rsidRPr="00A52CA6">
              <w:t>iOS ]</w:t>
            </w:r>
            <w:proofErr w:type="gramEnd"/>
            <w:r w:rsidRPr="00A52CA6">
              <w:t xml:space="preserve"> </w:t>
            </w:r>
          </w:p>
        </w:tc>
        <w:tc>
          <w:tcPr>
            <w:tcW w:w="1298" w:type="pct"/>
          </w:tcPr>
          <w:p w:rsidR="00972BFB" w:rsidRPr="00A52CA6" w:rsidRDefault="00273064" w:rsidP="00972BFB">
            <w:r w:rsidRPr="00A52CA6">
              <w:t>85</w:t>
            </w:r>
            <w:r w:rsidR="00972BFB" w:rsidRPr="00A52CA6">
              <w:t>,</w:t>
            </w:r>
            <w:r w:rsidRPr="00A52CA6">
              <w:t>0</w:t>
            </w:r>
            <w:r w:rsidR="00972BFB" w:rsidRPr="00A52CA6">
              <w:t>00</w:t>
            </w:r>
          </w:p>
        </w:tc>
      </w:tr>
    </w:tbl>
    <w:p w:rsidR="00972BFB" w:rsidRDefault="00972BFB" w:rsidP="00972BFB">
      <w:pPr>
        <w:pStyle w:val="Closing"/>
        <w:jc w:val="left"/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841"/>
        <w:gridCol w:w="8159"/>
      </w:tblGrid>
      <w:tr w:rsidR="00972BFB" w:rsidTr="00972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tblHeader/>
        </w:trPr>
        <w:tc>
          <w:tcPr>
            <w:tcW w:w="467" w:type="pct"/>
          </w:tcPr>
          <w:p w:rsidR="00972BFB" w:rsidRDefault="00972BFB" w:rsidP="001344F2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4533" w:type="pct"/>
          </w:tcPr>
          <w:p w:rsidR="00972BFB" w:rsidRDefault="00972BFB" w:rsidP="001344F2">
            <w:r>
              <w:t>Terms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  <w:tcBorders>
              <w:top w:val="nil"/>
              <w:bottom w:val="single" w:sz="4" w:space="0" w:color="8496B0" w:themeColor="text2" w:themeTint="99"/>
            </w:tcBorders>
          </w:tcPr>
          <w:p w:rsidR="00972BFB" w:rsidRPr="00972BFB" w:rsidRDefault="0067572A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972BFB" w:rsidRPr="00972BFB">
              <w:rPr>
                <w:color w:val="000000" w:themeColor="text1"/>
              </w:rPr>
              <w:t>1</w:t>
            </w:r>
          </w:p>
        </w:tc>
        <w:tc>
          <w:tcPr>
            <w:tcW w:w="4533" w:type="pct"/>
            <w:tcBorders>
              <w:top w:val="nil"/>
              <w:bottom w:val="single" w:sz="4" w:space="0" w:color="8496B0" w:themeColor="text2" w:themeTint="99"/>
            </w:tcBorders>
          </w:tcPr>
          <w:p w:rsidR="00972BFB" w:rsidRPr="00972BFB" w:rsidRDefault="00972BFB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Delivery in</w:t>
            </w:r>
            <w:r w:rsidR="00A52CA6">
              <w:rPr>
                <w:color w:val="000000" w:themeColor="text1"/>
              </w:rPr>
              <w:t xml:space="preserve"> 3</w:t>
            </w:r>
            <w:r>
              <w:rPr>
                <w:color w:val="000000" w:themeColor="text1"/>
              </w:rPr>
              <w:t xml:space="preserve"> weeks</w:t>
            </w:r>
            <w:r w:rsidR="00A52CA6">
              <w:rPr>
                <w:color w:val="000000" w:themeColor="text1"/>
              </w:rPr>
              <w:t>.</w:t>
            </w:r>
            <w:r w:rsidR="00D26DE0">
              <w:rPr>
                <w:color w:val="000000" w:themeColor="text1"/>
              </w:rPr>
              <w:t xml:space="preserve"> [F1-F</w:t>
            </w:r>
            <w:r w:rsidR="00B87813">
              <w:rPr>
                <w:color w:val="000000" w:themeColor="text1"/>
              </w:rPr>
              <w:t>12</w:t>
            </w:r>
            <w:r w:rsidR="00D26DE0">
              <w:rPr>
                <w:color w:val="000000" w:themeColor="text1"/>
              </w:rPr>
              <w:t>]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  <w:tcBorders>
              <w:top w:val="single" w:sz="4" w:space="0" w:color="8496B0" w:themeColor="text2" w:themeTint="99"/>
            </w:tcBorders>
          </w:tcPr>
          <w:p w:rsidR="00972BFB" w:rsidRPr="00972BFB" w:rsidRDefault="0067572A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972BFB" w:rsidRPr="00972BFB">
              <w:rPr>
                <w:color w:val="000000" w:themeColor="text1"/>
              </w:rPr>
              <w:t>2</w:t>
            </w:r>
          </w:p>
        </w:tc>
        <w:tc>
          <w:tcPr>
            <w:tcW w:w="4533" w:type="pct"/>
            <w:tcBorders>
              <w:top w:val="single" w:sz="4" w:space="0" w:color="8496B0" w:themeColor="text2" w:themeTint="99"/>
            </w:tcBorders>
          </w:tcPr>
          <w:p w:rsidR="00972BFB" w:rsidRPr="00972BFB" w:rsidRDefault="00972BFB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Maintenance period of 1 year</w:t>
            </w:r>
            <w:r w:rsidR="008E46F2">
              <w:rPr>
                <w:color w:val="000000" w:themeColor="text1"/>
              </w:rPr>
              <w:t xml:space="preserve"> (Bug fixing and minor API updates)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</w:tcPr>
          <w:p w:rsidR="00972BFB" w:rsidRPr="00972BFB" w:rsidRDefault="0067572A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F1</w:t>
            </w:r>
          </w:p>
        </w:tc>
        <w:tc>
          <w:tcPr>
            <w:tcW w:w="4533" w:type="pct"/>
          </w:tcPr>
          <w:p w:rsidR="008E46F2" w:rsidRPr="00972BFB" w:rsidRDefault="00437C2D" w:rsidP="008E46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Tokenized API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</w:tcPr>
          <w:p w:rsidR="00972BFB" w:rsidRPr="00972BFB" w:rsidRDefault="008E46F2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F2</w:t>
            </w:r>
          </w:p>
        </w:tc>
        <w:tc>
          <w:tcPr>
            <w:tcW w:w="4533" w:type="pct"/>
          </w:tcPr>
          <w:p w:rsidR="00972BFB" w:rsidRPr="00972BFB" w:rsidRDefault="00437C2D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API Quota and Throttling</w:t>
            </w:r>
            <w:r w:rsidR="00A31E29">
              <w:rPr>
                <w:color w:val="000000" w:themeColor="text1"/>
              </w:rPr>
              <w:t xml:space="preserve"> (Security against bots and scrappers)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</w:tcPr>
          <w:p w:rsidR="00972BFB" w:rsidRPr="008E46F2" w:rsidRDefault="008E46F2" w:rsidP="00972BFB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t>F3</w:t>
            </w:r>
          </w:p>
        </w:tc>
        <w:tc>
          <w:tcPr>
            <w:tcW w:w="4533" w:type="pct"/>
          </w:tcPr>
          <w:p w:rsidR="00972BFB" w:rsidRPr="008E46F2" w:rsidRDefault="00437C2D" w:rsidP="00972B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API Caching</w:t>
            </w:r>
            <w:r w:rsidR="00A31E29">
              <w:rPr>
                <w:color w:val="000000" w:themeColor="text1"/>
              </w:rPr>
              <w:t xml:space="preserve"> (Reduced server load and faster results)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t>F4</w:t>
            </w:r>
          </w:p>
        </w:tc>
        <w:tc>
          <w:tcPr>
            <w:tcW w:w="4533" w:type="pct"/>
          </w:tcPr>
          <w:p w:rsidR="00437C2D" w:rsidRPr="00972BFB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Case Search</w:t>
            </w:r>
            <w:r w:rsidR="00A31E29">
              <w:rPr>
                <w:color w:val="000000" w:themeColor="text1"/>
              </w:rPr>
              <w:t xml:space="preserve"> 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t>F5</w:t>
            </w:r>
          </w:p>
        </w:tc>
        <w:tc>
          <w:tcPr>
            <w:tcW w:w="4533" w:type="pct"/>
          </w:tcPr>
          <w:p w:rsidR="00437C2D" w:rsidRPr="00972BFB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Local Case Caching (For offline viewing)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lastRenderedPageBreak/>
              <w:t>F6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History and List m</w:t>
            </w:r>
            <w:r w:rsidRPr="008E46F2">
              <w:rPr>
                <w:color w:val="000000" w:themeColor="text1"/>
              </w:rPr>
              <w:t>anagement</w:t>
            </w:r>
            <w:r w:rsidR="00A31E29">
              <w:rPr>
                <w:color w:val="000000" w:themeColor="text1"/>
              </w:rPr>
              <w:t xml:space="preserve"> [</w:t>
            </w:r>
            <w:r>
              <w:rPr>
                <w:color w:val="000000" w:themeColor="text1"/>
              </w:rPr>
              <w:t>No sync</w:t>
            </w:r>
            <w:r w:rsidR="00B87813">
              <w:rPr>
                <w:color w:val="000000" w:themeColor="text1"/>
              </w:rPr>
              <w:t>, no web equivalent</w:t>
            </w:r>
            <w:r w:rsidR="00A31E29">
              <w:rPr>
                <w:color w:val="000000" w:themeColor="text1"/>
              </w:rPr>
              <w:t>] (</w:t>
            </w:r>
            <w:r w:rsidR="00B87813">
              <w:rPr>
                <w:color w:val="000000" w:themeColor="text1"/>
              </w:rPr>
              <w:t>for UX</w:t>
            </w:r>
            <w:r w:rsidR="00A31E29">
              <w:rPr>
                <w:color w:val="000000" w:themeColor="text1"/>
              </w:rPr>
              <w:t>)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t>F7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t>Act details</w:t>
            </w:r>
            <w:r w:rsidR="00A31E29">
              <w:rPr>
                <w:color w:val="000000" w:themeColor="text1"/>
              </w:rPr>
              <w:t xml:space="preserve"> 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F8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Push n</w:t>
            </w:r>
            <w:r w:rsidRPr="008E46F2">
              <w:rPr>
                <w:color w:val="000000" w:themeColor="text1"/>
              </w:rPr>
              <w:t>otifications</w:t>
            </w:r>
            <w:r w:rsidR="00A31E29">
              <w:rPr>
                <w:color w:val="000000" w:themeColor="text1"/>
              </w:rPr>
              <w:t xml:space="preserve"> [External Panel] (</w:t>
            </w:r>
            <w:r w:rsidR="00B87813">
              <w:rPr>
                <w:color w:val="000000" w:themeColor="text1"/>
              </w:rPr>
              <w:t>For a</w:t>
            </w:r>
            <w:r w:rsidR="00A31E29">
              <w:rPr>
                <w:color w:val="000000" w:themeColor="text1"/>
              </w:rPr>
              <w:t xml:space="preserve">ny </w:t>
            </w:r>
            <w:r w:rsidR="00B87813">
              <w:rPr>
                <w:color w:val="000000" w:themeColor="text1"/>
              </w:rPr>
              <w:t>news / case updates</w:t>
            </w:r>
            <w:r w:rsidR="00A31E29">
              <w:rPr>
                <w:color w:val="000000" w:themeColor="text1"/>
              </w:rPr>
              <w:t xml:space="preserve"> you want to push)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F9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Case Share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F10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Export and/or Email Case PDF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F11</w:t>
            </w:r>
          </w:p>
        </w:tc>
        <w:tc>
          <w:tcPr>
            <w:tcW w:w="4533" w:type="pct"/>
          </w:tcPr>
          <w:p w:rsidR="00A31E29" w:rsidRPr="008E46F2" w:rsidRDefault="00A31E29" w:rsidP="00A31E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 Size Control</w:t>
            </w:r>
          </w:p>
        </w:tc>
      </w:tr>
      <w:tr w:rsidR="00A31E29" w:rsidTr="00972BFB">
        <w:trPr>
          <w:trHeight w:val="351"/>
        </w:trPr>
        <w:tc>
          <w:tcPr>
            <w:tcW w:w="467" w:type="pct"/>
          </w:tcPr>
          <w:p w:rsidR="00A31E29" w:rsidRDefault="00A31E29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F12</w:t>
            </w:r>
          </w:p>
        </w:tc>
        <w:tc>
          <w:tcPr>
            <w:tcW w:w="4533" w:type="pct"/>
          </w:tcPr>
          <w:p w:rsidR="00A31E29" w:rsidRDefault="00A31E29" w:rsidP="00A31E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Forced updates (circumventing the </w:t>
            </w:r>
            <w:proofErr w:type="spellStart"/>
            <w:r>
              <w:rPr>
                <w:color w:val="000000" w:themeColor="text1"/>
              </w:rPr>
              <w:t>Playstore</w:t>
            </w:r>
            <w:proofErr w:type="spellEnd"/>
            <w:r>
              <w:rPr>
                <w:color w:val="000000" w:themeColor="text1"/>
              </w:rPr>
              <w:t xml:space="preserve"> and </w:t>
            </w:r>
            <w:proofErr w:type="spellStart"/>
            <w:r>
              <w:rPr>
                <w:color w:val="000000" w:themeColor="text1"/>
              </w:rPr>
              <w:t>Appstore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B87813" w:rsidTr="00972BFB">
        <w:trPr>
          <w:trHeight w:val="351"/>
        </w:trPr>
        <w:tc>
          <w:tcPr>
            <w:tcW w:w="467" w:type="pct"/>
          </w:tcPr>
          <w:p w:rsidR="00B87813" w:rsidRDefault="00B87813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F13</w:t>
            </w:r>
          </w:p>
        </w:tc>
        <w:tc>
          <w:tcPr>
            <w:tcW w:w="4533" w:type="pct"/>
          </w:tcPr>
          <w:p w:rsidR="00B87813" w:rsidRDefault="00B87813" w:rsidP="00A31E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Preferences (UI, Notifications) [</w:t>
            </w:r>
            <w:r>
              <w:rPr>
                <w:color w:val="000000" w:themeColor="text1"/>
              </w:rPr>
              <w:t>Subscription</w:t>
            </w:r>
            <w:r>
              <w:rPr>
                <w:color w:val="000000" w:themeColor="text1"/>
              </w:rPr>
              <w:t xml:space="preserve"> too, </w:t>
            </w:r>
            <w:bookmarkStart w:id="0" w:name="_GoBack"/>
            <w:bookmarkEnd w:id="0"/>
            <w:r>
              <w:rPr>
                <w:color w:val="000000" w:themeColor="text1"/>
              </w:rPr>
              <w:t>if provided]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Pr="008E46F2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Case d</w:t>
            </w:r>
            <w:r w:rsidRPr="008E46F2">
              <w:rPr>
                <w:color w:val="000000" w:themeColor="text1"/>
              </w:rPr>
              <w:t>eep linking</w:t>
            </w:r>
            <w:r>
              <w:rPr>
                <w:color w:val="000000" w:themeColor="text1"/>
              </w:rPr>
              <w:t xml:space="preserve"> [Not within the </w:t>
            </w:r>
            <w:proofErr w:type="gramStart"/>
            <w:r>
              <w:rPr>
                <w:color w:val="000000" w:themeColor="text1"/>
              </w:rPr>
              <w:t>2 week</w:t>
            </w:r>
            <w:proofErr w:type="gramEnd"/>
            <w:r>
              <w:rPr>
                <w:color w:val="000000" w:themeColor="text1"/>
              </w:rPr>
              <w:t xml:space="preserve"> window, dependent partially on Web development]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AF2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t xml:space="preserve">Cause list </w:t>
            </w:r>
            <w:r>
              <w:rPr>
                <w:color w:val="000000" w:themeColor="text1"/>
              </w:rPr>
              <w:t>i</w:t>
            </w:r>
            <w:r w:rsidRPr="008E46F2">
              <w:rPr>
                <w:color w:val="000000" w:themeColor="text1"/>
              </w:rPr>
              <w:t>ntegration</w:t>
            </w:r>
            <w:r>
              <w:rPr>
                <w:color w:val="000000" w:themeColor="text1"/>
              </w:rPr>
              <w:t xml:space="preserve"> (Promotional) [Not within the </w:t>
            </w:r>
            <w:proofErr w:type="gramStart"/>
            <w:r>
              <w:rPr>
                <w:color w:val="000000" w:themeColor="text1"/>
              </w:rPr>
              <w:t>2 week</w:t>
            </w:r>
            <w:proofErr w:type="gramEnd"/>
            <w:r>
              <w:rPr>
                <w:color w:val="000000" w:themeColor="text1"/>
              </w:rPr>
              <w:t xml:space="preserve"> window]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</w:tr>
      <w:tr w:rsidR="00437C2D" w:rsidTr="00972B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b w:val="0"/>
                <w:color w:val="000000" w:themeColor="text1"/>
              </w:rPr>
            </w:pP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b w:val="0"/>
                <w:color w:val="000000" w:themeColor="text1"/>
              </w:rPr>
            </w:pPr>
          </w:p>
        </w:tc>
      </w:tr>
    </w:tbl>
    <w:p w:rsidR="008A1FCC" w:rsidRDefault="006F0877">
      <w:pPr>
        <w:pStyle w:val="Closing"/>
      </w:pPr>
      <w:r>
        <w:t xml:space="preserve">Thank you for your </w:t>
      </w:r>
      <w:r w:rsidR="00BC43B2">
        <w:t>time and consideration</w:t>
      </w:r>
      <w:r>
        <w:t>!</w:t>
      </w:r>
    </w:p>
    <w:sectPr w:rsidR="008A1FCC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877" w:rsidRDefault="006F0877">
      <w:pPr>
        <w:spacing w:before="0" w:after="0"/>
      </w:pPr>
      <w:r>
        <w:separator/>
      </w:r>
    </w:p>
  </w:endnote>
  <w:endnote w:type="continuationSeparator" w:id="0">
    <w:p w:rsidR="006F0877" w:rsidRDefault="006F08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FCC" w:rsidRDefault="006F0877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87813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87813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3B2" w:rsidRDefault="00BC43B2" w:rsidP="00BC43B2">
    <w:pPr>
      <w:pStyle w:val="DefaultParagraphFont"/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Century Gothic" w:hAnsi="Century Gothic" w:cs="Century Gothic"/>
        <w:color w:val="4472C4"/>
        <w:sz w:val="17"/>
        <w:szCs w:val="17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Email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r>
      <w:rPr>
        <w:rFonts w:ascii="Century Gothic" w:hAnsi="Century Gothic" w:cs="Century Gothic"/>
        <w:color w:val="4472C4"/>
        <w:sz w:val="17"/>
        <w:szCs w:val="17"/>
      </w:rPr>
      <w:tab/>
    </w:r>
    <w:hyperlink r:id="rId1" w:history="1">
      <w:r w:rsidRPr="0098076B">
        <w:rPr>
          <w:rStyle w:val="Hyperlink"/>
          <w:rFonts w:ascii="Garamond" w:hAnsi="Garamond" w:cs="Garamond"/>
          <w:sz w:val="19"/>
          <w:szCs w:val="19"/>
        </w:rPr>
        <w:t>payments@wayne.co.in,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hyperlink r:id="rId2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ping@runacorp.co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</w:p>
  <w:p w:rsidR="00BC43B2" w:rsidRDefault="00BC43B2" w:rsidP="00BC43B2">
    <w:pPr>
      <w:pStyle w:val="DefaultParagraphFont"/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Web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3" w:history="1">
      <w:r>
        <w:rPr>
          <w:rFonts w:ascii="Century Gothic" w:hAnsi="Century Gothic" w:cs="Century Gothic"/>
          <w:color w:val="4472C4"/>
          <w:sz w:val="17"/>
          <w:szCs w:val="17"/>
        </w:rPr>
        <w:tab/>
      </w:r>
      <w:r>
        <w:rPr>
          <w:rFonts w:ascii="Garamond" w:hAnsi="Garamond" w:cs="Garamond"/>
          <w:color w:val="0563C1"/>
          <w:sz w:val="19"/>
          <w:szCs w:val="19"/>
          <w:u w:val="single"/>
        </w:rPr>
        <w:t>wayne.co.in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r>
      <w:rPr>
        <w:rFonts w:ascii="Garamond" w:hAnsi="Garamond" w:cs="Garamond"/>
        <w:color w:val="44546A"/>
        <w:sz w:val="19"/>
        <w:szCs w:val="19"/>
      </w:rPr>
      <w:t>|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4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</w:p>
  <w:p w:rsidR="008A1FCC" w:rsidRPr="00BC43B2" w:rsidRDefault="00BC43B2" w:rsidP="00BC43B2">
    <w:pPr>
      <w:pStyle w:val="DefaultParagraphFont"/>
      <w:widowControl w:val="0"/>
      <w:autoSpaceDE w:val="0"/>
      <w:autoSpaceDN w:val="0"/>
      <w:adjustRightInd w:val="0"/>
      <w:spacing w:after="0"/>
      <w:ind w:left="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8"/>
        <w:szCs w:val="18"/>
      </w:rPr>
      <w:t>Tel :</w:t>
    </w:r>
    <w:proofErr w:type="gramEnd"/>
    <w:r>
      <w:rPr>
        <w:rFonts w:ascii="Century Gothic" w:hAnsi="Century Gothic" w:cs="Century Gothic"/>
        <w:color w:val="4472C4"/>
        <w:sz w:val="18"/>
        <w:szCs w:val="18"/>
      </w:rPr>
      <w:t xml:space="preserve"> </w:t>
    </w:r>
    <w:hyperlink r:id="rId5" w:history="1">
      <w:r>
        <w:rPr>
          <w:rFonts w:ascii="Century Gothic" w:hAnsi="Century Gothic" w:cs="Century Gothic"/>
          <w:color w:val="4472C4"/>
          <w:sz w:val="18"/>
          <w:szCs w:val="18"/>
        </w:rPr>
        <w:t xml:space="preserve"> </w:t>
      </w:r>
      <w:r>
        <w:rPr>
          <w:rFonts w:ascii="Century Gothic" w:hAnsi="Century Gothic" w:cs="Century Gothic"/>
          <w:color w:val="4472C4"/>
          <w:sz w:val="18"/>
          <w:szCs w:val="18"/>
        </w:rPr>
        <w:tab/>
      </w:r>
      <w:r>
        <w:rPr>
          <w:rFonts w:ascii="Garamond" w:hAnsi="Garamond" w:cs="Garamond"/>
          <w:color w:val="0563C1"/>
          <w:u w:val="single"/>
        </w:rPr>
        <w:t>+91 7012 230 52</w:t>
      </w:r>
    </w:hyperlink>
    <w:r>
      <w:rPr>
        <w:rFonts w:ascii="Garamond" w:hAnsi="Garamond" w:cs="Garamond"/>
        <w:color w:val="0563C1"/>
        <w:u w:val="single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877" w:rsidRDefault="006F0877">
      <w:pPr>
        <w:spacing w:before="0" w:after="0"/>
      </w:pPr>
      <w:r>
        <w:separator/>
      </w:r>
    </w:p>
  </w:footnote>
  <w:footnote w:type="continuationSeparator" w:id="0">
    <w:p w:rsidR="006F0877" w:rsidRDefault="006F087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8A"/>
    <w:rsid w:val="000A03B8"/>
    <w:rsid w:val="001E7349"/>
    <w:rsid w:val="00260CFE"/>
    <w:rsid w:val="00273064"/>
    <w:rsid w:val="00437C2D"/>
    <w:rsid w:val="0067572A"/>
    <w:rsid w:val="006F0877"/>
    <w:rsid w:val="00771882"/>
    <w:rsid w:val="00844654"/>
    <w:rsid w:val="008A1FCC"/>
    <w:rsid w:val="008E46F2"/>
    <w:rsid w:val="00972BFB"/>
    <w:rsid w:val="00A31E29"/>
    <w:rsid w:val="00A52CA6"/>
    <w:rsid w:val="00AE246E"/>
    <w:rsid w:val="00B87813"/>
    <w:rsid w:val="00BC43B2"/>
    <w:rsid w:val="00C9218A"/>
    <w:rsid w:val="00D2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999CF5"/>
  <w15:chartTrackingRefBased/>
  <w15:docId w15:val="{896FD311-FC97-485D-AFD2-C3FC6D5B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4546A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8496B0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8EAADB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4472C4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4472C4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4472C4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C43B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43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yne.co.in/" TargetMode="External"/><Relationship Id="rId2" Type="http://schemas.openxmlformats.org/officeDocument/2006/relationships/hyperlink" Target="mailto:ping@runacorp.com" TargetMode="External"/><Relationship Id="rId1" Type="http://schemas.openxmlformats.org/officeDocument/2006/relationships/hyperlink" Target="mailto:payments@wayne.co.in," TargetMode="External"/><Relationship Id="rId5" Type="http://schemas.openxmlformats.org/officeDocument/2006/relationships/hyperlink" Target="tel:+917012230529" TargetMode="External"/><Relationship Id="rId4" Type="http://schemas.openxmlformats.org/officeDocument/2006/relationships/hyperlink" Target="https://runacor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ul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D88B1A80BB4826BD2F6F929357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77397-CDF6-4B47-A530-A582607D6598}"/>
      </w:docPartPr>
      <w:docPartBody>
        <w:p w:rsidR="00000000" w:rsidRDefault="00CD6167" w:rsidP="00CD6167">
          <w:pPr>
            <w:pStyle w:val="CBD88B1A80BB4826BD2F6F929357BD9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67"/>
    <w:rsid w:val="005148DD"/>
    <w:rsid w:val="00C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FC7B544D04E50A846669430A89A33">
    <w:name w:val="331FC7B544D04E50A846669430A89A33"/>
  </w:style>
  <w:style w:type="paragraph" w:customStyle="1" w:styleId="421AB4D8E3C549ADAAF27D3257D56D0D">
    <w:name w:val="421AB4D8E3C549ADAAF27D3257D56D0D"/>
  </w:style>
  <w:style w:type="paragraph" w:customStyle="1" w:styleId="2D6380EA49A543FAB3994577C6D57123">
    <w:name w:val="2D6380EA49A543FAB3994577C6D57123"/>
  </w:style>
  <w:style w:type="paragraph" w:customStyle="1" w:styleId="DA654D0DB55B4EE48DD270EC58AA2B60">
    <w:name w:val="DA654D0DB55B4EE48DD270EC58AA2B60"/>
  </w:style>
  <w:style w:type="paragraph" w:customStyle="1" w:styleId="1C0AA4E10B3B4EF89C00A0BBAF7021EC">
    <w:name w:val="1C0AA4E10B3B4EF89C00A0BBAF7021EC"/>
  </w:style>
  <w:style w:type="paragraph" w:customStyle="1" w:styleId="E22D5865FD2E456FAAEE389F2C818669">
    <w:name w:val="E22D5865FD2E456FAAEE389F2C818669"/>
  </w:style>
  <w:style w:type="paragraph" w:customStyle="1" w:styleId="3E640F2ACA39498896F9EECFA8ECFA22">
    <w:name w:val="3E640F2ACA39498896F9EECFA8ECFA22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8E8F040C719C422784FFC73BBA00855F">
    <w:name w:val="8E8F040C719C422784FFC73BBA00855F"/>
  </w:style>
  <w:style w:type="paragraph" w:customStyle="1" w:styleId="A7799C8F1F8248A0B343E0F78ED49011">
    <w:name w:val="A7799C8F1F8248A0B343E0F78ED49011"/>
    <w:rsid w:val="00CD6167"/>
  </w:style>
  <w:style w:type="paragraph" w:customStyle="1" w:styleId="FCEBEA50B5514878A914D16C858A4947">
    <w:name w:val="FCEBEA50B5514878A914D16C858A4947"/>
    <w:rsid w:val="00CD6167"/>
  </w:style>
  <w:style w:type="paragraph" w:customStyle="1" w:styleId="503A65D22EB44C2181AB61D5590A4228">
    <w:name w:val="503A65D22EB44C2181AB61D5590A4228"/>
    <w:rsid w:val="00CD6167"/>
  </w:style>
  <w:style w:type="paragraph" w:customStyle="1" w:styleId="CBD88B1A80BB4826BD2F6F929357BD95">
    <w:name w:val="CBD88B1A80BB4826BD2F6F929357BD95"/>
    <w:rsid w:val="00CD6167"/>
  </w:style>
  <w:style w:type="paragraph" w:customStyle="1" w:styleId="DE86D6953CA0441FB2718903F77D4BF0">
    <w:name w:val="DE86D6953CA0441FB2718903F77D4BF0"/>
    <w:rsid w:val="00CD6167"/>
  </w:style>
  <w:style w:type="paragraph" w:customStyle="1" w:styleId="31565765293E4A139E8263A147334CF1">
    <w:name w:val="31565765293E4A139E8263A147334CF1"/>
    <w:rsid w:val="00CD6167"/>
  </w:style>
  <w:style w:type="paragraph" w:customStyle="1" w:styleId="B4BF15D2567A4B008442A27AB89756E0">
    <w:name w:val="B4BF15D2567A4B008442A27AB89756E0"/>
    <w:rsid w:val="00CD6167"/>
  </w:style>
  <w:style w:type="paragraph" w:customStyle="1" w:styleId="95A81BCE0A4F4B06BAC8FA85FA83D790">
    <w:name w:val="95A81BCE0A4F4B06BAC8FA85FA83D790"/>
    <w:rsid w:val="00CD6167"/>
  </w:style>
  <w:style w:type="paragraph" w:customStyle="1" w:styleId="C3539F4CF0B34195BC7175B73993780D">
    <w:name w:val="C3539F4CF0B34195BC7175B73993780D"/>
    <w:rsid w:val="00CD6167"/>
  </w:style>
  <w:style w:type="paragraph" w:customStyle="1" w:styleId="35D83EB3251A4D2F8996D0D287B3E5A3">
    <w:name w:val="35D83EB3251A4D2F8996D0D287B3E5A3"/>
    <w:rsid w:val="00CD6167"/>
  </w:style>
  <w:style w:type="paragraph" w:customStyle="1" w:styleId="6776B8E00AC2442DB4211C50711D4B78">
    <w:name w:val="6776B8E00AC2442DB4211C50711D4B78"/>
    <w:rsid w:val="00CD6167"/>
  </w:style>
  <w:style w:type="paragraph" w:customStyle="1" w:styleId="1A29E5C0B7CE488A931CFD15073C2EB2">
    <w:name w:val="1A29E5C0B7CE488A931CFD15073C2EB2"/>
    <w:rsid w:val="00CD6167"/>
  </w:style>
  <w:style w:type="paragraph" w:customStyle="1" w:styleId="62FDA7EDB48945B18736BA1364055600">
    <w:name w:val="62FDA7EDB48945B18736BA1364055600"/>
    <w:rsid w:val="00CD6167"/>
  </w:style>
  <w:style w:type="paragraph" w:customStyle="1" w:styleId="B3B477804A4F417F91B5F6E828D10602">
    <w:name w:val="B3B477804A4F417F91B5F6E828D10602"/>
    <w:rsid w:val="00CD6167"/>
  </w:style>
  <w:style w:type="paragraph" w:customStyle="1" w:styleId="415CE0CFF34A4AF683C41DC5DC432E66">
    <w:name w:val="415CE0CFF34A4AF683C41DC5DC432E66"/>
    <w:rsid w:val="00CD6167"/>
  </w:style>
  <w:style w:type="paragraph" w:customStyle="1" w:styleId="77EE368451B641CAA372346FB00108CE">
    <w:name w:val="77EE368451B641CAA372346FB00108CE"/>
    <w:rsid w:val="00CD6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0B4076-ABD4-4250-A348-7E624A27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805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Athul Raj</dc:creator>
  <cp:keywords/>
  <cp:lastModifiedBy>Athul Raj</cp:lastModifiedBy>
  <cp:revision>2</cp:revision>
  <dcterms:created xsi:type="dcterms:W3CDTF">2017-06-16T12:24:00Z</dcterms:created>
  <dcterms:modified xsi:type="dcterms:W3CDTF">2017-06-17T01:58:00Z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