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利用串口测试ddr的数据读写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DDR端的数据通过AXI总线进行数据传输。在前面章节介绍了DDR数据读写模块的设计（</w:t>
      </w:r>
      <w:r>
        <w:rPr>
          <w:rFonts w:hint="eastAsia" w:ascii="宋体" w:hAnsi="宋体" w:eastAsia="宋体" w:cs="宋体"/>
          <w:lang w:val="en-US" w:eastAsia="zh-CN"/>
        </w:rPr>
        <w:t>aq_axi_master</w:t>
      </w:r>
      <w:r>
        <w:rPr>
          <w:rFonts w:hint="eastAsia"/>
          <w:lang w:val="en-US" w:eastAsia="zh-CN"/>
        </w:rPr>
        <w:t>），本章节中便对这个axi的读写模块进行测试。在测试中，先向ddr的某个地址中写入数据，然后再将该地址的数据读取出来，通过串口将此数据发送到电脑端，以此验证ddr数据的读写是否正确。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串口收发模块设计</w:t>
      </w:r>
      <w:r>
        <w:rPr>
          <w:rFonts w:hint="eastAsia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该串口收发模块有串口发送模块，串口接收模块，波特率生成模块，发送数据fifo模块，接收数据的fifo模块组成。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默认配置下，要求输入的参考时钟为50MHz，输入输出的波特率默认配置为115200.该设置体现在波特率生成模块中。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波特率可以通过定制化参数来修改。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4749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SYS_CLK_FRP为串口模块的输入时钟频率。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BAUDRATE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为要设置的数据传输波特率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整体的设计框架如下：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20" w:firstLineChars="200"/>
        <w:textAlignment w:val="auto"/>
        <w:rPr>
          <w:sz w:val="18"/>
          <w:szCs w:val="18"/>
        </w:rPr>
      </w:pPr>
      <w:r>
        <w:rPr>
          <w:rFonts w:ascii="Calibri" w:hAnsi="Calibri" w:cs="Calibri"/>
          <w:sz w:val="16"/>
          <w:szCs w:val="16"/>
          <w:lang w:eastAsia="zh-CN"/>
        </w:rPr>
        <w:drawing>
          <wp:inline distT="0" distB="0" distL="114300" distR="114300">
            <wp:extent cx="5156835" cy="3078480"/>
            <wp:effectExtent l="0" t="0" r="571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端口定义如下：</w:t>
      </w:r>
    </w:p>
    <w:tbl>
      <w:tblPr>
        <w:tblStyle w:val="5"/>
        <w:tblW w:w="7946" w:type="dxa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094"/>
        <w:gridCol w:w="494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端口名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22" w:firstLineChars="200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方向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Clk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主时钟，默认频率为50MHz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Rst_n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复位信号，低有效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uart_rx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串口接收端口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uart_tx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Output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串口发送端口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tx_data[7:0]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tx端要发送的1字节数据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rx_data[7:0]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output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rx端口接收到的1字节数据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tx_en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发送数据的写入使能信号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rx_done</w:t>
            </w:r>
          </w:p>
        </w:tc>
        <w:tc>
          <w:tcPr>
            <w:tcW w:w="10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output</w:t>
            </w:r>
          </w:p>
        </w:tc>
        <w:tc>
          <w:tcPr>
            <w:tcW w:w="4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串口接收到数据的有效标志位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该模块的使用方法：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发送数据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要发送的数据放置到Tx_data_in[7:0]总线上，同时将Tx_wen置为高，下一个时钟时，该数据会写进tx_fifo中。如要发送多字节数据，则重复上述步骤，每个时钟向TX_FIFO中发送一个字节的数据，tx_fiof的默认深度为256，可以储存256个字节的数据，则一次最多可以发送256字节数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接收数据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接收到一个字节的有效数据时，接收数据标志位rx_done为高，同时在rx_data端口输出接收到的数据。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ddr端的数据读写设计</w:t>
      </w:r>
    </w:p>
    <w:p>
      <w:pPr>
        <w:bidi w:val="0"/>
      </w:pPr>
      <w:r>
        <w:drawing>
          <wp:inline distT="0" distB="0" distL="114300" distR="114300">
            <wp:extent cx="5264150" cy="1983740"/>
            <wp:effectExtent l="0" t="0" r="12700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端的读写设计入上图所示。首先进入空闲态，延时等待1秒，计时达到1秒后，进入写数据状态。起始状态下写地址和写数据设置为0，向该地址写入数据后，写地址和写数据均加1，然后读取此次写入地址的数据，待读完成后，进入空闲态，再次延时等待1秒，计时达到1秒后，在进行下一次的数据读写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607560" cy="3974465"/>
            <wp:effectExtent l="0" t="0" r="2540" b="698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串口发送数据设计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从ddr中读出的数据是64bit，但串口一次只能发送8bit的数据，则要将这64bit的数据分为8次发送出去。设计了一个数据发送模块，将64bit的数据转换为8个8bit的数据，依次通过串口发送。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具体的实现方法是，设置一个计数器，待收到ddr读出的有效数据后，将该数据份8次传输到串口发送模块。同时将串口发送数据的有效标志位置高，直到8bit的数据全部发送完成。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18100" cy="4247515"/>
            <wp:effectExtent l="0" t="0" r="6350" b="6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将经过综合，布局布线后，生成的比特流文件下载到开发板中，打开串口终端，连接到FPGA的串口。可以看到数据以1秒8字节的速度在不断的接收。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而且接收到的数据以8字节为一组，以依次加一的规律出现。证明ddr的数据读写过程无误。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26635" cy="1630045"/>
            <wp:effectExtent l="0" t="0" r="12065" b="825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8CCC4"/>
    <w:multiLevelType w:val="multilevel"/>
    <w:tmpl w:val="9278CCC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B330C"/>
    <w:rsid w:val="31F6515A"/>
    <w:rsid w:val="36236409"/>
    <w:rsid w:val="3AB46A11"/>
    <w:rsid w:val="43D61A49"/>
    <w:rsid w:val="5079156D"/>
    <w:rsid w:val="53136DE2"/>
    <w:rsid w:val="56E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2019-11-08T17:09:13Z</dcterms:created>
  <dc:creator>14551</dc:creator>
  <cp:lastModifiedBy>巩文宏</cp:lastModifiedBy>
  <dcterms:modified xsi:type="dcterms:W3CDTF">2019-11-08T18:52:27Z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