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4">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Administrative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8">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Technical</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9"/>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E">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An IDS (Intrusion Detection System) will alert a SOC analyst about a potential incident, the analyst will then manually look at it and decide if it requires further action or not. An IPS (Intrusion Prevention System) does the same as and IDS, but can actively stop attacks happening automatically itself.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9"/>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2">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 xml:space="preserve">IOA (Indicator of Attacks) identifies suspicious activity during an attack. IOC (Indicator of Compromise) analyzes evidence after an attack or system has been compromised.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4"/>
        </w:numPr>
        <w:ind w:left="720" w:hanging="360"/>
        <w:rPr>
          <w:u w:val="none"/>
        </w:rPr>
      </w:pPr>
      <w:r w:rsidDel="00000000" w:rsidR="00000000" w:rsidRPr="00000000">
        <w:rPr>
          <w:rtl w:val="0"/>
        </w:rPr>
        <w:t xml:space="preserve">Stage 1: </w:t>
      </w:r>
    </w:p>
    <w:p w:rsidR="00000000" w:rsidDel="00000000" w:rsidP="00000000" w:rsidRDefault="00000000" w:rsidRPr="00000000" w14:paraId="0000002A">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where the attacker is information gathering on the target. This is passive as it is collecting information that is already public knowledge. Might scour LinkedIn for example.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4"/>
        </w:numPr>
        <w:ind w:left="720" w:hanging="360"/>
        <w:rPr>
          <w:u w:val="none"/>
        </w:rPr>
      </w:pPr>
      <w:r w:rsidDel="00000000" w:rsidR="00000000" w:rsidRPr="00000000">
        <w:rPr>
          <w:rtl w:val="0"/>
        </w:rPr>
        <w:t xml:space="preserve">Stage 2:</w:t>
      </w:r>
    </w:p>
    <w:p w:rsidR="00000000" w:rsidDel="00000000" w:rsidP="00000000" w:rsidRDefault="00000000" w:rsidRPr="00000000" w14:paraId="0000002E">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which method of attack to use based on the information gathered in the reconnaissance stage. Finding a weak point to infiltrate.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4"/>
        </w:numPr>
        <w:ind w:left="720" w:hanging="360"/>
        <w:rPr>
          <w:u w:val="none"/>
        </w:rPr>
      </w:pPr>
      <w:r w:rsidDel="00000000" w:rsidR="00000000" w:rsidRPr="00000000">
        <w:rPr>
          <w:rtl w:val="0"/>
        </w:rPr>
        <w:t xml:space="preserve">Stage 3:</w:t>
      </w:r>
    </w:p>
    <w:p w:rsidR="00000000" w:rsidDel="00000000" w:rsidP="00000000" w:rsidRDefault="00000000" w:rsidRPr="00000000" w14:paraId="00000032">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how the weapon identified in the weaponization stage will be delivered. Via email, website, USB etc. </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4"/>
        </w:numPr>
        <w:ind w:left="720" w:hanging="360"/>
        <w:rPr>
          <w:u w:val="none"/>
        </w:rPr>
      </w:pPr>
      <w:r w:rsidDel="00000000" w:rsidR="00000000" w:rsidRPr="00000000">
        <w:rPr>
          <w:rtl w:val="0"/>
        </w:rPr>
        <w:t xml:space="preserve">Stage 4:</w:t>
      </w:r>
    </w:p>
    <w:p w:rsidR="00000000" w:rsidDel="00000000" w:rsidP="00000000" w:rsidRDefault="00000000" w:rsidRPr="00000000" w14:paraId="00000036">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Prepares for escalation during the installation phase. Getting the weapon to run on the system. Phishing email may have been clicked.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4"/>
        </w:numPr>
        <w:ind w:left="720" w:hanging="360"/>
        <w:rPr>
          <w:u w:val="none"/>
        </w:rPr>
      </w:pPr>
      <w:r w:rsidDel="00000000" w:rsidR="00000000" w:rsidRPr="00000000">
        <w:rPr>
          <w:rtl w:val="0"/>
        </w:rPr>
        <w:t xml:space="preserve">Stage 5:</w:t>
      </w:r>
    </w:p>
    <w:p w:rsidR="00000000" w:rsidDel="00000000" w:rsidP="00000000" w:rsidRDefault="00000000" w:rsidRPr="00000000" w14:paraId="0000003A">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Getting the weapon installed on to the target’s system. Could be malware install, or backdoor implants.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4"/>
        </w:numPr>
        <w:ind w:left="720" w:hanging="360"/>
        <w:rPr>
          <w:u w:val="none"/>
        </w:rPr>
      </w:pPr>
      <w:r w:rsidDel="00000000" w:rsidR="00000000" w:rsidRPr="00000000">
        <w:rPr>
          <w:rtl w:val="0"/>
        </w:rPr>
        <w:t xml:space="preserve">Stage 6:</w:t>
      </w:r>
    </w:p>
    <w:p w:rsidR="00000000" w:rsidDel="00000000" w:rsidP="00000000" w:rsidRDefault="00000000" w:rsidRPr="00000000" w14:paraId="0000003E">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C2 (Command and Control): When the attacker has command and control of the target system remotely. Most typically used is Internet Relay Chat (IRC).</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4"/>
        </w:numPr>
        <w:ind w:left="720" w:hanging="360"/>
        <w:rPr>
          <w:u w:val="none"/>
        </w:rPr>
      </w:pPr>
      <w:r w:rsidDel="00000000" w:rsidR="00000000" w:rsidRPr="00000000">
        <w:rPr>
          <w:rtl w:val="0"/>
        </w:rPr>
        <w:t xml:space="preserve">Stage 7:</w:t>
      </w:r>
    </w:p>
    <w:p w:rsidR="00000000" w:rsidDel="00000000" w:rsidP="00000000" w:rsidRDefault="00000000" w:rsidRPr="00000000" w14:paraId="00000042">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 The attacker has achieved “hands on keyboard” access to the target, and can now act on their objectives. Could be to encrypt files for financial gain, or DDoS for ransom. </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A">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4E">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This will create an ET Scan (Emerging Threats) alert for all tcp packets coming from any IP address on the internet (or external network) from any port to ports numbered 5800 - 5820 on the home network. </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2">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6">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Penetration testing by using potential VNC (Virtual Network Computing) scan to gain remote access. </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A">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w:t>
            </w:r>
            <w:r w:rsidDel="00000000" w:rsidR="00000000" w:rsidRPr="00000000">
              <w:rPr>
                <w:rFonts w:ascii="Inconsolata" w:cs="Inconsolata" w:eastAsia="Inconsolata" w:hAnsi="Inconsolata"/>
                <w:rtl w:val="0"/>
              </w:rPr>
              <w:t xml:space="preserve">isnotset</w:t>
            </w:r>
            <w:r w:rsidDel="00000000" w:rsidR="00000000" w:rsidRPr="00000000">
              <w:rPr>
                <w:rFonts w:ascii="Inconsolata" w:cs="Inconsolata" w:eastAsia="Inconsolata" w:hAnsi="Inconsolata"/>
                <w:rtl w:val="0"/>
              </w:rPr>
              <w:t xml:space="preserve">,ET.INFO.WindowsUpdate; file_data; content:"</w:t>
            </w:r>
            <w:r w:rsidDel="00000000" w:rsidR="00000000" w:rsidRPr="00000000">
              <w:rPr>
                <w:rFonts w:ascii="Inconsolata" w:cs="Inconsolata" w:eastAsia="Inconsolata" w:hAnsi="Inconsolata"/>
                <w:rtl w:val="0"/>
              </w:rPr>
              <w:t xml:space="preserve">MZ"</w:t>
            </w:r>
            <w:r w:rsidDel="00000000" w:rsidR="00000000" w:rsidRPr="00000000">
              <w:rPr>
                <w:rFonts w:ascii="Inconsolata" w:cs="Inconsolata" w:eastAsia="Inconsolata" w:hAnsi="Inconsolata"/>
                <w:rtl w:val="0"/>
              </w:rPr>
              <w:t xml:space="preserve">; within:2; byte_jump:4,58,relative,little; content:"PE|00 00|"; distance:-64; within:4; flowbits:set,ET.http.binary; metadata: former_category POLICY; reference:url,doc.emergingthreats.net/bin/view/Main/2018959; </w:t>
            </w:r>
            <w:r w:rsidDel="00000000" w:rsidR="00000000" w:rsidRPr="00000000">
              <w:rPr>
                <w:rFonts w:ascii="Inconsolata" w:cs="Inconsolata" w:eastAsia="Inconsolata" w:hAnsi="Inconsolata"/>
                <w:rtl w:val="0"/>
              </w:rPr>
              <w:t xml:space="preserve">classtype</w:t>
            </w:r>
            <w:r w:rsidDel="00000000" w:rsidR="00000000" w:rsidRPr="00000000">
              <w:rPr>
                <w:rFonts w:ascii="Inconsolata" w:cs="Inconsolata" w:eastAsia="Inconsolata" w:hAnsi="Inconsolata"/>
                <w:rtl w:val="0"/>
              </w:rPr>
              <w:t xml:space="preserve">:policy-violation; sid:2018959; rev:4; metadata:created_at 2014_08_19, updated_at 2017_02_01;)</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5E">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This will create an alert that applies to all tcp packets coming from any IP address from the internet or external network through port 80 (HTTP) to any ports on the home network. This indicates that a Windows file has been attempted to be downloaded, but it was blocked as it violates the policy.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What layer of the cyber kill chain does the alerted activity violate?</w:t>
      </w:r>
    </w:p>
    <w:p w:rsidR="00000000" w:rsidDel="00000000" w:rsidP="00000000" w:rsidRDefault="00000000" w:rsidRPr="00000000" w14:paraId="00000062">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6">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This could be ransomware or malware hidden in the downloadable Windows file.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Snort Rule #3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C">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4444 -&gt; $HOME_NET any (msg: “TCP packet detected on port 4444”)</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spacing w:after="240" w:before="360" w:line="300" w:lineRule="auto"/>
        <w:rPr>
          <w:rFonts w:ascii="Courier New" w:cs="Courier New" w:eastAsia="Courier New" w:hAnsi="Courier New"/>
          <w:color w:val="188038"/>
          <w:sz w:val="20"/>
          <w:szCs w:val="20"/>
        </w:rPr>
      </w:pPr>
      <w:r w:rsidDel="00000000" w:rsidR="00000000" w:rsidRPr="00000000">
        <w:rPr>
          <w:color w:val="24292f"/>
          <w:rtl w:val="0"/>
        </w:rPr>
        <w:t xml:space="preserve">Log into the web lab.</w:t>
      </w:r>
      <w:r w:rsidDel="00000000" w:rsidR="00000000" w:rsidRPr="00000000">
        <w:rPr>
          <w:rtl w:val="0"/>
        </w:rPr>
      </w:r>
    </w:p>
    <w:p w:rsidR="00000000" w:rsidDel="00000000" w:rsidP="00000000" w:rsidRDefault="00000000" w:rsidRPr="00000000" w14:paraId="00000075">
      <w:pPr>
        <w:numPr>
          <w:ilvl w:val="0"/>
          <w:numId w:val="20"/>
        </w:numPr>
        <w:spacing w:after="0" w:afterAutospacing="0" w:before="360" w:line="30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r w:rsidDel="00000000" w:rsidR="00000000" w:rsidRPr="00000000">
        <w:rPr>
          <w:rtl w:val="0"/>
        </w:rPr>
      </w:r>
    </w:p>
    <w:p w:rsidR="00000000" w:rsidDel="00000000" w:rsidP="00000000" w:rsidRDefault="00000000" w:rsidRPr="00000000" w14:paraId="00000076">
      <w:pPr>
        <w:numPr>
          <w:ilvl w:val="0"/>
          <w:numId w:val="2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7">
      <w:pPr>
        <w:spacing w:after="240" w:line="300" w:lineRule="auto"/>
        <w:rPr>
          <w:sz w:val="22"/>
          <w:szCs w:val="22"/>
        </w:rPr>
      </w:pPr>
      <w:r w:rsidDel="00000000" w:rsidR="00000000" w:rsidRPr="00000000">
        <w:rPr>
          <w:b w:val="1"/>
          <w:color w:val="24292f"/>
          <w:rtl w:val="0"/>
        </w:rPr>
        <w:t xml:space="preserve">Important:</w:t>
      </w:r>
      <w:r w:rsidDel="00000000" w:rsidR="00000000" w:rsidRPr="00000000">
        <w:rPr>
          <w:color w:val="24292f"/>
          <w:rtl w:val="0"/>
        </w:rPr>
        <w:t xml:space="preserve"> If your class started </w:t>
      </w:r>
      <w:r w:rsidDel="00000000" w:rsidR="00000000" w:rsidRPr="00000000">
        <w:rPr>
          <w:b w:val="1"/>
          <w:color w:val="24292f"/>
          <w:rtl w:val="0"/>
        </w:rPr>
        <w:t xml:space="preserve">BEFORE April 8, 2024,</w:t>
      </w:r>
      <w:r w:rsidDel="00000000" w:rsidR="00000000" w:rsidRPr="00000000">
        <w:rPr>
          <w:color w:val="24292f"/>
          <w:rtl w:val="0"/>
        </w:rPr>
        <w:t xml:space="preserve"> You will need to do the following to start up the containers:</w:t>
        <w:br w:type="textWrapping"/>
        <w:br w:type="textWrapping"/>
      </w:r>
      <w:r w:rsidDel="00000000" w:rsidR="00000000" w:rsidRPr="00000000">
        <w:rPr>
          <w:color w:val="24292f"/>
          <w:rtl w:val="0"/>
        </w:rPr>
        <w:t xml:space="preserve">Open a terminal window and run the following command to start up the docker containers (Note: this should be one continuous line). </w:t>
      </w: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rPr>
            </w:pPr>
            <w:r w:rsidDel="00000000" w:rsidR="00000000" w:rsidRPr="00000000">
              <w:rPr>
                <w:rFonts w:ascii="Inconsolata" w:cs="Inconsolata" w:eastAsia="Inconsolata" w:hAnsi="Inconsolata"/>
                <w:rtl w:val="0"/>
              </w:rPr>
              <w:t xml:space="preserve">$  wget https://gist.githubusercontent.com/jlow3939/904eb58af3605457255df35c649f9873/raw/69bc0efdb38837ecce8db14662e9efffbfe15429/docker-compose.yml &amp;&amp; docker-compose up -d</w:t>
            </w:r>
          </w:p>
        </w:tc>
      </w:tr>
    </w:tbl>
    <w:p w:rsidR="00000000" w:rsidDel="00000000" w:rsidP="00000000" w:rsidRDefault="00000000" w:rsidRPr="00000000" w14:paraId="00000079">
      <w:pPr>
        <w:spacing w:after="240" w:line="300" w:lineRule="auto"/>
        <w:rPr>
          <w:rFonts w:ascii="Courier New" w:cs="Courier New" w:eastAsia="Courier New" w:hAnsi="Courier New"/>
          <w:color w:val="1f2328"/>
          <w:sz w:val="21"/>
          <w:szCs w:val="21"/>
        </w:rPr>
      </w:pPr>
      <w:r w:rsidDel="00000000" w:rsidR="00000000" w:rsidRPr="00000000">
        <w:rPr>
          <w:color w:val="1f2328"/>
          <w:sz w:val="21"/>
          <w:szCs w:val="21"/>
          <w:rtl w:val="0"/>
        </w:rPr>
        <w:br w:type="textWrapping"/>
      </w:r>
      <w:r w:rsidDel="00000000" w:rsidR="00000000" w:rsidRPr="00000000">
        <w:rPr>
          <w:color w:val="24292f"/>
          <w:rtl w:val="0"/>
        </w:rPr>
        <w:t xml:space="preserve">All classes that start </w:t>
      </w:r>
      <w:r w:rsidDel="00000000" w:rsidR="00000000" w:rsidRPr="00000000">
        <w:rPr>
          <w:b w:val="1"/>
          <w:color w:val="24292f"/>
          <w:rtl w:val="0"/>
        </w:rPr>
        <w:t xml:space="preserve">AFTER April 8, 2024</w:t>
      </w:r>
      <w:r w:rsidDel="00000000" w:rsidR="00000000" w:rsidRPr="00000000">
        <w:rPr>
          <w:color w:val="24292f"/>
          <w:rtl w:val="0"/>
        </w:rPr>
        <w:t xml:space="preserve">, will </w:t>
      </w:r>
      <w:r w:rsidDel="00000000" w:rsidR="00000000" w:rsidRPr="00000000">
        <w:rPr>
          <w:color w:val="24292f"/>
          <w:rtl w:val="0"/>
        </w:rPr>
        <w:t xml:space="preserve">not</w:t>
      </w:r>
      <w:r w:rsidDel="00000000" w:rsidR="00000000" w:rsidRPr="00000000">
        <w:rPr>
          <w:color w:val="24292f"/>
          <w:rtl w:val="0"/>
        </w:rPr>
        <w:t xml:space="preserve"> need to do the previously indicated step. They will navigate to</w:t>
      </w:r>
      <w:r w:rsidDel="00000000" w:rsidR="00000000" w:rsidRPr="00000000">
        <w:rPr>
          <w:color w:val="1f2328"/>
          <w:sz w:val="21"/>
          <w:szCs w:val="21"/>
          <w:rtl w:val="0"/>
        </w:rPr>
        <w:t xml:space="preserve"> </w:t>
      </w:r>
      <w:r w:rsidDel="00000000" w:rsidR="00000000" w:rsidRPr="00000000">
        <w:rPr>
          <w:rFonts w:ascii="Courier New" w:cs="Courier New" w:eastAsia="Courier New" w:hAnsi="Courier New"/>
          <w:color w:val="188038"/>
          <w:rtl w:val="0"/>
        </w:rPr>
        <w:t xml:space="preserve">cd ~/Cybersecurity-Lesson-Plans/11-NetSec </w:t>
      </w:r>
      <w:r w:rsidDel="00000000" w:rsidR="00000000" w:rsidRPr="00000000">
        <w:rPr>
          <w:color w:val="24292f"/>
          <w:rtl w:val="0"/>
        </w:rPr>
        <w:t xml:space="preserve">and type</w:t>
      </w:r>
      <w:r w:rsidDel="00000000" w:rsidR="00000000" w:rsidRPr="00000000">
        <w:rPr>
          <w:rFonts w:ascii="Courier New" w:cs="Courier New" w:eastAsia="Courier New" w:hAnsi="Courier New"/>
          <w:color w:val="188038"/>
          <w:rtl w:val="0"/>
        </w:rPr>
        <w:t xml:space="preserve"> docker-compose up.</w:t>
      </w:r>
      <w:r w:rsidDel="00000000" w:rsidR="00000000" w:rsidRPr="00000000">
        <w:rPr>
          <w:rtl w:val="0"/>
        </w:rPr>
      </w:r>
    </w:p>
    <w:p w:rsidR="00000000" w:rsidDel="00000000" w:rsidP="00000000" w:rsidRDefault="00000000" w:rsidRPr="00000000" w14:paraId="0000007A">
      <w:pPr>
        <w:spacing w:after="240" w:before="360" w:line="300" w:lineRule="auto"/>
        <w:rPr>
          <w:sz w:val="22"/>
          <w:szCs w:val="22"/>
        </w:rPr>
      </w:pPr>
      <w:r w:rsidDel="00000000" w:rsidR="00000000" w:rsidRPr="00000000">
        <w:rPr>
          <w:color w:val="24292f"/>
          <w:rtl w:val="0"/>
        </w:rPr>
        <w:br w:type="textWrapping"/>
      </w:r>
      <w:r w:rsidDel="00000000" w:rsidR="00000000" w:rsidRPr="00000000">
        <w:rPr>
          <w:color w:val="24292f"/>
          <w:rtl w:val="0"/>
        </w:rPr>
        <w:t xml:space="preserve">Run the following command to verify that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is running:</w:t>
      </w: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ps</w:t>
            </w:r>
          </w:p>
        </w:tc>
      </w:tr>
    </w:tbl>
    <w:p w:rsidR="00000000" w:rsidDel="00000000" w:rsidP="00000000" w:rsidRDefault="00000000" w:rsidRPr="00000000" w14:paraId="0000007C">
      <w:pPr>
        <w:keepNext w:val="0"/>
        <w:keepLines w:val="0"/>
        <w:spacing w:after="240" w:before="360" w:line="300" w:lineRule="auto"/>
        <w:rPr>
          <w:sz w:val="22"/>
          <w:szCs w:val="22"/>
        </w:rPr>
      </w:pPr>
      <w:r w:rsidDel="00000000" w:rsidR="00000000" w:rsidRPr="00000000">
        <w:rPr>
          <w:color w:val="24292f"/>
          <w:rtl w:val="0"/>
        </w:rPr>
        <w:t xml:space="preserve">Start a session with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using the following command:</w:t>
        <w:br w:type="textWrapping"/>
      </w: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exec -it firewalld bash</w:t>
            </w:r>
          </w:p>
        </w:tc>
      </w:tr>
    </w:tbl>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84">
      <w:pPr>
        <w:rPr>
          <w:sz w:val="22"/>
          <w:szCs w:val="22"/>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apt remove ufw</w:t>
            </w:r>
          </w:p>
          <w:p w:rsidR="00000000" w:rsidDel="00000000" w:rsidP="00000000" w:rsidRDefault="00000000" w:rsidRPr="00000000" w14:paraId="0000008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Could also use the disable function</w:t>
            </w:r>
          </w:p>
          <w:p w:rsidR="00000000" w:rsidDel="00000000" w:rsidP="00000000" w:rsidRDefault="00000000" w:rsidRPr="00000000" w14:paraId="0000008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ufw disable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D">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/etc/init.d/firewalld start</w:t>
            </w:r>
          </w:p>
        </w:tc>
      </w:tr>
    </w:tbl>
    <w:p w:rsidR="00000000" w:rsidDel="00000000" w:rsidP="00000000" w:rsidRDefault="00000000" w:rsidRPr="00000000" w14:paraId="00000090">
      <w:pPr>
        <w:rPr>
          <w:rFonts w:ascii="Roboto" w:cs="Roboto" w:eastAsia="Roboto" w:hAnsi="Roboto"/>
        </w:rPr>
      </w:pPr>
      <w:r w:rsidDel="00000000" w:rsidR="00000000" w:rsidRPr="00000000">
        <w:rPr>
          <w:rtl w:val="0"/>
        </w:rPr>
      </w:r>
    </w:p>
    <w:tbl>
      <w:tblPr>
        <w:tblStyle w:val="Table28"/>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96">
      <w:pPr>
        <w:rPr>
          <w:sz w:val="22"/>
          <w:szCs w:val="22"/>
        </w:rPr>
      </w:pPr>
      <w:r w:rsidDel="00000000" w:rsidR="00000000" w:rsidRPr="00000000">
        <w:rPr>
          <w:rtl w:val="0"/>
        </w:rPr>
        <w:t xml:space="preserve">  </w:t>
      </w: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/etc/init.d/firewalld status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E">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9"/>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5"/>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A6">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6"/>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E">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5"/>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B6">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B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B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E">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--change-interface=eth0</w:t>
            </w:r>
          </w:p>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--change-interface=eth1</w:t>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--change-interface=eth2</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--change-interface=eth3</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C9">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w:t>
            </w:r>
          </w:p>
          <w:p w:rsidR="00000000" w:rsidDel="00000000" w:rsidP="00000000" w:rsidRDefault="00000000" w:rsidRPr="00000000" w14:paraId="000000C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–-add-service=https</w:t>
            </w:r>
          </w:p>
          <w:p w:rsidR="00000000" w:rsidDel="00000000" w:rsidP="00000000" w:rsidRDefault="00000000" w:rsidRPr="00000000" w14:paraId="000000C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–-add-service=pop3</w:t>
            </w:r>
          </w:p>
          <w:p w:rsidR="00000000" w:rsidDel="00000000" w:rsidP="00000000" w:rsidRDefault="00000000" w:rsidRPr="00000000" w14:paraId="000000C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–-add-service=smtp</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1"/>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D0">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–-add-service=http</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3"/>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4">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–-add-service=https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D8">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–-add-service=smtp</w:t>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–-add-service=pop3</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D">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rPr>
            </w:pPr>
            <w:r w:rsidDel="00000000" w:rsidR="00000000" w:rsidRPr="00000000">
              <w:rPr>
                <w:rFonts w:ascii="Inconsolata" w:cs="Inconsolata" w:eastAsia="Inconsolata" w:hAnsi="Inconsolata"/>
                <w:rtl w:val="0"/>
              </w:rPr>
              <w:t xml:space="preserve">Enabled or active </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6"/>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E3">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--add-source=10.208.56.23</w:t>
            </w:r>
          </w:p>
          <w:p w:rsidR="00000000" w:rsidDel="00000000" w:rsidP="00000000" w:rsidRDefault="00000000" w:rsidRPr="00000000" w14:paraId="000000E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--add-source=135.95.103.76</w:t>
            </w:r>
          </w:p>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--add-source=76.34.169.118</w:t>
            </w:r>
          </w:p>
          <w:p w:rsidR="00000000" w:rsidDel="00000000" w:rsidP="00000000" w:rsidRDefault="00000000" w:rsidRPr="00000000" w14:paraId="000000E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--add-source=ipset:blacklist</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30"/>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E">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31"/>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F6">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--get-active-zones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33"/>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C">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--add-rich-rule=’rule family=”ipv4” source address=”138.138.0.3” reject’</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echo</w:t>
      </w:r>
      <w:r w:rsidDel="00000000" w:rsidR="00000000" w:rsidRPr="00000000">
        <w:rPr>
          <w:rtl w:val="0"/>
        </w:rPr>
        <w:t xml:space="preserve"> replies.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8"/>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104">
      <w:pPr>
        <w:rPr>
          <w:sz w:val="22"/>
          <w:szCs w:val="22"/>
        </w:rPr>
      </w:pP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--add-icmp-block=echo-reply --add-icmp-block=echo-request</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0C">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w:t>
            </w:r>
          </w:p>
          <w:p w:rsidR="00000000" w:rsidDel="00000000" w:rsidP="00000000" w:rsidRDefault="00000000" w:rsidRPr="00000000" w14:paraId="0000010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w:t>
            </w:r>
          </w:p>
          <w:p w:rsidR="00000000" w:rsidDel="00000000" w:rsidP="00000000" w:rsidRDefault="00000000" w:rsidRPr="00000000" w14:paraId="0000010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--list-all</w:t>
            </w:r>
          </w:p>
          <w:p w:rsidR="00000000" w:rsidDel="00000000" w:rsidP="00000000" w:rsidRDefault="00000000" w:rsidRPr="00000000" w14:paraId="0000011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--list-all</w:t>
            </w:r>
          </w:p>
          <w:p w:rsidR="00000000" w:rsidDel="00000000" w:rsidP="00000000" w:rsidRDefault="00000000" w:rsidRPr="00000000" w14:paraId="0000011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--list-all</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2"/>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Now, you’ll work </w:t>
      </w:r>
      <w:r w:rsidDel="00000000" w:rsidR="00000000" w:rsidRPr="00000000">
        <w:rPr>
          <w:rtl w:val="0"/>
        </w:rPr>
        <w:t xml:space="preserve">on another</w:t>
      </w:r>
      <w:r w:rsidDel="00000000" w:rsidR="00000000" w:rsidRPr="00000000">
        <w:rPr>
          <w:rtl w:val="0"/>
        </w:rPr>
        <w:t xml:space="preserve"> lab. Before you start, complete the following review questions.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F">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rPr>
                <w:rFonts w:ascii="Inconsolata" w:cs="Inconsolata" w:eastAsia="Inconsolata" w:hAnsi="Inconsolata"/>
              </w:rPr>
            </w:pPr>
            <w:r w:rsidDel="00000000" w:rsidR="00000000" w:rsidRPr="00000000">
              <w:rPr>
                <w:rFonts w:ascii="Inconsolata" w:cs="Inconsolata" w:eastAsia="Inconsolata" w:hAnsi="Inconsolata"/>
                <w:rtl w:val="0"/>
              </w:rPr>
              <w:t xml:space="preserve">SPAN Port (Switched Port Analyzer) or a Mirrored Port: mirrors all network traffic to another physical port. </w:t>
            </w:r>
            <w:r w:rsidDel="00000000" w:rsidR="00000000" w:rsidRPr="00000000">
              <w:rPr>
                <w:rtl w:val="0"/>
              </w:rPr>
            </w:r>
          </w:p>
        </w:tc>
      </w:tr>
    </w:tbl>
    <w:p w:rsidR="00000000" w:rsidDel="00000000" w:rsidP="00000000" w:rsidRDefault="00000000" w:rsidRPr="00000000" w14:paraId="00000121">
      <w:pPr>
        <w:rPr>
          <w:sz w:val="22"/>
          <w:szCs w:val="22"/>
        </w:rPr>
      </w:pPr>
      <w:r w:rsidDel="00000000" w:rsidR="00000000" w:rsidRPr="00000000">
        <w:rPr>
          <w:rtl w:val="0"/>
        </w:rPr>
        <w:t xml:space="preserve">  </w:t>
      </w: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TAP (Test Access Point): hardware device providing access to a network. Allows data streams to be transmitted to monitoring devices in real time for all inbound and outbound traffic on separate channels simultaneously. </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25">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rPr>
                <w:rFonts w:ascii="Inconsolata" w:cs="Inconsolata" w:eastAsia="Inconsolata" w:hAnsi="Inconsolata"/>
              </w:rPr>
            </w:pPr>
            <w:r w:rsidDel="00000000" w:rsidR="00000000" w:rsidRPr="00000000">
              <w:rPr>
                <w:rFonts w:ascii="Inconsolata" w:cs="Inconsolata" w:eastAsia="Inconsolata" w:hAnsi="Inconsolata"/>
                <w:rtl w:val="0"/>
              </w:rPr>
              <w:t xml:space="preserve">An IPS (Intrusion Prevention System) is connected inline with the flow of network traffic between the firewall and the network switch. This way, all network traffic must pass through the IPS. </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29">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Signature-based IDS</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D">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rPr>
                <w:rFonts w:ascii="Inconsolata" w:cs="Inconsolata" w:eastAsia="Inconsolata" w:hAnsi="Inconsolata"/>
              </w:rPr>
            </w:pPr>
            <w:r w:rsidDel="00000000" w:rsidR="00000000" w:rsidRPr="00000000">
              <w:rPr>
                <w:rFonts w:ascii="Inconsolata" w:cs="Inconsolata" w:eastAsia="Inconsolata" w:hAnsi="Inconsolata"/>
                <w:rtl w:val="0"/>
              </w:rPr>
              <w:t xml:space="preserve">Anomaly-based IDS</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23"/>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1"/>
          <w:numId w:val="23"/>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35">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1"/>
          <w:numId w:val="23"/>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39">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 Security</w:t>
            </w: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1"/>
          <w:numId w:val="23"/>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D">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rPr>
                <w:rFonts w:ascii="Inconsolata" w:cs="Inconsolata" w:eastAsia="Inconsolata" w:hAnsi="Inconsolata"/>
              </w:rPr>
            </w:pPr>
            <w:r w:rsidDel="00000000" w:rsidR="00000000" w:rsidRPr="00000000">
              <w:rPr>
                <w:rFonts w:ascii="Inconsolata" w:cs="Inconsolata" w:eastAsia="Inconsolata" w:hAnsi="Inconsolata"/>
                <w:rtl w:val="0"/>
              </w:rPr>
              <w:t xml:space="preserve">Data Security</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1"/>
          <w:numId w:val="23"/>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41">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rPr>
                <w:rFonts w:ascii="Inconsolata" w:cs="Inconsolata" w:eastAsia="Inconsolata" w:hAnsi="Inconsolata"/>
              </w:rPr>
            </w:pPr>
            <w:r w:rsidDel="00000000" w:rsidR="00000000" w:rsidRPr="00000000">
              <w:rPr>
                <w:rFonts w:ascii="Inconsolata" w:cs="Inconsolata" w:eastAsia="Inconsolata" w:hAnsi="Inconsolata"/>
                <w:rtl w:val="0"/>
              </w:rPr>
              <w:t xml:space="preserve">Host Security</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1"/>
          <w:numId w:val="23"/>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45">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rPr>
                <w:rFonts w:ascii="Inconsolata" w:cs="Inconsolata" w:eastAsia="Inconsolata" w:hAnsi="Inconsolata"/>
              </w:rPr>
            </w:pPr>
            <w:r w:rsidDel="00000000" w:rsidR="00000000" w:rsidRPr="00000000">
              <w:rPr>
                <w:rFonts w:ascii="Inconsolata" w:cs="Inconsolata" w:eastAsia="Inconsolata" w:hAnsi="Inconsolata"/>
                <w:rtl w:val="0"/>
              </w:rPr>
              <w:t xml:space="preserve">Perimeter Security</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1"/>
          <w:numId w:val="23"/>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49">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rPr>
                <w:rFonts w:ascii="Inconsolata" w:cs="Inconsolata" w:eastAsia="Inconsolata" w:hAnsi="Inconsolata"/>
              </w:rPr>
            </w:pPr>
            <w:r w:rsidDel="00000000" w:rsidR="00000000" w:rsidRPr="00000000">
              <w:rPr>
                <w:rFonts w:ascii="Inconsolata" w:cs="Inconsolata" w:eastAsia="Inconsolata" w:hAnsi="Inconsolata"/>
                <w:rtl w:val="0"/>
              </w:rPr>
              <w:t xml:space="preserve">Data Security</w:t>
            </w: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1"/>
          <w:numId w:val="23"/>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D">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Security</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23"/>
        </w:numPr>
        <w:ind w:left="720" w:hanging="360"/>
        <w:rPr>
          <w:u w:val="none"/>
        </w:rPr>
      </w:pPr>
      <w:r w:rsidDel="00000000" w:rsidR="00000000" w:rsidRPr="00000000">
        <w:rPr>
          <w:rtl w:val="0"/>
        </w:rPr>
        <w:t xml:space="preserve">Name one method of protecting data-at-rest from being readable </w:t>
      </w:r>
      <w:r w:rsidDel="00000000" w:rsidR="00000000" w:rsidRPr="00000000">
        <w:rPr>
          <w:rtl w:val="0"/>
        </w:rPr>
        <w:t xml:space="preserve">on hard</w:t>
      </w:r>
      <w:r w:rsidDel="00000000" w:rsidR="00000000" w:rsidRPr="00000000">
        <w:rPr>
          <w:rtl w:val="0"/>
        </w:rPr>
        <w:t xml:space="preserve"> drive.</w:t>
      </w:r>
    </w:p>
    <w:p w:rsidR="00000000" w:rsidDel="00000000" w:rsidP="00000000" w:rsidRDefault="00000000" w:rsidRPr="00000000" w14:paraId="00000151">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rPr>
                <w:rFonts w:ascii="Inconsolata" w:cs="Inconsolata" w:eastAsia="Inconsolata" w:hAnsi="Inconsolata"/>
              </w:rPr>
            </w:pPr>
            <w:r w:rsidDel="00000000" w:rsidR="00000000" w:rsidRPr="00000000">
              <w:rPr>
                <w:rFonts w:ascii="Inconsolata" w:cs="Inconsolata" w:eastAsia="Inconsolata" w:hAnsi="Inconsolata"/>
                <w:rtl w:val="0"/>
              </w:rPr>
              <w:t xml:space="preserve">Encryption of the data-at-rest will stop it being readable on hard drives. </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3"/>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55">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rPr>
                <w:rFonts w:ascii="Inconsolata" w:cs="Inconsolata" w:eastAsia="Inconsolata" w:hAnsi="Inconsolata"/>
              </w:rPr>
            </w:pPr>
            <w:r w:rsidDel="00000000" w:rsidR="00000000" w:rsidRPr="00000000">
              <w:rPr>
                <w:rFonts w:ascii="Inconsolata" w:cs="Inconsolata" w:eastAsia="Inconsolata" w:hAnsi="Inconsolata"/>
                <w:rtl w:val="0"/>
              </w:rPr>
              <w:t xml:space="preserve">Other than encryption, the use of a VPN (Virtual Private Network) would protect data-in-transit.</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3"/>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59">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rPr>
                <w:rFonts w:ascii="Inconsolata" w:cs="Inconsolata" w:eastAsia="Inconsolata" w:hAnsi="Inconsolata"/>
              </w:rPr>
            </w:pPr>
            <w:r w:rsidDel="00000000" w:rsidR="00000000" w:rsidRPr="00000000">
              <w:rPr>
                <w:rFonts w:ascii="Inconsolata" w:cs="Inconsolata" w:eastAsia="Inconsolata" w:hAnsi="Inconsolata"/>
                <w:rtl w:val="0"/>
              </w:rPr>
              <w:t xml:space="preserve">To track and recover a stolen laptop, GPS technology should be employed. </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23"/>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D">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rPr>
                <w:rFonts w:ascii="Inconsolata" w:cs="Inconsolata" w:eastAsia="Inconsolata" w:hAnsi="Inconsolata"/>
              </w:rPr>
            </w:pPr>
            <w:r w:rsidDel="00000000" w:rsidR="00000000" w:rsidRPr="00000000">
              <w:rPr>
                <w:rFonts w:ascii="Inconsolata" w:cs="Inconsolata" w:eastAsia="Inconsolata" w:hAnsi="Inconsolata"/>
                <w:rtl w:val="0"/>
              </w:rPr>
              <w:t xml:space="preserve">The use of a strong firmware password would prevent hackers accessing the stolen laptop. </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26"/>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63">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Firewalls verify the three-way TCP handshake. </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26"/>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67">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Packet Filtering Firewall will consider whole streams of packets instead of individual packets. </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26"/>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6B">
      <w:pPr>
        <w:rPr>
          <w:sz w:val="22"/>
          <w:szCs w:val="22"/>
        </w:rPr>
      </w:pPr>
      <w:r w:rsidDel="00000000" w:rsidR="00000000" w:rsidRPr="00000000">
        <w:rPr>
          <w:rtl w:val="0"/>
        </w:rPr>
      </w:r>
    </w:p>
    <w:tbl>
      <w:tblPr>
        <w:tblStyle w:val="Table6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rPr>
                <w:rFonts w:ascii="Inconsolata" w:cs="Inconsolata" w:eastAsia="Inconsolata" w:hAnsi="Inconsolata"/>
              </w:rPr>
            </w:pPr>
            <w:r w:rsidDel="00000000" w:rsidR="00000000" w:rsidRPr="00000000">
              <w:rPr>
                <w:rFonts w:ascii="Inconsolata" w:cs="Inconsolata" w:eastAsia="Inconsolata" w:hAnsi="Inconsolata"/>
                <w:rtl w:val="0"/>
              </w:rPr>
              <w:t xml:space="preserve">Proxy Firewall inspect the traffic and apply security policies before forwarding the traffic to its final destination.</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26"/>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F">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rPr>
                <w:rFonts w:ascii="Inconsolata" w:cs="Inconsolata" w:eastAsia="Inconsolata" w:hAnsi="Inconsolata"/>
              </w:rPr>
            </w:pPr>
            <w:r w:rsidDel="00000000" w:rsidR="00000000" w:rsidRPr="00000000">
              <w:rPr>
                <w:rFonts w:ascii="Inconsolata" w:cs="Inconsolata" w:eastAsia="Inconsolata" w:hAnsi="Inconsolata"/>
                <w:rtl w:val="0"/>
              </w:rPr>
              <w:t xml:space="preserve">Packet Filtering Firewalls will inspect the header information of each packet without inspecting the contents of the packet.</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26"/>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73">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rPr>
                <w:rFonts w:ascii="Inconsolata" w:cs="Inconsolata" w:eastAsia="Inconsolata" w:hAnsi="Inconsolata"/>
              </w:rPr>
            </w:pPr>
            <w:r w:rsidDel="00000000" w:rsidR="00000000" w:rsidRPr="00000000">
              <w:rPr>
                <w:rFonts w:ascii="Inconsolata" w:cs="Inconsolata" w:eastAsia="Inconsolata" w:hAnsi="Inconsolata"/>
                <w:rtl w:val="0"/>
              </w:rPr>
              <w:t xml:space="preserve">MAC Layer Firewalls inspect the source and destination MAC addresses in the ethernet frames.</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numPr>
          <w:ilvl w:val="0"/>
          <w:numId w:val="35"/>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numPr>
          <w:ilvl w:val="0"/>
          <w:numId w:val="17"/>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numPr>
          <w:ilvl w:val="0"/>
          <w:numId w:val="4"/>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82">
      <w:pPr>
        <w:rPr>
          <w:rFonts w:ascii="Roboto" w:cs="Roboto" w:eastAsia="Roboto" w:hAnsi="Roboto"/>
        </w:rPr>
      </w:pPr>
      <w:r w:rsidDel="00000000" w:rsidR="00000000" w:rsidRPr="00000000">
        <w:rPr>
          <w:rtl w:val="0"/>
        </w:rPr>
      </w:r>
    </w:p>
    <w:tbl>
      <w:tblPr>
        <w:tblStyle w:val="Table67"/>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Locate the indicator of attack in Security Onion based off of the following: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8"/>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88">
      <w:pPr>
        <w:numPr>
          <w:ilvl w:val="0"/>
          <w:numId w:val="18"/>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89">
      <w:pPr>
        <w:numPr>
          <w:ilvl w:val="0"/>
          <w:numId w:val="18"/>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Answer the following questions: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24"/>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E">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rPr>
                <w:rFonts w:ascii="Inconsolata" w:cs="Inconsolata" w:eastAsia="Inconsolata" w:hAnsi="Inconsolata"/>
              </w:rPr>
            </w:pPr>
            <w:r w:rsidDel="00000000" w:rsidR="00000000" w:rsidRPr="00000000">
              <w:rPr>
                <w:rFonts w:ascii="Inconsolata" w:cs="Inconsolata" w:eastAsia="Inconsolata" w:hAnsi="Inconsolata"/>
                <w:rtl w:val="0"/>
              </w:rPr>
              <w:t xml:space="preserve">Shows an email being downloaded on the home network that has an EXE file which contains trojan malware.</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24"/>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92">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rPr>
                <w:rFonts w:ascii="Inconsolata" w:cs="Inconsolata" w:eastAsia="Inconsolata" w:hAnsi="Inconsolata"/>
              </w:rPr>
            </w:pPr>
            <w:r w:rsidDel="00000000" w:rsidR="00000000" w:rsidRPr="00000000">
              <w:rPr>
                <w:rFonts w:ascii="Inconsolata" w:cs="Inconsolata" w:eastAsia="Inconsolata" w:hAnsi="Inconsolata"/>
                <w:rtl w:val="0"/>
              </w:rPr>
              <w:t xml:space="preserve">Gain access to the network to steal private information.</w:t>
            </w: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24"/>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96">
      <w:pPr>
        <w:rPr/>
      </w:pPr>
      <w:r w:rsidDel="00000000" w:rsidR="00000000" w:rsidRPr="00000000">
        <w:rPr>
          <w:rtl w:val="0"/>
        </w:rPr>
      </w:r>
    </w:p>
    <w:tbl>
      <w:tblPr>
        <w:tblStyle w:val="Table70"/>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reconnaissance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Trojan malware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through EXE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private information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installation when user opens PDF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Installed malware communicates </w:t>
            </w:r>
            <w:r w:rsidDel="00000000" w:rsidR="00000000" w:rsidRPr="00000000">
              <w:rPr>
                <w:rtl w:val="0"/>
              </w:rPr>
              <w:t xml:space="preserve">with hacker</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giving them access to the system. Most likely through IRC (Internet Relay Chat)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Compresses the files before sending it back to the hacker.</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4"/>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B1">
      <w:pPr>
        <w:rPr>
          <w:sz w:val="22"/>
          <w:szCs w:val="22"/>
        </w:rPr>
      </w:pPr>
      <w:r w:rsidDel="00000000" w:rsidR="00000000" w:rsidRPr="00000000">
        <w:rPr>
          <w:rtl w:val="0"/>
        </w:rPr>
      </w:r>
    </w:p>
    <w:tbl>
      <w:tblPr>
        <w:tblStyle w:val="Table7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rPr>
                <w:rFonts w:ascii="Inconsolata" w:cs="Inconsolata" w:eastAsia="Inconsolata" w:hAnsi="Inconsolata"/>
              </w:rPr>
            </w:pPr>
            <w:r w:rsidDel="00000000" w:rsidR="00000000" w:rsidRPr="00000000">
              <w:rPr>
                <w:rFonts w:ascii="Inconsolata" w:cs="Inconsolata" w:eastAsia="Inconsolata" w:hAnsi="Inconsolata"/>
                <w:rtl w:val="0"/>
              </w:rPr>
              <w:t xml:space="preserve">Implement an IDS (Intrusion Detection System) and IPS (Intrusion Prevention System) to detect anomalies in traffic both inbound and outbound, and mitigate these in real time. Use MFA (Multi Factor Authentication) if not already in use. Train the employees on good cyber security hygiene. Apply software updates and upgrades immediately. </w:t>
            </w: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0"/>
          <w:numId w:val="24"/>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B5">
      <w:pPr>
        <w:rPr>
          <w:sz w:val="22"/>
          <w:szCs w:val="22"/>
        </w:rPr>
      </w:pPr>
      <w:r w:rsidDel="00000000" w:rsidR="00000000" w:rsidRPr="00000000">
        <w:rPr>
          <w:rtl w:val="0"/>
        </w:rPr>
      </w:r>
    </w:p>
    <w:tbl>
      <w:tblPr>
        <w:tblStyle w:val="Table7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rPr>
                <w:rFonts w:ascii="Inconsolata" w:cs="Inconsolata" w:eastAsia="Inconsolata" w:hAnsi="Inconsolata"/>
              </w:rPr>
            </w:pPr>
            <w:r w:rsidDel="00000000" w:rsidR="00000000" w:rsidRPr="00000000">
              <w:rPr>
                <w:rFonts w:ascii="Inconsolata" w:cs="Inconsolata" w:eastAsia="Inconsolata" w:hAnsi="Inconsolata"/>
                <w:rtl w:val="0"/>
              </w:rPr>
              <w:t xml:space="preserve">National Security Agency (NSA) 2018, “NSA’s Top Ten Cybersecurity Mitigation Strategies”, viewed Friday 10th May 2024, </w:t>
            </w:r>
            <w:hyperlink r:id="rId7">
              <w:r w:rsidDel="00000000" w:rsidR="00000000" w:rsidRPr="00000000">
                <w:rPr>
                  <w:rFonts w:ascii="Inconsolata" w:cs="Inconsolata" w:eastAsia="Inconsolata" w:hAnsi="Inconsolata"/>
                  <w:color w:val="1155cc"/>
                  <w:u w:val="single"/>
                  <w:rtl w:val="0"/>
                </w:rPr>
                <w:t xml:space="preserve">https://www.nsa.gov/portals/75/documents/what-we-do/cybersecurity/professional-resources/csi-nsas-top10-cybersecurity-mitigation-strategies.pdf</w:t>
              </w:r>
            </w:hyperlink>
            <w:r w:rsidDel="00000000" w:rsidR="00000000" w:rsidRPr="00000000">
              <w:rPr>
                <w:rtl w:val="0"/>
              </w:rPr>
            </w:r>
          </w:p>
          <w:p w:rsidR="00000000" w:rsidDel="00000000" w:rsidP="00000000" w:rsidRDefault="00000000" w:rsidRPr="00000000" w14:paraId="000001B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B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B9">
            <w:pPr>
              <w:rPr>
                <w:rFonts w:ascii="Inconsolata" w:cs="Inconsolata" w:eastAsia="Inconsolata" w:hAnsi="Inconsolata"/>
              </w:rPr>
            </w:pPr>
            <w:r w:rsidDel="00000000" w:rsidR="00000000" w:rsidRPr="00000000">
              <w:rPr>
                <w:rFonts w:ascii="Inconsolata" w:cs="Inconsolata" w:eastAsia="Inconsolata" w:hAnsi="Inconsolata"/>
                <w:rtl w:val="0"/>
              </w:rPr>
              <w:t xml:space="preserve">Sophos 2024, “Intrusion Protection System and Intrusion Detection System”, viewed Saturday 11th May 2024, </w:t>
            </w:r>
            <w:hyperlink r:id="rId8">
              <w:r w:rsidDel="00000000" w:rsidR="00000000" w:rsidRPr="00000000">
                <w:rPr>
                  <w:rFonts w:ascii="Inconsolata" w:cs="Inconsolata" w:eastAsia="Inconsolata" w:hAnsi="Inconsolata"/>
                  <w:color w:val="1155cc"/>
                  <w:u w:val="single"/>
                  <w:rtl w:val="0"/>
                </w:rPr>
                <w:t xml:space="preserve">https://www.sophos.com/en-us/cybersecurity-explained/ips-and-ids</w:t>
              </w:r>
            </w:hyperlink>
            <w:r w:rsidDel="00000000" w:rsidR="00000000" w:rsidRPr="00000000">
              <w:rPr>
                <w:rtl w:val="0"/>
              </w:rPr>
            </w:r>
          </w:p>
          <w:p w:rsidR="00000000" w:rsidDel="00000000" w:rsidP="00000000" w:rsidRDefault="00000000" w:rsidRPr="00000000" w14:paraId="000001B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B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BC">
            <w:pPr>
              <w:rPr>
                <w:rFonts w:ascii="Inconsolata" w:cs="Inconsolata" w:eastAsia="Inconsolata" w:hAnsi="Inconsolata"/>
              </w:rPr>
            </w:pPr>
            <w:r w:rsidDel="00000000" w:rsidR="00000000" w:rsidRPr="00000000">
              <w:rPr>
                <w:rFonts w:ascii="Inconsolata" w:cs="Inconsolata" w:eastAsia="Inconsolata" w:hAnsi="Inconsolata"/>
                <w:rtl w:val="0"/>
              </w:rPr>
              <w:t xml:space="preserve">edX UWA 2024, course content, module 11.</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line="240" w:lineRule="auto"/>
        <w:rPr>
          <w:sz w:val="22"/>
          <w:szCs w:val="22"/>
        </w:rPr>
      </w:pPr>
      <w:r w:rsidDel="00000000" w:rsidR="00000000" w:rsidRPr="00000000">
        <w:rPr>
          <w:rtl w:val="0"/>
        </w:rPr>
      </w:r>
    </w:p>
    <w:p w:rsidR="00000000" w:rsidDel="00000000" w:rsidP="00000000" w:rsidRDefault="00000000" w:rsidRPr="00000000" w14:paraId="000001BF">
      <w:pPr>
        <w:spacing w:line="240" w:lineRule="auto"/>
        <w:rPr>
          <w:sz w:val="22"/>
          <w:szCs w:val="22"/>
        </w:rPr>
      </w:pPr>
      <w:r w:rsidDel="00000000" w:rsidR="00000000" w:rsidRPr="00000000">
        <w:rPr>
          <w:rtl w:val="0"/>
        </w:rPr>
      </w:r>
    </w:p>
    <w:p w:rsidR="00000000" w:rsidDel="00000000" w:rsidP="00000000" w:rsidRDefault="00000000" w:rsidRPr="00000000" w14:paraId="000001C0">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sa.gov/portals/75/documents/what-we-do/cybersecurity/professional-resources/csi-nsas-top10-cybersecurity-mitigation-strategies.pdf" TargetMode="External"/><Relationship Id="rId8" Type="http://schemas.openxmlformats.org/officeDocument/2006/relationships/hyperlink" Target="https://www.sophos.com/en-us/cybersecurity-explained/ips-and-i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