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5">
      <w:pPr>
        <w:jc w:val="center"/>
        <w:rPr>
          <w:b w:val="1"/>
          <w:sz w:val="30"/>
          <w:szCs w:val="30"/>
          <w:u w:val="single"/>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3"/>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Server log severity levels indicate the importance and urgency of logged</w:t>
      </w:r>
    </w:p>
    <w:p w:rsidR="00000000" w:rsidDel="00000000" w:rsidP="00000000" w:rsidRDefault="00000000" w:rsidRPr="00000000" w14:paraId="0000000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events. When analyzing Windows Server logs, a change in severity levels can signal significant shifts in the system's security status.</w:t>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numPr>
                <w:ilvl w:val="0"/>
                <w:numId w:val="10"/>
              </w:numPr>
              <w:ind w:left="720" w:hanging="360"/>
              <w:rPr>
                <w:rFonts w:ascii="Inconsolata" w:cs="Inconsolata" w:eastAsia="Inconsolata" w:hAnsi="Inconsolata"/>
                <w:sz w:val="24"/>
                <w:szCs w:val="24"/>
                <w:u w:val="none"/>
              </w:rPr>
            </w:pPr>
            <w:r w:rsidDel="00000000" w:rsidR="00000000" w:rsidRPr="00000000">
              <w:rPr>
                <w:rFonts w:ascii="Fira Mono" w:cs="Fira Mono" w:eastAsia="Fira Mono" w:hAnsi="Fira Mono"/>
                <w:sz w:val="24"/>
                <w:szCs w:val="24"/>
                <w:rtl w:val="0"/>
              </w:rPr>
              <w:t xml:space="preserve">Informational: from 93% to 80%   ⇒   13% decrease. </w:t>
            </w:r>
          </w:p>
          <w:p w:rsidR="00000000" w:rsidDel="00000000" w:rsidP="00000000" w:rsidRDefault="00000000" w:rsidRPr="00000000" w14:paraId="0000000D">
            <w:pPr>
              <w:numPr>
                <w:ilvl w:val="0"/>
                <w:numId w:val="10"/>
              </w:numPr>
              <w:ind w:left="720" w:hanging="360"/>
              <w:rPr>
                <w:rFonts w:ascii="Inconsolata" w:cs="Inconsolata" w:eastAsia="Inconsolata" w:hAnsi="Inconsolata"/>
                <w:sz w:val="24"/>
                <w:szCs w:val="24"/>
                <w:u w:val="none"/>
              </w:rPr>
            </w:pPr>
            <w:r w:rsidDel="00000000" w:rsidR="00000000" w:rsidRPr="00000000">
              <w:rPr>
                <w:rFonts w:ascii="Fira Mono" w:cs="Fira Mono" w:eastAsia="Fira Mono" w:hAnsi="Fira Mono"/>
                <w:sz w:val="24"/>
                <w:szCs w:val="24"/>
                <w:rtl w:val="0"/>
              </w:rPr>
              <w:t xml:space="preserve">High:          from  7% to 20%   ⇒   13% increase.</w:t>
            </w:r>
          </w:p>
          <w:p w:rsidR="00000000" w:rsidDel="00000000" w:rsidP="00000000" w:rsidRDefault="00000000" w:rsidRPr="00000000" w14:paraId="0000000E">
            <w:pPr>
              <w:ind w:left="72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increase in high-severity logs suggests that the server is experiencing more critical issues or security threats. These could be due to malicious activities, system failures, or significant vulnerabilities that require immediate attention.</w:t>
            </w:r>
          </w:p>
          <w:p w:rsidR="00000000" w:rsidDel="00000000" w:rsidP="00000000" w:rsidRDefault="00000000" w:rsidRPr="00000000" w14:paraId="0000001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decrease in informational logs, which typically include routine system information and non-critical events, might indicate that there is less routine or benign activity being logged. This could mean the system is under stress, or there might be a focus shift towards logging more critical events</w:t>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1"/>
        </w:numPr>
        <w:ind w:left="720" w:hanging="360"/>
        <w:rPr>
          <w:sz w:val="24"/>
          <w:szCs w:val="24"/>
          <w:u w:val="none"/>
        </w:rPr>
      </w:pPr>
      <w:r w:rsidDel="00000000" w:rsidR="00000000" w:rsidRPr="00000000">
        <w:rPr>
          <w:sz w:val="24"/>
          <w:szCs w:val="24"/>
          <w:rtl w:val="0"/>
        </w:rPr>
        <w:t xml:space="preserve">Did you detect any suspicious changes in failed activities?</w:t>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Small changes (&lt;2%) in failed activities in Windows Server logs generally indicate minor fluctuations that may not be immediately alarming but should still be monitored.</w:t>
            </w:r>
          </w:p>
          <w:p w:rsidR="00000000" w:rsidDel="00000000" w:rsidP="00000000" w:rsidRDefault="00000000" w:rsidRPr="00000000" w14:paraId="00000016">
            <w:pPr>
              <w:ind w:left="0" w:firstLine="0"/>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7">
            <w:pPr>
              <w:numPr>
                <w:ilvl w:val="0"/>
                <w:numId w:val="16"/>
              </w:numPr>
              <w:ind w:left="720" w:hanging="360"/>
              <w:rPr>
                <w:rFonts w:ascii="Inconsolata" w:cs="Inconsolata" w:eastAsia="Inconsolata" w:hAnsi="Inconsolata"/>
                <w:sz w:val="24"/>
                <w:szCs w:val="24"/>
                <w:u w:val="none"/>
              </w:rPr>
            </w:pPr>
            <w:r w:rsidDel="00000000" w:rsidR="00000000" w:rsidRPr="00000000">
              <w:rPr>
                <w:rFonts w:ascii="Fira Mono" w:cs="Fira Mono" w:eastAsia="Fira Mono" w:hAnsi="Fira Mono"/>
                <w:sz w:val="24"/>
                <w:szCs w:val="24"/>
                <w:rtl w:val="0"/>
              </w:rPr>
              <w:t xml:space="preserve">Success: from 97% to 98%    ⇒      1% increase. </w:t>
            </w:r>
          </w:p>
          <w:p w:rsidR="00000000" w:rsidDel="00000000" w:rsidP="00000000" w:rsidRDefault="00000000" w:rsidRPr="00000000" w14:paraId="00000018">
            <w:pPr>
              <w:numPr>
                <w:ilvl w:val="0"/>
                <w:numId w:val="16"/>
              </w:numPr>
              <w:ind w:left="720" w:hanging="360"/>
              <w:rPr>
                <w:rFonts w:ascii="Inconsolata" w:cs="Inconsolata" w:eastAsia="Inconsolata" w:hAnsi="Inconsolata"/>
                <w:sz w:val="24"/>
                <w:szCs w:val="24"/>
                <w:u w:val="none"/>
              </w:rPr>
            </w:pPr>
            <w:r w:rsidDel="00000000" w:rsidR="00000000" w:rsidRPr="00000000">
              <w:rPr>
                <w:rFonts w:ascii="Fira Mono" w:cs="Fira Mono" w:eastAsia="Fira Mono" w:hAnsi="Fira Mono"/>
                <w:sz w:val="24"/>
                <w:szCs w:val="24"/>
                <w:rtl w:val="0"/>
              </w:rPr>
              <w:t xml:space="preserve">Failure: from 3% to 1.5%    ⇒    1.5% decrease. </w:t>
            </w:r>
          </w:p>
        </w:tc>
      </w:tr>
    </w:tbl>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8"/>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C">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suspicious volume of failed activity. </w:t>
            </w:r>
          </w:p>
          <w:p w:rsidR="00000000" w:rsidDel="00000000" w:rsidP="00000000" w:rsidRDefault="00000000" w:rsidRPr="00000000" w14:paraId="0000001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increase in failed Windows activity in server logs typically indicates that there are more unsuccessful attempts to access or interact with the system, which could be due to user errors, incorrect credentials, or potential security threats. </w:t>
            </w:r>
          </w:p>
          <w:p w:rsidR="00000000" w:rsidDel="00000000" w:rsidP="00000000" w:rsidRDefault="00000000" w:rsidRPr="00000000" w14:paraId="0000001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uptick might suggest either legitimate issues requiring user or administrative intervention or possible malicious activities, such as brute-force attacks, that need further investigation.</w:t>
            </w:r>
          </w:p>
        </w:tc>
      </w:tr>
    </w:tbl>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8"/>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22">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 occurred in the timeframe.</w:t>
            </w:r>
          </w:p>
        </w:tc>
      </w:tr>
    </w:tbl>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8"/>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26">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Between 8am and 9am on 25th March 2020. </w:t>
            </w:r>
          </w:p>
        </w:tc>
      </w:tr>
    </w:tbl>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18"/>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A">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would be triggered.</w:t>
            </w:r>
          </w:p>
        </w:tc>
      </w:tr>
    </w:tbl>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8"/>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E">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after reviewing the data we are comfortable to keep the current threshold. </w:t>
            </w:r>
          </w:p>
        </w:tc>
      </w:tr>
    </w:tbl>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3B">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normal logs indicate a 9-21 success logins per hour whereas attack logs show events between 0 and 16.</w:t>
            </w:r>
          </w:p>
          <w:p w:rsidR="00000000" w:rsidDel="00000000" w:rsidP="00000000" w:rsidRDefault="00000000" w:rsidRPr="00000000" w14:paraId="0000003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decrease in successful logins in Windows Server logs typically indicates that fewer users are successfully accessing the system, which could be due to authentication issues, credential problems, or potential security concerns. </w:t>
            </w:r>
          </w:p>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drop might suggest issues with user accounts or access controls, or it could signal an attempted attack or unauthorized access that needs to be investigated further.</w:t>
            </w:r>
          </w:p>
        </w:tc>
      </w:tr>
    </w:tbl>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4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 events between 9am and 1pm, max of 4 events per hour</w:t>
            </w:r>
          </w:p>
        </w:tc>
      </w:tr>
    </w:tbl>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46">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w:t>
            </w:r>
          </w:p>
        </w:tc>
      </w:tr>
    </w:tbl>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4A">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9am to 1pm on 25 March 2020</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4E">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alert was misconfigured for ‘greater than’ instead of ‘less than’</w:t>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52">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threshold would be changed to trigger when events fall under 6 each hour</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20"/>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Activity of deleted account has decreased, normal logs had an average baseline of 15 whereas attack logs indicate an average baseline of 9</w:t>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E">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the results, we can identify a possible brute-force attack due to the high number of login attempts and failed logins in a short period. </w:t>
            </w:r>
          </w:p>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number of attempts and password change requests decreased once there was a rise in successful logins, possibly indicating that attackers had gained access.</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4"/>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63">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locked out”</w:t>
            </w:r>
          </w:p>
          <w:p w:rsidR="00000000" w:rsidDel="00000000" w:rsidP="00000000" w:rsidRDefault="00000000" w:rsidRPr="00000000" w14:paraId="0000006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w:t>
            </w:r>
          </w:p>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4"/>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69">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Spike in “user account locked out” between 12am and 2:30am</w:t>
            </w:r>
          </w:p>
          <w:p w:rsidR="00000000" w:rsidDel="00000000" w:rsidP="00000000" w:rsidRDefault="00000000" w:rsidRPr="00000000" w14:paraId="0000006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Spike in “an attempt was made to reset an accounts password” between 8am and 11am</w:t>
            </w:r>
          </w:p>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Spike in “an account was successfully logged on” between 10am and 12:30pm</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14"/>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6F">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account locked out” peak count = 896 events</w:t>
            </w:r>
          </w:p>
          <w:p w:rsidR="00000000" w:rsidDel="00000000" w:rsidP="00000000" w:rsidRDefault="00000000" w:rsidRPr="00000000" w14:paraId="000000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peak count = 1258 events</w:t>
            </w:r>
          </w:p>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 peak count = 196 events</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9">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at 8am and 11am on Wednesday, March 25th and at 4pm and 7pm on Wednesday, March 25th.</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7D">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and user_a stand out for suspicious activity.</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4"/>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81">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Started at 12:00 a.m. on Wednesday, March 25th and stopped at 3:00 a.m. on Wednesday, March 25th.</w:t>
            </w:r>
          </w:p>
          <w:p w:rsidR="00000000" w:rsidDel="00000000" w:rsidP="00000000" w:rsidRDefault="00000000" w:rsidRPr="00000000" w14:paraId="0000008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Started at 8:00 a.m on Wednesday, March 25th and stopped at 11:00 a.m. on Wednesday, March 25th.</w:t>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86">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Peak count was at 984.</w:t>
            </w:r>
          </w:p>
          <w:p w:rsidR="00000000" w:rsidDel="00000000" w:rsidP="00000000" w:rsidRDefault="00000000" w:rsidRPr="00000000" w14:paraId="0000008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Peak count was at 1,256.</w:t>
            </w:r>
          </w:p>
        </w:tc>
      </w:tr>
    </w:tb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2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F">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starting at 8am and 11am on Wednesday, March 25th and at 4pm and 7pm on Wednesday, March 25th.</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26"/>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93">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results were synonymous with the findings</w:t>
            </w:r>
          </w:p>
        </w:tc>
      </w:tr>
    </w:tbl>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27"/>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9A">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Max user count increased from 354 to 1256</w:t>
            </w:r>
          </w:p>
          <w:p w:rsidR="00000000" w:rsidDel="00000000" w:rsidP="00000000" w:rsidRDefault="00000000" w:rsidRPr="00000000" w14:paraId="0000009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domain users listed in top 10 after when viewing attack logs</w:t>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27"/>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9F">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results match our findings in the time chart for users. </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A7">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Advantages:</w:t>
            </w:r>
          </w:p>
          <w:p w:rsidR="00000000" w:rsidDel="00000000" w:rsidP="00000000" w:rsidRDefault="00000000" w:rsidRPr="00000000" w14:paraId="000000A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AA">
            <w:pPr>
              <w:numPr>
                <w:ilvl w:val="0"/>
                <w:numId w:val="21"/>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Provides a visual representation of data, making it easier to identify trends and anomalies quickly.</w:t>
            </w:r>
          </w:p>
          <w:p w:rsidR="00000000" w:rsidDel="00000000" w:rsidP="00000000" w:rsidRDefault="00000000" w:rsidRPr="00000000" w14:paraId="000000AB">
            <w:pPr>
              <w:numPr>
                <w:ilvl w:val="0"/>
                <w:numId w:val="21"/>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Offers a comprehensive overview of user activity through statistical charts, aiding in more informed decision-making.</w:t>
            </w:r>
          </w:p>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AD">
            <w:pPr>
              <w:rPr>
                <w:rFonts w:ascii="Inconsolata" w:cs="Inconsolata" w:eastAsia="Inconsolata" w:hAnsi="Inconsolata"/>
                <w:b w:val="1"/>
                <w:sz w:val="24"/>
                <w:szCs w:val="24"/>
              </w:rPr>
            </w:pPr>
            <w:r w:rsidDel="00000000" w:rsidR="00000000" w:rsidRPr="00000000">
              <w:rPr>
                <w:rFonts w:ascii="Inconsolata" w:cs="Inconsolata" w:eastAsia="Inconsolata" w:hAnsi="Inconsolata"/>
                <w:b w:val="1"/>
                <w:sz w:val="24"/>
                <w:szCs w:val="24"/>
                <w:rtl w:val="0"/>
              </w:rPr>
              <w:t xml:space="preserve">Disadvantages:</w:t>
            </w:r>
          </w:p>
          <w:p w:rsidR="00000000" w:rsidDel="00000000" w:rsidP="00000000" w:rsidRDefault="00000000" w:rsidRPr="00000000" w14:paraId="000000AE">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May require more time to interpret compared to simpler, text-based reports.</w:t>
            </w:r>
          </w:p>
          <w:p w:rsidR="00000000" w:rsidDel="00000000" w:rsidP="00000000" w:rsidRDefault="00000000" w:rsidRPr="00000000" w14:paraId="000000B0">
            <w:pPr>
              <w:numPr>
                <w:ilvl w:val="0"/>
                <w:numId w:val="2"/>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Can be overwhelming if too many charts are included, potentially leading to information overload.</w:t>
            </w:r>
          </w:p>
        </w:tc>
      </w:tr>
    </w:tbl>
    <w:p w:rsidR="00000000" w:rsidDel="00000000" w:rsidP="00000000" w:rsidRDefault="00000000" w:rsidRPr="00000000" w14:paraId="000000B1">
      <w:pPr>
        <w:pStyle w:val="Heading2"/>
        <w:rPr/>
      </w:pPr>
      <w:bookmarkStart w:colFirst="0" w:colLast="0" w:name="_8lao3n96osln" w:id="1"/>
      <w:bookmarkEnd w:id="1"/>
      <w:r w:rsidDel="00000000" w:rsidR="00000000" w:rsidRPr="00000000">
        <w:rPr>
          <w:rtl w:val="0"/>
        </w:rPr>
      </w:r>
    </w:p>
    <w:p w:rsidR="00000000" w:rsidDel="00000000" w:rsidP="00000000" w:rsidRDefault="00000000" w:rsidRPr="00000000" w14:paraId="000000B2">
      <w:pPr>
        <w:pStyle w:val="Heading2"/>
        <w:rPr/>
      </w:pPr>
      <w:bookmarkStart w:colFirst="0" w:colLast="0" w:name="_9sphspj4fl25" w:id="2"/>
      <w:bookmarkEnd w:id="2"/>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saniejats7ht" w:id="3"/>
      <w:bookmarkEnd w:id="3"/>
      <w:r w:rsidDel="00000000" w:rsidR="00000000" w:rsidRPr="00000000">
        <w:rPr>
          <w:rtl w:val="0"/>
        </w:rPr>
        <w:t xml:space="preserve">Apache Web Server Log Questions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9"/>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B9">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Before the attack: 98.5% GET and 1% POST; after the attack: 70% GET and 29% POST. </w:t>
            </w:r>
          </w:p>
          <w:p w:rsidR="00000000" w:rsidDel="00000000" w:rsidP="00000000" w:rsidRDefault="00000000" w:rsidRPr="00000000" w14:paraId="000000B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is a suspicious 29% decrease in GET activity and a 28% increase in POST activity.</w:t>
            </w:r>
          </w:p>
        </w:tc>
      </w:tr>
    </w:tbl>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numPr>
          <w:ilvl w:val="0"/>
          <w:numId w:val="19"/>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POST HTTP method is used to send data to a server to create or update a resource. It is typically employed when submitting form data, uploading files, or performing operations that result in changes on the server. </w:t>
            </w:r>
          </w:p>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Unlike the GET method, which retrieves data without side effects, POST can alter the state of the server and its resources. </w:t>
            </w:r>
          </w:p>
          <w:p w:rsidR="00000000" w:rsidDel="00000000" w:rsidP="00000000" w:rsidRDefault="00000000" w:rsidRPr="00000000" w14:paraId="000000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makes it a preferred method for transactions, user input handling, and any action where data needs to be securely sent to the server for processing.</w:t>
            </w:r>
          </w:p>
        </w:tc>
      </w:tr>
    </w:tbl>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1"/>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C6">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suspicious activity detected during the attack.</w:t>
            </w:r>
          </w:p>
        </w:tc>
      </w:tr>
    </w:tbl>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22"/>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CC">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are several small changes overall, but the most suspicious change detected was the 404 response code increasing from 2% to 15%.</w:t>
            </w:r>
          </w:p>
          <w:p w:rsidR="00000000" w:rsidDel="00000000" w:rsidP="00000000" w:rsidRDefault="00000000" w:rsidRPr="00000000" w14:paraId="000000CE">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C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increase in 404 responses indicates that there are more requests for resources that cannot be found on the server. </w:t>
            </w:r>
          </w:p>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can suggest broken links, removed content, or incorrect URLs being accessed, and may point to user navigation issues or potential security probing by malicious actors.</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17"/>
        </w:numPr>
        <w:ind w:left="720" w:hanging="360"/>
        <w:rPr>
          <w:sz w:val="24"/>
          <w:szCs w:val="24"/>
          <w:u w:val="none"/>
        </w:rPr>
      </w:pPr>
      <w:r w:rsidDel="00000000" w:rsidR="00000000" w:rsidRPr="00000000">
        <w:rPr>
          <w:sz w:val="24"/>
          <w:szCs w:val="24"/>
          <w:rtl w:val="0"/>
        </w:rPr>
        <w:t xml:space="preserve"> Did you detect a suspicious volume of international activity?</w:t>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suspicious volume of activity in Ukraine at 4am on March 26th.</w:t>
            </w:r>
          </w:p>
        </w:tc>
      </w:tr>
    </w:tbl>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17"/>
        </w:numPr>
        <w:ind w:left="720" w:hanging="360"/>
        <w:rPr>
          <w:sz w:val="24"/>
          <w:szCs w:val="24"/>
          <w:u w:val="none"/>
        </w:rPr>
      </w:pPr>
      <w:r w:rsidDel="00000000" w:rsidR="00000000" w:rsidRPr="00000000">
        <w:rPr>
          <w:sz w:val="24"/>
          <w:szCs w:val="24"/>
          <w:rtl w:val="0"/>
        </w:rPr>
        <w:t xml:space="preserve"> If so, what was the count of the hour(s) it occurred in?</w:t>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Ukraine had a count of 864 events during the 4am attack.</w:t>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17"/>
        </w:numPr>
        <w:ind w:left="720" w:hanging="360"/>
        <w:rPr>
          <w:sz w:val="24"/>
          <w:szCs w:val="24"/>
          <w:u w:val="none"/>
        </w:rPr>
      </w:pPr>
      <w:r w:rsidDel="00000000" w:rsidR="00000000" w:rsidRPr="00000000">
        <w:rPr>
          <w:sz w:val="24"/>
          <w:szCs w:val="24"/>
          <w:rtl w:val="0"/>
        </w:rPr>
        <w:t xml:space="preserve"> Would your alert be triggered for this activity?</w:t>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would have been triggered as the threshold was set at 170.</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numPr>
          <w:ilvl w:val="0"/>
          <w:numId w:val="17"/>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change in threshold necessary.</w:t>
            </w:r>
          </w:p>
          <w:p w:rsidR="00000000" w:rsidDel="00000000" w:rsidP="00000000" w:rsidRDefault="00000000" w:rsidRPr="00000000" w14:paraId="000000DF">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E0">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E1">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8"/>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E5">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suspicious increase of POST method activities.</w:t>
            </w:r>
          </w:p>
          <w:p w:rsidR="00000000" w:rsidDel="00000000" w:rsidP="00000000" w:rsidRDefault="00000000" w:rsidRPr="00000000" w14:paraId="000000E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increase in HTTP POST method activity indicates a higher volume of data being sent to the server, which could involve submitting forms, uploading files, or other actions that modify server resources. </w:t>
            </w:r>
          </w:p>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uptick might suggest legitimate user interactions or potentially suspicious activity, such as an attempted attack or abuse of the server's functionality.</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8"/>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EB">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total count of 1,296 events at 4am</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8"/>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EF">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event occurred at 4am Thursday 26th March 2020</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8"/>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F3">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change in threshold necessary.</w:t>
            </w:r>
          </w:p>
        </w:tc>
      </w:tr>
    </w:tbl>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F9">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with the method “GET” from 1am to 3am on Thursday 26th March 2020 and with the method “POST” from 3am to 5am on Thursday 26th March 2020.</w:t>
            </w:r>
          </w:p>
        </w:tc>
      </w:tr>
    </w:tbl>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numPr>
          <w:ilvl w:val="0"/>
          <w:numId w:val="15"/>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FD">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numPr>
                <w:ilvl w:val="0"/>
                <w:numId w:val="3"/>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The “GET” method seemed to be used in the attack.</w:t>
            </w:r>
          </w:p>
          <w:p w:rsidR="00000000" w:rsidDel="00000000" w:rsidP="00000000" w:rsidRDefault="00000000" w:rsidRPr="00000000" w14:paraId="000000FF">
            <w:pPr>
              <w:numPr>
                <w:ilvl w:val="0"/>
                <w:numId w:val="3"/>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The “POST” method seemed to be used in the attack.</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numPr>
          <w:ilvl w:val="0"/>
          <w:numId w:val="15"/>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102">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numPr>
                <w:ilvl w:val="0"/>
                <w:numId w:val="23"/>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GET: Started at 1am on Thursday 26th March 2020 and stopped at 3am on Thursday 26th March 2020.</w:t>
            </w:r>
          </w:p>
          <w:p w:rsidR="00000000" w:rsidDel="00000000" w:rsidP="00000000" w:rsidRDefault="00000000" w:rsidRPr="00000000" w14:paraId="00000104">
            <w:pPr>
              <w:numPr>
                <w:ilvl w:val="0"/>
                <w:numId w:val="23"/>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POST: Started at 3am on Thursday 26th March 2020 and stopped at 5am on Thursday 26th March 2020.</w:t>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numPr>
          <w:ilvl w:val="0"/>
          <w:numId w:val="15"/>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numPr>
                <w:ilvl w:val="0"/>
                <w:numId w:val="28"/>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GET: Peak count during the attack was  729 events.</w:t>
            </w:r>
          </w:p>
          <w:p w:rsidR="00000000" w:rsidDel="00000000" w:rsidP="00000000" w:rsidRDefault="00000000" w:rsidRPr="00000000" w14:paraId="00000109">
            <w:pPr>
              <w:numPr>
                <w:ilvl w:val="0"/>
                <w:numId w:val="28"/>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POST: Peak count during the attack was 1296 events.</w:t>
            </w:r>
          </w:p>
        </w:tc>
      </w:tr>
    </w:tbl>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numPr>
          <w:ilvl w:val="0"/>
          <w:numId w:val="9"/>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112">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in the country of Ukraine, specifically in the cities of Kiev and Kharkiv.</w:t>
            </w:r>
          </w:p>
        </w:tc>
      </w:tr>
    </w:tb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numPr>
          <w:ilvl w:val="0"/>
          <w:numId w:val="9"/>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116">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numPr>
                <w:ilvl w:val="0"/>
                <w:numId w:val="24"/>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The city of Kiev, Ukraine had a high volume of activity.</w:t>
            </w:r>
          </w:p>
          <w:p w:rsidR="00000000" w:rsidDel="00000000" w:rsidP="00000000" w:rsidRDefault="00000000" w:rsidRPr="00000000" w14:paraId="00000118">
            <w:pPr>
              <w:numPr>
                <w:ilvl w:val="0"/>
                <w:numId w:val="24"/>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The city of Kharkiv, Ukraine had a high volume of activity.</w:t>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numPr>
          <w:ilvl w:val="0"/>
          <w:numId w:val="9"/>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numPr>
                <w:ilvl w:val="0"/>
                <w:numId w:val="2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   Kiev: Count of 440 events.</w:t>
            </w:r>
          </w:p>
          <w:p w:rsidR="00000000" w:rsidDel="00000000" w:rsidP="00000000" w:rsidRDefault="00000000" w:rsidRPr="00000000" w14:paraId="0000011D">
            <w:pPr>
              <w:numPr>
                <w:ilvl w:val="0"/>
                <w:numId w:val="2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Kharkiv: Count of 432 events. </w:t>
            </w:r>
          </w:p>
        </w:tc>
      </w:tr>
    </w:tbl>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numPr>
          <w:ilvl w:val="0"/>
          <w:numId w:val="7"/>
        </w:numPr>
        <w:ind w:left="720" w:hanging="360"/>
        <w:rPr>
          <w:sz w:val="24"/>
          <w:szCs w:val="24"/>
          <w:u w:val="none"/>
        </w:rPr>
      </w:pPr>
      <w:r w:rsidDel="00000000" w:rsidR="00000000" w:rsidRPr="00000000">
        <w:rPr>
          <w:sz w:val="24"/>
          <w:szCs w:val="24"/>
          <w:rtl w:val="0"/>
        </w:rPr>
        <w:t xml:space="preserve"> Does anything stand out as suspicious?</w:t>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with the following URIs:</w:t>
            </w:r>
          </w:p>
          <w:p w:rsidR="00000000" w:rsidDel="00000000" w:rsidP="00000000" w:rsidRDefault="00000000" w:rsidRPr="00000000" w14:paraId="00000124">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25">
            <w:pPr>
              <w:numPr>
                <w:ilvl w:val="0"/>
                <w:numId w:val="29"/>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“/files/logstash/logstash-1.3.2-monolithic.jar” 638 counts =   21%</w:t>
            </w:r>
          </w:p>
          <w:p w:rsidR="00000000" w:rsidDel="00000000" w:rsidP="00000000" w:rsidRDefault="00000000" w:rsidRPr="00000000" w14:paraId="00000126">
            <w:pPr>
              <w:numPr>
                <w:ilvl w:val="0"/>
                <w:numId w:val="29"/>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“/VSI_Account_logon.php”                       1323 counts = 43.6%</w:t>
            </w:r>
          </w:p>
          <w:p w:rsidR="00000000" w:rsidDel="00000000" w:rsidP="00000000" w:rsidRDefault="00000000" w:rsidRPr="00000000" w14:paraId="0000012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significant increase in URI data in Apache logs typically indicates a surge in requests for specific resources on the server. </w:t>
            </w:r>
          </w:p>
          <w:p w:rsidR="00000000" w:rsidDel="00000000" w:rsidP="00000000" w:rsidRDefault="00000000" w:rsidRPr="00000000" w14:paraId="000001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could be due to heightened legitimate user activity, such as a spike in website traffic or an increase in API usage. </w:t>
            </w:r>
          </w:p>
          <w:p w:rsidR="00000000" w:rsidDel="00000000" w:rsidP="00000000" w:rsidRDefault="00000000" w:rsidRPr="00000000" w14:paraId="0000012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However, it may also suggest potential issues such as web scraping, automated scanning, or a denial-of-service (DoS) attack.</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numPr>
          <w:ilvl w:val="0"/>
          <w:numId w:val="7"/>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12C">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numPr>
                <w:ilvl w:val="0"/>
                <w:numId w:val="12"/>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URI </w:t>
            </w:r>
            <w:r w:rsidDel="00000000" w:rsidR="00000000" w:rsidRPr="00000000">
              <w:rPr>
                <w:rFonts w:ascii="Inconsolata" w:cs="Inconsolata" w:eastAsia="Inconsolata" w:hAnsi="Inconsolata"/>
                <w:b w:val="1"/>
                <w:sz w:val="24"/>
                <w:szCs w:val="24"/>
                <w:rtl w:val="0"/>
              </w:rPr>
              <w:t xml:space="preserve">“/VSI_Account_logon.php”</w:t>
            </w:r>
            <w:r w:rsidDel="00000000" w:rsidR="00000000" w:rsidRPr="00000000">
              <w:rPr>
                <w:rFonts w:ascii="Inconsolata" w:cs="Inconsolata" w:eastAsia="Inconsolata" w:hAnsi="Inconsolata"/>
                <w:sz w:val="24"/>
                <w:szCs w:val="24"/>
                <w:rtl w:val="0"/>
              </w:rPr>
              <w:t xml:space="preserve"> was hit the most with </w:t>
            </w:r>
            <w:r w:rsidDel="00000000" w:rsidR="00000000" w:rsidRPr="00000000">
              <w:rPr>
                <w:rFonts w:ascii="Inconsolata" w:cs="Inconsolata" w:eastAsia="Inconsolata" w:hAnsi="Inconsolata"/>
                <w:b w:val="1"/>
                <w:sz w:val="24"/>
                <w:szCs w:val="24"/>
                <w:rtl w:val="0"/>
              </w:rPr>
              <w:t xml:space="preserve">1,323 events</w:t>
            </w:r>
            <w:r w:rsidDel="00000000" w:rsidR="00000000" w:rsidRPr="00000000">
              <w:rPr>
                <w:rFonts w:ascii="Inconsolata" w:cs="Inconsolata" w:eastAsia="Inconsolata" w:hAnsi="Inconsolata"/>
                <w:sz w:val="24"/>
                <w:szCs w:val="24"/>
                <w:rtl w:val="0"/>
              </w:rPr>
              <w:t xml:space="preserve">.</w:t>
            </w:r>
          </w:p>
        </w:tc>
      </w:tr>
    </w:tbl>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numPr>
          <w:ilvl w:val="0"/>
          <w:numId w:val="7"/>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131">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URI "account_logon.php" in Apache logs would be targeted because it typically handles user authentication processes. </w:t>
            </w:r>
          </w:p>
          <w:p w:rsidR="00000000" w:rsidDel="00000000" w:rsidP="00000000" w:rsidRDefault="00000000" w:rsidRPr="00000000" w14:paraId="000001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Attackers may target this URI to attempt credential stuffing, brute-force attacks, or exploit vulnerabilities in the login mechanism to gain unauthorized access to user accounts.</w:t>
            </w:r>
          </w:p>
        </w:tc>
      </w:tr>
    </w:tbl>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Oswald Light">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FiraMono-regular.ttf"/><Relationship Id="rId4" Type="http://schemas.openxmlformats.org/officeDocument/2006/relationships/font" Target="fonts/FiraMono-bold.ttf"/><Relationship Id="rId5" Type="http://schemas.openxmlformats.org/officeDocument/2006/relationships/font" Target="fonts/OswaldLight-regular.ttf"/><Relationship Id="rId6"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