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A19B1" w14:textId="77777777" w:rsidR="00AF3DB1" w:rsidRDefault="00AF3DB1" w:rsidP="00AF3DB1">
      <w:pPr>
        <w:spacing w:beforeLines="200" w:before="624" w:afterLines="200" w:after="624" w:line="440" w:lineRule="exact"/>
        <w:jc w:val="center"/>
        <w:rPr>
          <w:rFonts w:eastAsia="华文行楷"/>
          <w:sz w:val="84"/>
          <w:szCs w:val="84"/>
        </w:rPr>
      </w:pPr>
    </w:p>
    <w:p w14:paraId="3E989E33" w14:textId="77777777" w:rsidR="00AF3DB1" w:rsidRDefault="00AF3DB1" w:rsidP="00AF3DB1">
      <w:pPr>
        <w:spacing w:beforeLines="200" w:before="624" w:afterLines="200" w:after="624" w:line="440" w:lineRule="exact"/>
        <w:jc w:val="center"/>
        <w:rPr>
          <w:sz w:val="52"/>
          <w:szCs w:val="44"/>
        </w:rPr>
      </w:pPr>
    </w:p>
    <w:p w14:paraId="7FF9F0F3" w14:textId="77F45474" w:rsidR="00AF3DB1" w:rsidRDefault="00AF3DB1" w:rsidP="00AF3DB1">
      <w:pPr>
        <w:spacing w:beforeLines="200" w:before="624" w:afterLines="200" w:after="624"/>
        <w:jc w:val="center"/>
        <w:rPr>
          <w:sz w:val="52"/>
          <w:szCs w:val="44"/>
        </w:rPr>
      </w:pPr>
      <w:r>
        <w:rPr>
          <w:rFonts w:hint="eastAsia"/>
          <w:sz w:val="52"/>
          <w:szCs w:val="44"/>
        </w:rPr>
        <w:t>武汉理工大学</w:t>
      </w:r>
      <w:r w:rsidRPr="00753C13">
        <w:rPr>
          <w:rFonts w:hint="eastAsia"/>
          <w:sz w:val="52"/>
          <w:szCs w:val="44"/>
        </w:rPr>
        <w:t>电子设计</w:t>
      </w:r>
      <w:proofErr w:type="gramStart"/>
      <w:r w:rsidRPr="00753C13">
        <w:rPr>
          <w:rFonts w:hint="eastAsia"/>
          <w:sz w:val="52"/>
          <w:szCs w:val="44"/>
        </w:rPr>
        <w:t>竞赛</w:t>
      </w:r>
      <w:r>
        <w:rPr>
          <w:rFonts w:hint="eastAsia"/>
          <w:sz w:val="52"/>
          <w:szCs w:val="44"/>
        </w:rPr>
        <w:t>校赛复赛</w:t>
      </w:r>
      <w:proofErr w:type="gramEnd"/>
      <w:r>
        <w:rPr>
          <w:sz w:val="52"/>
          <w:szCs w:val="44"/>
        </w:rPr>
        <w:t>设计报告</w:t>
      </w:r>
    </w:p>
    <w:p w14:paraId="329DA618" w14:textId="77777777" w:rsidR="00AF3DB1" w:rsidRDefault="00AF3DB1" w:rsidP="00AF3DB1">
      <w:pPr>
        <w:spacing w:beforeLines="200" w:before="624" w:afterLines="200" w:after="624" w:line="440" w:lineRule="exact"/>
        <w:jc w:val="center"/>
        <w:rPr>
          <w:sz w:val="52"/>
          <w:szCs w:val="44"/>
        </w:rPr>
      </w:pPr>
    </w:p>
    <w:p w14:paraId="64F9BE75" w14:textId="77777777" w:rsidR="00AF3DB1" w:rsidRPr="000A48AE" w:rsidRDefault="00AF3DB1" w:rsidP="00AF3DB1">
      <w:pPr>
        <w:spacing w:beforeLines="200" w:before="624" w:afterLines="200" w:after="624" w:line="440" w:lineRule="exact"/>
        <w:jc w:val="center"/>
        <w:rPr>
          <w:sz w:val="52"/>
          <w:szCs w:val="44"/>
        </w:rPr>
      </w:pPr>
    </w:p>
    <w:p w14:paraId="5C0C833E" w14:textId="67C13ADE" w:rsidR="00AF3DB1" w:rsidRDefault="00AF3DB1" w:rsidP="00AF3DB1">
      <w:pPr>
        <w:rPr>
          <w:rFonts w:ascii="宋体" w:hAnsi="宋体"/>
          <w:sz w:val="52"/>
          <w:szCs w:val="52"/>
        </w:rPr>
      </w:pPr>
      <w:r>
        <w:tab/>
        <w:t xml:space="preserve">  </w:t>
      </w:r>
      <w:r>
        <w:tab/>
      </w:r>
      <w:r>
        <w:tab/>
      </w:r>
      <w:r>
        <w:tab/>
      </w:r>
    </w:p>
    <w:p w14:paraId="6713BB36" w14:textId="77777777" w:rsidR="00AF3DB1" w:rsidRDefault="00AF3DB1" w:rsidP="00AF3DB1">
      <w:pPr>
        <w:rPr>
          <w:rFonts w:ascii="宋体" w:hAnsi="宋体"/>
          <w:sz w:val="52"/>
          <w:szCs w:val="52"/>
        </w:rPr>
      </w:pPr>
    </w:p>
    <w:p w14:paraId="7B01F0B6" w14:textId="77777777" w:rsidR="00AF3DB1" w:rsidRDefault="00AF3DB1" w:rsidP="00AF3DB1">
      <w:pPr>
        <w:rPr>
          <w:rFonts w:ascii="宋体" w:hAnsi="宋体"/>
          <w:sz w:val="52"/>
          <w:szCs w:val="52"/>
        </w:rPr>
      </w:pPr>
    </w:p>
    <w:p w14:paraId="147C7E1D" w14:textId="77777777" w:rsidR="00AF3DB1" w:rsidRDefault="00AF3DB1" w:rsidP="00AF3DB1">
      <w:pPr>
        <w:rPr>
          <w:rFonts w:ascii="宋体" w:hAnsi="宋体"/>
          <w:sz w:val="52"/>
          <w:szCs w:val="52"/>
        </w:rPr>
      </w:pPr>
    </w:p>
    <w:p w14:paraId="06FEEC17" w14:textId="77777777" w:rsidR="00AF3DB1" w:rsidRDefault="00AF3DB1" w:rsidP="00AF3DB1">
      <w:pPr>
        <w:rPr>
          <w:rFonts w:ascii="宋体" w:hAnsi="宋体"/>
          <w:sz w:val="52"/>
          <w:szCs w:val="52"/>
        </w:rPr>
      </w:pPr>
    </w:p>
    <w:p w14:paraId="7CB3E1C1" w14:textId="0AD46A15" w:rsidR="00AF3DB1" w:rsidRDefault="00AF3DB1" w:rsidP="00AF3DB1">
      <w:pPr>
        <w:rPr>
          <w:rFonts w:ascii="宋体" w:hAnsi="宋体"/>
          <w:bCs/>
          <w:color w:val="000000"/>
          <w:sz w:val="32"/>
          <w:szCs w:val="32"/>
          <w:u w:val="single"/>
        </w:rPr>
      </w:pPr>
      <w:r>
        <w:rPr>
          <w:rFonts w:ascii="宋体" w:hAnsi="宋体"/>
          <w:sz w:val="52"/>
          <w:szCs w:val="52"/>
        </w:rPr>
        <w:tab/>
      </w:r>
      <w:r>
        <w:rPr>
          <w:rFonts w:ascii="宋体" w:hAnsi="宋体"/>
          <w:sz w:val="52"/>
          <w:szCs w:val="52"/>
        </w:rPr>
        <w:tab/>
      </w:r>
      <w:r>
        <w:rPr>
          <w:rFonts w:ascii="宋体" w:hAnsi="宋体" w:hint="eastAsia"/>
          <w:sz w:val="36"/>
          <w:szCs w:val="36"/>
        </w:rPr>
        <w:t>选题</w:t>
      </w:r>
      <w:r>
        <w:rPr>
          <w:rFonts w:ascii="宋体" w:hAnsi="宋体"/>
          <w:bCs/>
          <w:color w:val="000000"/>
          <w:sz w:val="32"/>
          <w:szCs w:val="32"/>
          <w:u w:val="single"/>
        </w:rPr>
        <w:t>:</w:t>
      </w:r>
      <w:r w:rsidRPr="006D3419">
        <w:rPr>
          <w:rFonts w:ascii="宋体" w:hAnsi="宋体" w:hint="eastAsia"/>
          <w:bCs/>
          <w:color w:val="000000"/>
          <w:sz w:val="32"/>
          <w:szCs w:val="32"/>
          <w:u w:val="single"/>
        </w:rPr>
        <w:t xml:space="preserve"> </w:t>
      </w:r>
      <w:r>
        <w:rPr>
          <w:rFonts w:ascii="宋体" w:hAnsi="宋体"/>
          <w:bCs/>
          <w:color w:val="000000"/>
          <w:sz w:val="32"/>
          <w:szCs w:val="32"/>
          <w:u w:val="single"/>
        </w:rPr>
        <w:t xml:space="preserve">    A </w:t>
      </w:r>
      <w:r w:rsidRPr="006D3419">
        <w:rPr>
          <w:rFonts w:ascii="宋体" w:hAnsi="宋体" w:hint="eastAsia"/>
          <w:bCs/>
          <w:color w:val="000000"/>
          <w:sz w:val="32"/>
          <w:szCs w:val="32"/>
          <w:u w:val="single"/>
        </w:rPr>
        <w:t xml:space="preserve">题 </w:t>
      </w:r>
      <w:r>
        <w:rPr>
          <w:rFonts w:ascii="宋体" w:hAnsi="宋体" w:hint="eastAsia"/>
          <w:bCs/>
          <w:color w:val="000000"/>
          <w:sz w:val="32"/>
          <w:szCs w:val="32"/>
          <w:u w:val="single"/>
        </w:rPr>
        <w:t xml:space="preserve">可见光定位装置 </w:t>
      </w:r>
      <w:r>
        <w:rPr>
          <w:rFonts w:ascii="宋体" w:hAnsi="宋体"/>
          <w:bCs/>
          <w:color w:val="000000"/>
          <w:sz w:val="32"/>
          <w:szCs w:val="32"/>
          <w:u w:val="single"/>
        </w:rPr>
        <w:t xml:space="preserve">        </w:t>
      </w:r>
    </w:p>
    <w:p w14:paraId="1BE89A2F" w14:textId="77777777" w:rsidR="00AF3DB1" w:rsidRDefault="00AF3DB1" w:rsidP="00AF3DB1">
      <w:pPr>
        <w:rPr>
          <w:rFonts w:ascii="宋体" w:hAnsi="宋体"/>
          <w:bCs/>
          <w:color w:val="000000"/>
          <w:sz w:val="32"/>
          <w:szCs w:val="32"/>
        </w:rPr>
      </w:pPr>
    </w:p>
    <w:p w14:paraId="4917500B" w14:textId="4B293DCB" w:rsidR="005F0181" w:rsidRDefault="00AF3DB1" w:rsidP="00AF3DB1">
      <w:pPr>
        <w:rPr>
          <w:rFonts w:ascii="黑体" w:eastAsia="黑体" w:hAnsi="黑体"/>
          <w:sz w:val="36"/>
          <w:szCs w:val="36"/>
        </w:rPr>
      </w:pPr>
      <w:r>
        <w:br w:type="page"/>
      </w:r>
    </w:p>
    <w:p w14:paraId="08347C9A" w14:textId="609CC9FA" w:rsidR="00AF3DB1" w:rsidRDefault="00AF3DB1" w:rsidP="00AF3DB1">
      <w:pPr>
        <w:rPr>
          <w:rFonts w:ascii="黑体" w:eastAsia="黑体" w:hAnsi="黑体"/>
          <w:sz w:val="36"/>
          <w:szCs w:val="36"/>
        </w:rPr>
      </w:pPr>
    </w:p>
    <w:p w14:paraId="79FD7833" w14:textId="08929BF6" w:rsidR="00AF3DB1" w:rsidRDefault="00AF3DB1" w:rsidP="00AF3DB1">
      <w:pPr>
        <w:jc w:val="center"/>
        <w:rPr>
          <w:rFonts w:ascii="黑体" w:eastAsia="黑体" w:hAnsi="黑体"/>
          <w:sz w:val="36"/>
          <w:szCs w:val="36"/>
        </w:rPr>
      </w:pPr>
      <w:r>
        <w:rPr>
          <w:rFonts w:ascii="黑体" w:eastAsia="黑体" w:hAnsi="黑体" w:hint="eastAsia"/>
          <w:sz w:val="36"/>
          <w:szCs w:val="36"/>
        </w:rPr>
        <w:t>摘 要</w:t>
      </w:r>
    </w:p>
    <w:p w14:paraId="7B75F1F9" w14:textId="77777777" w:rsidR="00577A4B" w:rsidRDefault="00577A4B" w:rsidP="00AF3DB1">
      <w:pPr>
        <w:jc w:val="center"/>
        <w:rPr>
          <w:rFonts w:ascii="黑体" w:eastAsia="黑体" w:hAnsi="黑体" w:hint="eastAsia"/>
          <w:sz w:val="36"/>
          <w:szCs w:val="36"/>
        </w:rPr>
      </w:pPr>
    </w:p>
    <w:p w14:paraId="10F8D1D1" w14:textId="6604B34D" w:rsidR="00AF3DB1" w:rsidRDefault="00D12296" w:rsidP="00D12296">
      <w:pPr>
        <w:spacing w:line="360" w:lineRule="auto"/>
      </w:pPr>
      <w:r>
        <w:tab/>
      </w:r>
      <w:r>
        <w:rPr>
          <w:rFonts w:hint="eastAsia"/>
        </w:rPr>
        <w:t>本系统以</w:t>
      </w:r>
      <w:r>
        <w:rPr>
          <w:rFonts w:hint="eastAsia"/>
        </w:rPr>
        <w:t>S</w:t>
      </w:r>
      <w:r>
        <w:t>TM3</w:t>
      </w:r>
      <w:r w:rsidR="0087313C">
        <w:t>2F407ZET6</w:t>
      </w:r>
      <w:r>
        <w:rPr>
          <w:rFonts w:hint="eastAsia"/>
        </w:rPr>
        <w:t>为主控，通过控制三极管放大电路实现对小灯</w:t>
      </w:r>
      <w:proofErr w:type="gramStart"/>
      <w:r>
        <w:rPr>
          <w:rFonts w:hint="eastAsia"/>
        </w:rPr>
        <w:t>的亮灭的</w:t>
      </w:r>
      <w:proofErr w:type="gramEnd"/>
      <w:r>
        <w:rPr>
          <w:rFonts w:hint="eastAsia"/>
        </w:rPr>
        <w:t>控制，同时输出不同占空比的</w:t>
      </w:r>
      <w:r>
        <w:t>PWM</w:t>
      </w:r>
      <w:r>
        <w:rPr>
          <w:rFonts w:hint="eastAsia"/>
        </w:rPr>
        <w:t>波对小灯的亮度进行控制；采用</w:t>
      </w:r>
      <w:r w:rsidR="00582186">
        <w:rPr>
          <w:rFonts w:hint="eastAsia"/>
        </w:rPr>
        <w:t>光电传感器</w:t>
      </w:r>
      <w:r w:rsidR="00676D72">
        <w:rPr>
          <w:rFonts w:hint="eastAsia"/>
        </w:rPr>
        <w:t>测量</w:t>
      </w:r>
      <w:r w:rsidR="00363746">
        <w:rPr>
          <w:rFonts w:hint="eastAsia"/>
        </w:rPr>
        <w:t>每路光源</w:t>
      </w:r>
      <w:r w:rsidR="00676D72">
        <w:rPr>
          <w:rFonts w:hint="eastAsia"/>
        </w:rPr>
        <w:t>所产生的电信号</w:t>
      </w:r>
      <w:r>
        <w:rPr>
          <w:rFonts w:hint="eastAsia"/>
        </w:rPr>
        <w:t>；对测量所得的电信号</w:t>
      </w:r>
      <w:proofErr w:type="gramStart"/>
      <w:r>
        <w:rPr>
          <w:rFonts w:hint="eastAsia"/>
        </w:rPr>
        <w:t>进行低</w:t>
      </w:r>
      <w:proofErr w:type="gramEnd"/>
      <w:r>
        <w:rPr>
          <w:rFonts w:hint="eastAsia"/>
        </w:rPr>
        <w:t>通滤波以达到一定程度的抗干扰，同时对所测得的信号进行软件滤波并记录；</w:t>
      </w:r>
      <w:r w:rsidR="00676D72">
        <w:rPr>
          <w:rFonts w:hint="eastAsia"/>
        </w:rPr>
        <w:t>通过计算得到传感器到三点的距离并计算出传感器的投影坐标</w:t>
      </w:r>
      <w:r w:rsidR="00363746">
        <w:rPr>
          <w:rFonts w:hint="eastAsia"/>
        </w:rPr>
        <w:t>与区域</w:t>
      </w:r>
      <w:r>
        <w:rPr>
          <w:rFonts w:hint="eastAsia"/>
        </w:rPr>
        <w:t>，同时</w:t>
      </w:r>
      <w:r w:rsidR="00577A4B">
        <w:rPr>
          <w:rFonts w:hint="eastAsia"/>
        </w:rPr>
        <w:t>通过串口屏显示当前传感器所在位置。本装置也可通过矩阵键盘实现对小灯光强的控制并通过测得的电信号识别出矩阵键盘的输入值。</w:t>
      </w:r>
    </w:p>
    <w:p w14:paraId="68891691" w14:textId="6E33AE9C" w:rsidR="00577A4B" w:rsidRDefault="00577A4B" w:rsidP="00D12296">
      <w:pPr>
        <w:spacing w:line="360" w:lineRule="auto"/>
      </w:pPr>
    </w:p>
    <w:p w14:paraId="4FBE9321" w14:textId="5D1F2796" w:rsidR="00577A4B" w:rsidRDefault="00577A4B" w:rsidP="00D12296">
      <w:pPr>
        <w:spacing w:line="360" w:lineRule="auto"/>
      </w:pPr>
    </w:p>
    <w:p w14:paraId="0F3E9417" w14:textId="6EC3EDBA" w:rsidR="00577A4B" w:rsidRDefault="00577A4B" w:rsidP="00D12296">
      <w:pPr>
        <w:spacing w:line="360" w:lineRule="auto"/>
      </w:pPr>
    </w:p>
    <w:p w14:paraId="235EF06C" w14:textId="2F2E10C7" w:rsidR="00577A4B" w:rsidRDefault="00577A4B" w:rsidP="00D12296">
      <w:pPr>
        <w:spacing w:line="360" w:lineRule="auto"/>
        <w:rPr>
          <w:rFonts w:ascii="宋体" w:hAnsi="宋体"/>
        </w:rPr>
      </w:pPr>
      <w:r>
        <w:rPr>
          <w:rFonts w:ascii="黑体" w:eastAsia="黑体" w:hAnsi="黑体" w:hint="eastAsia"/>
          <w:sz w:val="32"/>
          <w:szCs w:val="32"/>
        </w:rPr>
        <w:t>关键词：</w:t>
      </w:r>
      <w:r>
        <w:rPr>
          <w:rFonts w:ascii="宋体" w:hAnsi="宋体" w:hint="eastAsia"/>
        </w:rPr>
        <w:t>可见光通信；定位装置；P</w:t>
      </w:r>
      <w:r>
        <w:rPr>
          <w:rFonts w:ascii="宋体" w:hAnsi="宋体"/>
        </w:rPr>
        <w:t>WM</w:t>
      </w:r>
    </w:p>
    <w:p w14:paraId="15466056" w14:textId="47EA8601" w:rsidR="00577A4B" w:rsidRDefault="00577A4B" w:rsidP="00D12296">
      <w:pPr>
        <w:spacing w:line="360" w:lineRule="auto"/>
        <w:rPr>
          <w:rFonts w:ascii="宋体" w:hAnsi="宋体"/>
        </w:rPr>
      </w:pPr>
    </w:p>
    <w:p w14:paraId="0B23A823" w14:textId="71F5FD09" w:rsidR="00577A4B" w:rsidRDefault="00577A4B" w:rsidP="00D12296">
      <w:pPr>
        <w:spacing w:line="360" w:lineRule="auto"/>
        <w:rPr>
          <w:rFonts w:ascii="宋体" w:hAnsi="宋体"/>
        </w:rPr>
      </w:pPr>
    </w:p>
    <w:p w14:paraId="04F93690" w14:textId="67AEE231" w:rsidR="00577A4B" w:rsidRDefault="00577A4B" w:rsidP="00D12296">
      <w:pPr>
        <w:spacing w:line="360" w:lineRule="auto"/>
        <w:rPr>
          <w:rFonts w:ascii="宋体" w:hAnsi="宋体"/>
        </w:rPr>
      </w:pPr>
    </w:p>
    <w:p w14:paraId="3B284E43" w14:textId="144F3FBA" w:rsidR="00577A4B" w:rsidRDefault="00577A4B" w:rsidP="00D12296">
      <w:pPr>
        <w:spacing w:line="360" w:lineRule="auto"/>
        <w:rPr>
          <w:rFonts w:ascii="宋体" w:hAnsi="宋体"/>
        </w:rPr>
      </w:pPr>
    </w:p>
    <w:p w14:paraId="3F4C7ED0" w14:textId="74A9CCE6" w:rsidR="00577A4B" w:rsidRDefault="00577A4B" w:rsidP="00D12296">
      <w:pPr>
        <w:spacing w:line="360" w:lineRule="auto"/>
        <w:rPr>
          <w:rFonts w:ascii="宋体" w:hAnsi="宋体"/>
        </w:rPr>
      </w:pPr>
    </w:p>
    <w:p w14:paraId="31267D81" w14:textId="2CA991B6" w:rsidR="00577A4B" w:rsidRDefault="00577A4B" w:rsidP="00D12296">
      <w:pPr>
        <w:spacing w:line="360" w:lineRule="auto"/>
        <w:rPr>
          <w:rFonts w:ascii="宋体" w:hAnsi="宋体"/>
        </w:rPr>
      </w:pPr>
    </w:p>
    <w:p w14:paraId="0047B06A" w14:textId="594775F3" w:rsidR="00577A4B" w:rsidRDefault="00577A4B" w:rsidP="00D12296">
      <w:pPr>
        <w:spacing w:line="360" w:lineRule="auto"/>
        <w:rPr>
          <w:rFonts w:ascii="宋体" w:hAnsi="宋体"/>
        </w:rPr>
      </w:pPr>
    </w:p>
    <w:p w14:paraId="2584C1E6" w14:textId="710F5584" w:rsidR="00577A4B" w:rsidRDefault="00577A4B" w:rsidP="00D12296">
      <w:pPr>
        <w:spacing w:line="360" w:lineRule="auto"/>
        <w:rPr>
          <w:rFonts w:ascii="宋体" w:hAnsi="宋体"/>
        </w:rPr>
      </w:pPr>
    </w:p>
    <w:p w14:paraId="7450954C" w14:textId="527C77A0" w:rsidR="00577A4B" w:rsidRDefault="00577A4B" w:rsidP="00D12296">
      <w:pPr>
        <w:spacing w:line="360" w:lineRule="auto"/>
        <w:rPr>
          <w:rFonts w:ascii="宋体" w:hAnsi="宋体"/>
        </w:rPr>
      </w:pPr>
    </w:p>
    <w:p w14:paraId="0C060813" w14:textId="5E70774C" w:rsidR="00577A4B" w:rsidRDefault="00577A4B" w:rsidP="00D12296">
      <w:pPr>
        <w:spacing w:line="360" w:lineRule="auto"/>
        <w:rPr>
          <w:rFonts w:ascii="宋体" w:hAnsi="宋体"/>
        </w:rPr>
      </w:pPr>
    </w:p>
    <w:p w14:paraId="1B9D99DE" w14:textId="0824ABC6" w:rsidR="00577A4B" w:rsidRDefault="00577A4B" w:rsidP="00D12296">
      <w:pPr>
        <w:spacing w:line="360" w:lineRule="auto"/>
        <w:rPr>
          <w:rFonts w:ascii="宋体" w:hAnsi="宋体"/>
        </w:rPr>
      </w:pPr>
    </w:p>
    <w:p w14:paraId="01DE8168" w14:textId="50172848" w:rsidR="00577A4B" w:rsidRDefault="00577A4B" w:rsidP="00D12296">
      <w:pPr>
        <w:spacing w:line="360" w:lineRule="auto"/>
        <w:rPr>
          <w:rFonts w:ascii="宋体" w:hAnsi="宋体"/>
        </w:rPr>
      </w:pPr>
    </w:p>
    <w:p w14:paraId="23712029" w14:textId="45EB92BF" w:rsidR="00577A4B" w:rsidRDefault="00577A4B" w:rsidP="00D12296">
      <w:pPr>
        <w:spacing w:line="360" w:lineRule="auto"/>
        <w:rPr>
          <w:rFonts w:ascii="宋体" w:hAnsi="宋体"/>
        </w:rPr>
      </w:pPr>
    </w:p>
    <w:p w14:paraId="796978A8" w14:textId="5E46CBFA" w:rsidR="00577A4B" w:rsidRDefault="00577A4B" w:rsidP="00D12296">
      <w:pPr>
        <w:spacing w:line="360" w:lineRule="auto"/>
        <w:rPr>
          <w:rFonts w:ascii="宋体" w:hAnsi="宋体"/>
        </w:rPr>
      </w:pPr>
    </w:p>
    <w:p w14:paraId="5676045F" w14:textId="29D28622" w:rsidR="00577A4B" w:rsidRDefault="00577A4B" w:rsidP="00D12296">
      <w:pPr>
        <w:pStyle w:val="1"/>
        <w:numPr>
          <w:ilvl w:val="0"/>
          <w:numId w:val="1"/>
        </w:numPr>
        <w:spacing w:line="360" w:lineRule="auto"/>
        <w:ind w:left="357" w:hanging="357"/>
      </w:pPr>
      <w:r>
        <w:rPr>
          <w:rFonts w:hint="eastAsia"/>
        </w:rPr>
        <w:lastRenderedPageBreak/>
        <w:t>系统方案设计</w:t>
      </w:r>
    </w:p>
    <w:p w14:paraId="0C709661" w14:textId="7B2FB35D" w:rsidR="0095391A" w:rsidRDefault="0095391A" w:rsidP="0095391A">
      <w:pPr>
        <w:pStyle w:val="2"/>
        <w:numPr>
          <w:ilvl w:val="1"/>
          <w:numId w:val="2"/>
        </w:numPr>
        <w:rPr>
          <w:rFonts w:ascii="黑体" w:hAnsi="黑体"/>
        </w:rPr>
      </w:pPr>
      <w:r>
        <w:rPr>
          <w:rFonts w:ascii="黑体" w:hAnsi="黑体" w:hint="eastAsia"/>
        </w:rPr>
        <w:t>主控模块的论证与选择</w:t>
      </w:r>
    </w:p>
    <w:p w14:paraId="443332C6" w14:textId="3FF977FF" w:rsidR="0095391A" w:rsidRDefault="0095391A" w:rsidP="00ED2A57">
      <w:pPr>
        <w:spacing w:line="360" w:lineRule="auto"/>
        <w:ind w:firstLine="420"/>
      </w:pPr>
      <w:r>
        <w:rPr>
          <w:rFonts w:hint="eastAsia"/>
        </w:rPr>
        <w:t>方案</w:t>
      </w:r>
      <w:proofErr w:type="gramStart"/>
      <w:r>
        <w:rPr>
          <w:rFonts w:hint="eastAsia"/>
        </w:rPr>
        <w:t>一</w:t>
      </w:r>
      <w:proofErr w:type="gramEnd"/>
      <w:r>
        <w:rPr>
          <w:rFonts w:hint="eastAsia"/>
        </w:rPr>
        <w:t>：采用增强型单片机，如</w:t>
      </w:r>
      <w:r>
        <w:rPr>
          <w:rFonts w:hint="eastAsia"/>
        </w:rPr>
        <w:t>S</w:t>
      </w:r>
      <w:r>
        <w:t>TC89C52</w:t>
      </w:r>
      <w:r w:rsidR="00ED2A57">
        <w:rPr>
          <w:rFonts w:hint="eastAsia"/>
        </w:rPr>
        <w:t>。传统的</w:t>
      </w:r>
      <w:r w:rsidR="00ED2A57">
        <w:rPr>
          <w:rFonts w:hint="eastAsia"/>
        </w:rPr>
        <w:t>5</w:t>
      </w:r>
      <w:r w:rsidR="00ED2A57">
        <w:t>1</w:t>
      </w:r>
      <w:r w:rsidR="00ED2A57">
        <w:rPr>
          <w:rFonts w:hint="eastAsia"/>
        </w:rPr>
        <w:t>单片机片内资源少，满足不了本次设计所需的资源。</w:t>
      </w:r>
      <w:r w:rsidR="00ED2A57">
        <w:rPr>
          <w:rFonts w:hint="eastAsia"/>
        </w:rPr>
        <w:t>S</w:t>
      </w:r>
      <w:r w:rsidR="00ED2A57">
        <w:t>TC</w:t>
      </w:r>
      <w:r w:rsidR="00ED2A57">
        <w:rPr>
          <w:rFonts w:hint="eastAsia"/>
        </w:rPr>
        <w:t>公司出品的单片机</w:t>
      </w:r>
      <w:r w:rsidR="00ED2A57">
        <w:rPr>
          <w:rFonts w:hint="eastAsia"/>
        </w:rPr>
        <w:t>S</w:t>
      </w:r>
      <w:r w:rsidR="00ED2A57">
        <w:t>TC89C52</w:t>
      </w:r>
      <w:r w:rsidR="00ED2A57">
        <w:rPr>
          <w:rFonts w:hint="eastAsia"/>
        </w:rPr>
        <w:t>与传统的单片机相比，虽然运行速度明显加快，但其片内资源仍然很少，满足不了本设计的三路</w:t>
      </w:r>
      <w:r w:rsidR="00ED2A57">
        <w:rPr>
          <w:rFonts w:hint="eastAsia"/>
        </w:rPr>
        <w:t>P</w:t>
      </w:r>
      <w:r w:rsidR="00ED2A57">
        <w:t>WM</w:t>
      </w:r>
      <w:r w:rsidR="00ED2A57">
        <w:rPr>
          <w:rFonts w:hint="eastAsia"/>
        </w:rPr>
        <w:t>输出的要求。</w:t>
      </w:r>
    </w:p>
    <w:p w14:paraId="607D4CD3" w14:textId="79D387DF" w:rsidR="00ED2A57" w:rsidRDefault="00ED2A57" w:rsidP="00ED2A57">
      <w:pPr>
        <w:spacing w:line="360" w:lineRule="auto"/>
        <w:ind w:firstLine="420"/>
      </w:pPr>
      <w:r>
        <w:rPr>
          <w:rFonts w:hint="eastAsia"/>
        </w:rPr>
        <w:t>方案二：采用</w:t>
      </w:r>
      <w:r>
        <w:rPr>
          <w:rFonts w:hint="eastAsia"/>
        </w:rPr>
        <w:t>S</w:t>
      </w:r>
      <w:r>
        <w:t>TM32</w:t>
      </w:r>
      <w:r>
        <w:rPr>
          <w:rFonts w:hint="eastAsia"/>
        </w:rPr>
        <w:t>单片机。</w:t>
      </w:r>
      <w:r>
        <w:rPr>
          <w:rFonts w:hint="eastAsia"/>
        </w:rPr>
        <w:t>S</w:t>
      </w:r>
      <w:r>
        <w:t>TM32</w:t>
      </w:r>
      <w:r>
        <w:rPr>
          <w:rFonts w:hint="eastAsia"/>
        </w:rPr>
        <w:t>系列单片机有着强大的库函数，相较于传统的</w:t>
      </w:r>
      <w:r>
        <w:rPr>
          <w:rFonts w:hint="eastAsia"/>
        </w:rPr>
        <w:t>5</w:t>
      </w:r>
      <w:r>
        <w:t>1</w:t>
      </w:r>
      <w:r>
        <w:rPr>
          <w:rFonts w:hint="eastAsia"/>
        </w:rPr>
        <w:t>单片机以及</w:t>
      </w:r>
      <w:r>
        <w:rPr>
          <w:rFonts w:hint="eastAsia"/>
        </w:rPr>
        <w:t>A</w:t>
      </w:r>
      <w:r>
        <w:t>VR</w:t>
      </w:r>
      <w:r>
        <w:rPr>
          <w:rFonts w:hint="eastAsia"/>
        </w:rPr>
        <w:t>单片机，它可以通过调用强大的库来轻松地配置各种寄存器，并且</w:t>
      </w:r>
      <w:r>
        <w:rPr>
          <w:rFonts w:hint="eastAsia"/>
        </w:rPr>
        <w:t>S</w:t>
      </w:r>
      <w:r>
        <w:t>TM32</w:t>
      </w:r>
      <w:r>
        <w:rPr>
          <w:rFonts w:hint="eastAsia"/>
        </w:rPr>
        <w:t>单片机接口种类众多，自</w:t>
      </w:r>
      <w:proofErr w:type="gramStart"/>
      <w:r>
        <w:rPr>
          <w:rFonts w:hint="eastAsia"/>
        </w:rPr>
        <w:t>带多种</w:t>
      </w:r>
      <w:proofErr w:type="gramEnd"/>
      <w:r>
        <w:rPr>
          <w:rFonts w:hint="eastAsia"/>
        </w:rPr>
        <w:t>片内资源，</w:t>
      </w:r>
      <w:r>
        <w:rPr>
          <w:rFonts w:hint="eastAsia"/>
        </w:rPr>
        <w:t>1</w:t>
      </w:r>
      <w:r>
        <w:t>2</w:t>
      </w:r>
      <w:r>
        <w:rPr>
          <w:rFonts w:hint="eastAsia"/>
        </w:rPr>
        <w:t>位的</w:t>
      </w:r>
      <w:r>
        <w:rPr>
          <w:rFonts w:hint="eastAsia"/>
        </w:rPr>
        <w:t>A</w:t>
      </w:r>
      <w:r>
        <w:t>/D</w:t>
      </w:r>
      <w:r>
        <w:rPr>
          <w:rFonts w:hint="eastAsia"/>
        </w:rPr>
        <w:t>精度可满足本次设计。</w:t>
      </w:r>
    </w:p>
    <w:p w14:paraId="4310685A" w14:textId="4EF7B163" w:rsidR="00ED2A57" w:rsidRPr="0095391A" w:rsidRDefault="00ED2A57" w:rsidP="00ED2A57">
      <w:pPr>
        <w:spacing w:line="360" w:lineRule="auto"/>
        <w:ind w:firstLine="420"/>
        <w:rPr>
          <w:rFonts w:hint="eastAsia"/>
        </w:rPr>
      </w:pPr>
      <w:r>
        <w:rPr>
          <w:rFonts w:hint="eastAsia"/>
        </w:rPr>
        <w:t>综上所述，选择方案二采用</w:t>
      </w:r>
      <w:r>
        <w:rPr>
          <w:rFonts w:hint="eastAsia"/>
        </w:rPr>
        <w:t>S</w:t>
      </w:r>
      <w:r>
        <w:t>TM32</w:t>
      </w:r>
      <w:r>
        <w:rPr>
          <w:rFonts w:hint="eastAsia"/>
        </w:rPr>
        <w:t>单片机作为本系统的主控。</w:t>
      </w:r>
    </w:p>
    <w:p w14:paraId="7FE7933F" w14:textId="4F7FC8F7" w:rsidR="00577A4B" w:rsidRDefault="00AD3BD9" w:rsidP="00AD3BD9">
      <w:pPr>
        <w:pStyle w:val="2"/>
        <w:spacing w:line="360" w:lineRule="auto"/>
        <w:rPr>
          <w:rFonts w:ascii="黑体" w:hAnsi="黑体"/>
        </w:rPr>
      </w:pPr>
      <w:r w:rsidRPr="00AD3BD9">
        <w:rPr>
          <w:rFonts w:ascii="黑体" w:hAnsi="黑体" w:hint="eastAsia"/>
        </w:rPr>
        <w:t>1</w:t>
      </w:r>
      <w:r w:rsidRPr="00AD3BD9">
        <w:rPr>
          <w:rFonts w:ascii="黑体" w:hAnsi="黑体"/>
        </w:rPr>
        <w:t>.</w:t>
      </w:r>
      <w:r w:rsidR="0095391A">
        <w:rPr>
          <w:rFonts w:ascii="黑体" w:hAnsi="黑体"/>
        </w:rPr>
        <w:t>2</w:t>
      </w:r>
      <w:r>
        <w:rPr>
          <w:rFonts w:ascii="黑体" w:hAnsi="黑体" w:hint="eastAsia"/>
        </w:rPr>
        <w:t>小灯驱动电路的选择</w:t>
      </w:r>
    </w:p>
    <w:p w14:paraId="24C29548" w14:textId="77BF46D8" w:rsidR="00AD3BD9" w:rsidRDefault="00AD3BD9" w:rsidP="00AD3BD9">
      <w:pPr>
        <w:spacing w:line="360" w:lineRule="auto"/>
      </w:pPr>
      <w:r>
        <w:tab/>
      </w:r>
      <w:r>
        <w:rPr>
          <w:rFonts w:hint="eastAsia"/>
        </w:rPr>
        <w:t>方案</w:t>
      </w:r>
      <w:proofErr w:type="gramStart"/>
      <w:r>
        <w:rPr>
          <w:rFonts w:hint="eastAsia"/>
        </w:rPr>
        <w:t>一</w:t>
      </w:r>
      <w:proofErr w:type="gramEnd"/>
      <w:r>
        <w:rPr>
          <w:rFonts w:hint="eastAsia"/>
        </w:rPr>
        <w:t>：考虑到小灯的功率较高，单片机直接驱动可能亮度较低同时电流较高可能对单片机的</w:t>
      </w:r>
      <w:r>
        <w:rPr>
          <w:rFonts w:hint="eastAsia"/>
        </w:rPr>
        <w:t>I</w:t>
      </w:r>
      <w:r>
        <w:t>O</w:t>
      </w:r>
      <w:r>
        <w:rPr>
          <w:rFonts w:hint="eastAsia"/>
        </w:rPr>
        <w:t>口造成损坏，故使用功率放大器</w:t>
      </w:r>
      <w:r>
        <w:rPr>
          <w:rFonts w:hint="eastAsia"/>
        </w:rPr>
        <w:t>T</w:t>
      </w:r>
      <w:r>
        <w:t>HS3091</w:t>
      </w:r>
      <w:r>
        <w:rPr>
          <w:rFonts w:hint="eastAsia"/>
        </w:rPr>
        <w:t>实现对小灯的驱动，以满足小灯的功率要求。</w:t>
      </w:r>
    </w:p>
    <w:p w14:paraId="000DCB1A" w14:textId="314A06B5" w:rsidR="00AD3BD9" w:rsidRDefault="00AD3BD9" w:rsidP="00AD3BD9">
      <w:pPr>
        <w:spacing w:line="360" w:lineRule="auto"/>
      </w:pPr>
      <w:r>
        <w:tab/>
      </w:r>
      <w:r>
        <w:rPr>
          <w:rFonts w:hint="eastAsia"/>
        </w:rPr>
        <w:t>方案二：使用三极管开关电路实现对小灯的控制，通过单片机的</w:t>
      </w:r>
      <w:r>
        <w:rPr>
          <w:rFonts w:hint="eastAsia"/>
        </w:rPr>
        <w:t>I</w:t>
      </w:r>
      <w:r>
        <w:t>O</w:t>
      </w:r>
      <w:proofErr w:type="gramStart"/>
      <w:r>
        <w:rPr>
          <w:rFonts w:hint="eastAsia"/>
        </w:rPr>
        <w:t>口控制</w:t>
      </w:r>
      <w:proofErr w:type="gramEnd"/>
      <w:r>
        <w:rPr>
          <w:rFonts w:hint="eastAsia"/>
        </w:rPr>
        <w:t>三极管基极电压实现对三极管导通控制。电路简单易行且成本较低。</w:t>
      </w:r>
    </w:p>
    <w:p w14:paraId="36BF6E3C" w14:textId="5092504E" w:rsidR="00C77853" w:rsidRDefault="00AD3BD9" w:rsidP="00C77853">
      <w:pPr>
        <w:spacing w:line="360" w:lineRule="auto"/>
      </w:pPr>
      <w:r>
        <w:tab/>
      </w:r>
      <w:r>
        <w:rPr>
          <w:rFonts w:hint="eastAsia"/>
        </w:rPr>
        <w:t>综上所述</w:t>
      </w:r>
      <w:r w:rsidR="00C77853">
        <w:rPr>
          <w:rFonts w:hint="eastAsia"/>
        </w:rPr>
        <w:t>，因三极管开关电路简单易行同时也能实现对小灯的控制，故选择方案二作为小灯的驱动电路。</w:t>
      </w:r>
    </w:p>
    <w:p w14:paraId="181F983B" w14:textId="313FCCCF" w:rsidR="00C77853" w:rsidRDefault="0095391A" w:rsidP="0095391A">
      <w:pPr>
        <w:pStyle w:val="2"/>
        <w:rPr>
          <w:rFonts w:ascii="黑体" w:hAnsi="黑体"/>
        </w:rPr>
      </w:pPr>
      <w:r>
        <w:rPr>
          <w:rFonts w:ascii="黑体" w:hAnsi="黑体"/>
        </w:rPr>
        <w:t>1.3</w:t>
      </w:r>
      <w:r w:rsidR="00C77853">
        <w:rPr>
          <w:rFonts w:ascii="黑体" w:hAnsi="黑体" w:hint="eastAsia"/>
        </w:rPr>
        <w:t>定位装置的选择</w:t>
      </w:r>
    </w:p>
    <w:p w14:paraId="0CAE76BA" w14:textId="290924B3" w:rsidR="00C77853" w:rsidRDefault="00C77853" w:rsidP="00676D72">
      <w:pPr>
        <w:spacing w:line="360" w:lineRule="auto"/>
        <w:ind w:firstLine="420"/>
      </w:pPr>
      <w:r>
        <w:rPr>
          <w:rFonts w:hint="eastAsia"/>
        </w:rPr>
        <w:t>方案</w:t>
      </w:r>
      <w:proofErr w:type="gramStart"/>
      <w:r>
        <w:rPr>
          <w:rFonts w:hint="eastAsia"/>
        </w:rPr>
        <w:t>一</w:t>
      </w:r>
      <w:proofErr w:type="gramEnd"/>
      <w:r>
        <w:rPr>
          <w:rFonts w:hint="eastAsia"/>
        </w:rPr>
        <w:t>：</w:t>
      </w:r>
      <w:r w:rsidR="00F36B15">
        <w:rPr>
          <w:rFonts w:hint="eastAsia"/>
        </w:rPr>
        <w:t>采用</w:t>
      </w:r>
      <w:r w:rsidR="00676D72">
        <w:rPr>
          <w:rFonts w:hint="eastAsia"/>
        </w:rPr>
        <w:t>O</w:t>
      </w:r>
      <w:r w:rsidR="00676D72">
        <w:t>V7620</w:t>
      </w:r>
      <w:r w:rsidR="00676D72">
        <w:rPr>
          <w:rFonts w:hint="eastAsia"/>
        </w:rPr>
        <w:t>摄像头作为接收传感器的定位信息接收元件，将</w:t>
      </w:r>
      <w:r w:rsidR="00676D72">
        <w:rPr>
          <w:rFonts w:hint="eastAsia"/>
        </w:rPr>
        <w:t>O</w:t>
      </w:r>
      <w:r w:rsidR="00676D72">
        <w:t>V7620</w:t>
      </w:r>
      <w:r w:rsidR="00676D72">
        <w:rPr>
          <w:rFonts w:hint="eastAsia"/>
        </w:rPr>
        <w:t>放置于底部平面对顶部光源进行采样，通过图像</w:t>
      </w:r>
      <w:proofErr w:type="gramStart"/>
      <w:r w:rsidR="00676D72">
        <w:rPr>
          <w:rFonts w:hint="eastAsia"/>
        </w:rPr>
        <w:t>二值化得到</w:t>
      </w:r>
      <w:proofErr w:type="gramEnd"/>
      <w:r w:rsidR="00676D72">
        <w:rPr>
          <w:rFonts w:hint="eastAsia"/>
        </w:rPr>
        <w:t>三个光源的位置并计算出传感器所在位置坐标。</w:t>
      </w:r>
    </w:p>
    <w:p w14:paraId="5ED1B3C1" w14:textId="008D5BFB" w:rsidR="00676D72" w:rsidRDefault="00676D72" w:rsidP="00676D72">
      <w:pPr>
        <w:spacing w:line="360" w:lineRule="auto"/>
        <w:ind w:firstLine="420"/>
      </w:pPr>
      <w:r>
        <w:rPr>
          <w:rFonts w:hint="eastAsia"/>
        </w:rPr>
        <w:t>方案二：采用硅光电传感器</w:t>
      </w:r>
      <w:r w:rsidR="00027F32">
        <w:rPr>
          <w:rFonts w:hint="eastAsia"/>
        </w:rPr>
        <w:t>B</w:t>
      </w:r>
      <w:r w:rsidR="00027F32">
        <w:t>PW21R</w:t>
      </w:r>
      <w:r>
        <w:rPr>
          <w:rFonts w:hint="eastAsia"/>
        </w:rPr>
        <w:t>检测光强，并根据光强与距离的关系得到传感器到三点的距离，根据立体几何关系计算出传感器到顶部</w:t>
      </w:r>
      <w:r w:rsidR="00363746">
        <w:rPr>
          <w:rFonts w:hint="eastAsia"/>
        </w:rPr>
        <w:t>平</w:t>
      </w:r>
      <w:r>
        <w:rPr>
          <w:rFonts w:hint="eastAsia"/>
        </w:rPr>
        <w:t>面的投影坐标</w:t>
      </w:r>
      <w:r w:rsidR="0095391A">
        <w:rPr>
          <w:rFonts w:hint="eastAsia"/>
        </w:rPr>
        <w:t>。</w:t>
      </w:r>
    </w:p>
    <w:p w14:paraId="146B1CB7" w14:textId="61760EF7" w:rsidR="00027F32" w:rsidRDefault="00027F32" w:rsidP="00027F32">
      <w:pPr>
        <w:pStyle w:val="2"/>
        <w:rPr>
          <w:rFonts w:ascii="黑体" w:hAnsi="黑体"/>
        </w:rPr>
      </w:pPr>
      <w:r w:rsidRPr="00027F32">
        <w:rPr>
          <w:rFonts w:ascii="黑体" w:hAnsi="黑体" w:hint="eastAsia"/>
        </w:rPr>
        <w:lastRenderedPageBreak/>
        <w:t>1</w:t>
      </w:r>
      <w:r w:rsidRPr="00027F32">
        <w:rPr>
          <w:rFonts w:ascii="黑体" w:hAnsi="黑体"/>
        </w:rPr>
        <w:t>.4</w:t>
      </w:r>
      <w:r>
        <w:rPr>
          <w:rFonts w:ascii="黑体" w:hAnsi="黑体"/>
        </w:rPr>
        <w:t xml:space="preserve"> </w:t>
      </w:r>
      <w:r>
        <w:rPr>
          <w:rFonts w:ascii="黑体" w:hAnsi="黑体" w:hint="eastAsia"/>
        </w:rPr>
        <w:t>抗干扰方案的选择</w:t>
      </w:r>
    </w:p>
    <w:p w14:paraId="0928F453" w14:textId="09889C49" w:rsidR="00027F32" w:rsidRDefault="00027F32" w:rsidP="00874BDD">
      <w:pPr>
        <w:spacing w:line="360" w:lineRule="auto"/>
        <w:ind w:firstLine="420"/>
      </w:pPr>
      <w:r>
        <w:rPr>
          <w:rFonts w:hint="eastAsia"/>
        </w:rPr>
        <w:t>方案</w:t>
      </w:r>
      <w:proofErr w:type="gramStart"/>
      <w:r>
        <w:rPr>
          <w:rFonts w:hint="eastAsia"/>
        </w:rPr>
        <w:t>一</w:t>
      </w:r>
      <w:proofErr w:type="gramEnd"/>
      <w:r>
        <w:rPr>
          <w:rFonts w:hint="eastAsia"/>
        </w:rPr>
        <w:t>：</w:t>
      </w:r>
      <w:r w:rsidR="00874BDD">
        <w:rPr>
          <w:rFonts w:hint="eastAsia"/>
        </w:rPr>
        <w:t>由于硅光电传感器</w:t>
      </w:r>
      <w:r w:rsidR="00874BDD">
        <w:rPr>
          <w:rFonts w:hint="eastAsia"/>
        </w:rPr>
        <w:t>B</w:t>
      </w:r>
      <w:r w:rsidR="00874BDD">
        <w:t>PW21R</w:t>
      </w:r>
      <w:r w:rsidR="00874BDD">
        <w:rPr>
          <w:rFonts w:hint="eastAsia"/>
        </w:rPr>
        <w:t>对环境的光强变化很敏感，环境中的光噪声会对输出的电信号造成干扰，为了得到准确稳定的电信号，我们选择低通滤波器滤去噪声得到低频信号。</w:t>
      </w:r>
    </w:p>
    <w:p w14:paraId="58E04D85" w14:textId="1AAE7B83" w:rsidR="00874BDD" w:rsidRDefault="00874BDD" w:rsidP="00874BDD">
      <w:pPr>
        <w:spacing w:line="360" w:lineRule="auto"/>
        <w:ind w:firstLine="420"/>
      </w:pPr>
      <w:r>
        <w:rPr>
          <w:rFonts w:hint="eastAsia"/>
        </w:rPr>
        <w:t>方案二：对于环境的影响可以采用差分处理得到需要的信号，在顶部和底部分别放置一个硅光电传感器，将两者的输出值</w:t>
      </w:r>
      <w:r w:rsidR="00363746">
        <w:rPr>
          <w:rFonts w:hint="eastAsia"/>
        </w:rPr>
        <w:t>相减</w:t>
      </w:r>
      <w:r>
        <w:rPr>
          <w:rFonts w:hint="eastAsia"/>
        </w:rPr>
        <w:t>得到</w:t>
      </w:r>
      <w:r w:rsidR="00363746">
        <w:rPr>
          <w:rFonts w:hint="eastAsia"/>
        </w:rPr>
        <w:t>的</w:t>
      </w:r>
      <w:r>
        <w:rPr>
          <w:rFonts w:hint="eastAsia"/>
        </w:rPr>
        <w:t>差分输出可以一定程度上减小环境的影响，但是不能完全避免环境影响。</w:t>
      </w:r>
    </w:p>
    <w:p w14:paraId="2CFF6455" w14:textId="508AFFAB" w:rsidR="00874BDD" w:rsidRPr="00027F32" w:rsidRDefault="00874BDD" w:rsidP="00874BDD">
      <w:pPr>
        <w:spacing w:line="360" w:lineRule="auto"/>
        <w:ind w:firstLine="420"/>
        <w:rPr>
          <w:rFonts w:hint="eastAsia"/>
        </w:rPr>
      </w:pPr>
      <w:r>
        <w:rPr>
          <w:rFonts w:hint="eastAsia"/>
        </w:rPr>
        <w:t>综上所述，选择方案</w:t>
      </w:r>
      <w:proofErr w:type="gramStart"/>
      <w:r>
        <w:rPr>
          <w:rFonts w:hint="eastAsia"/>
        </w:rPr>
        <w:t>一</w:t>
      </w:r>
      <w:proofErr w:type="gramEnd"/>
      <w:r>
        <w:rPr>
          <w:rFonts w:hint="eastAsia"/>
        </w:rPr>
        <w:t>低通滤波器实现更好的抗干扰。</w:t>
      </w:r>
    </w:p>
    <w:p w14:paraId="4B028C63" w14:textId="135696F4" w:rsidR="00582186" w:rsidRDefault="00582186" w:rsidP="00582186">
      <w:pPr>
        <w:pStyle w:val="2"/>
        <w:spacing w:line="360" w:lineRule="auto"/>
        <w:rPr>
          <w:rFonts w:ascii="黑体" w:hAnsi="黑体"/>
        </w:rPr>
      </w:pPr>
      <w:r w:rsidRPr="00582186">
        <w:rPr>
          <w:rFonts w:ascii="黑体" w:hAnsi="黑体" w:hint="eastAsia"/>
        </w:rPr>
        <w:t>1</w:t>
      </w:r>
      <w:r w:rsidRPr="00582186">
        <w:rPr>
          <w:rFonts w:ascii="黑体" w:hAnsi="黑体"/>
        </w:rPr>
        <w:t>.</w:t>
      </w:r>
      <w:r w:rsidR="00027F32">
        <w:rPr>
          <w:rFonts w:ascii="黑体" w:hAnsi="黑体"/>
        </w:rPr>
        <w:t>5</w:t>
      </w:r>
      <w:r>
        <w:rPr>
          <w:rFonts w:ascii="黑体" w:hAnsi="黑体" w:hint="eastAsia"/>
        </w:rPr>
        <w:t>总体方案描述</w:t>
      </w:r>
    </w:p>
    <w:p w14:paraId="4673E5A2" w14:textId="713E949E" w:rsidR="00582186" w:rsidRDefault="00582186" w:rsidP="00915BF1">
      <w:pPr>
        <w:spacing w:line="360" w:lineRule="auto"/>
        <w:ind w:firstLine="420"/>
      </w:pPr>
      <w:r>
        <w:rPr>
          <w:rFonts w:hint="eastAsia"/>
        </w:rPr>
        <w:t>本系统采用三极管开关电路实现对小灯亮</w:t>
      </w:r>
      <w:proofErr w:type="gramStart"/>
      <w:r>
        <w:rPr>
          <w:rFonts w:hint="eastAsia"/>
        </w:rPr>
        <w:t>灭</w:t>
      </w:r>
      <w:proofErr w:type="gramEnd"/>
      <w:r>
        <w:rPr>
          <w:rFonts w:hint="eastAsia"/>
        </w:rPr>
        <w:t>以及亮度的控制，通过硅光电传感器对光强的测量得到传感器到三个光源的距离，并进一步计算出传感器的位置坐标</w:t>
      </w:r>
      <w:r w:rsidR="00915BF1">
        <w:rPr>
          <w:rFonts w:hint="eastAsia"/>
        </w:rPr>
        <w:t>，并通过串口屏显示出传感器的坐标和区域</w:t>
      </w:r>
      <w:r>
        <w:rPr>
          <w:rFonts w:hint="eastAsia"/>
        </w:rPr>
        <w:t>。信号测量过程中对传感器输出的信号</w:t>
      </w:r>
      <w:proofErr w:type="gramStart"/>
      <w:r>
        <w:rPr>
          <w:rFonts w:hint="eastAsia"/>
        </w:rPr>
        <w:t>进行低</w:t>
      </w:r>
      <w:proofErr w:type="gramEnd"/>
      <w:r>
        <w:rPr>
          <w:rFonts w:hint="eastAsia"/>
        </w:rPr>
        <w:t>通滤波，实现对噪声的滤波，提高测量的稳定性和准确性。提高矩阵键盘控制</w:t>
      </w:r>
      <w:r>
        <w:t>PWM</w:t>
      </w:r>
      <w:r>
        <w:rPr>
          <w:rFonts w:hint="eastAsia"/>
        </w:rPr>
        <w:t>波的占空比</w:t>
      </w:r>
      <w:r w:rsidR="00915BF1">
        <w:rPr>
          <w:rFonts w:hint="eastAsia"/>
        </w:rPr>
        <w:t>改变小灯的亮度，通过一定的通信协议实现对数据的传输。系统结构图如图</w:t>
      </w:r>
      <w:r w:rsidR="00915BF1">
        <w:rPr>
          <w:rFonts w:hint="eastAsia"/>
        </w:rPr>
        <w:t>1</w:t>
      </w:r>
      <w:r w:rsidR="00915BF1">
        <w:rPr>
          <w:rFonts w:hint="eastAsia"/>
        </w:rPr>
        <w:t>所示：</w:t>
      </w:r>
    </w:p>
    <w:p w14:paraId="08D871D4" w14:textId="7739FABF" w:rsidR="00915BF1" w:rsidRDefault="00CB35D0" w:rsidP="00CB35D0">
      <w:pPr>
        <w:spacing w:line="360" w:lineRule="auto"/>
        <w:ind w:firstLineChars="300" w:firstLine="720"/>
      </w:pPr>
      <w:r w:rsidRPr="00CB35D0">
        <w:drawing>
          <wp:inline distT="0" distB="0" distL="0" distR="0" wp14:anchorId="66979CAA" wp14:editId="6972E14B">
            <wp:extent cx="4405745" cy="24445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900" cy="2476837"/>
                    </a:xfrm>
                    <a:prstGeom prst="rect">
                      <a:avLst/>
                    </a:prstGeom>
                  </pic:spPr>
                </pic:pic>
              </a:graphicData>
            </a:graphic>
          </wp:inline>
        </w:drawing>
      </w:r>
    </w:p>
    <w:p w14:paraId="06555EF0" w14:textId="15E37732" w:rsidR="00CB35D0" w:rsidRPr="00582186" w:rsidRDefault="00CB35D0" w:rsidP="00CB35D0">
      <w:pPr>
        <w:spacing w:line="360" w:lineRule="auto"/>
        <w:ind w:firstLine="420"/>
        <w:jc w:val="center"/>
        <w:rPr>
          <w:rFonts w:hint="eastAsia"/>
        </w:rPr>
      </w:pPr>
      <w:r>
        <w:rPr>
          <w:rFonts w:hint="eastAsia"/>
        </w:rPr>
        <w:t>图</w:t>
      </w:r>
      <w:r>
        <w:rPr>
          <w:rFonts w:hint="eastAsia"/>
        </w:rPr>
        <w:t>1</w:t>
      </w:r>
      <w:r>
        <w:t xml:space="preserve"> </w:t>
      </w:r>
      <w:r>
        <w:rPr>
          <w:rFonts w:hint="eastAsia"/>
        </w:rPr>
        <w:t>系统结构图</w:t>
      </w:r>
    </w:p>
    <w:p w14:paraId="023AEE3F" w14:textId="60B4BF60" w:rsidR="0095391A" w:rsidRDefault="00CB35D0" w:rsidP="00CB35D0">
      <w:pPr>
        <w:pStyle w:val="1"/>
        <w:numPr>
          <w:ilvl w:val="0"/>
          <w:numId w:val="1"/>
        </w:numPr>
      </w:pPr>
      <w:r>
        <w:rPr>
          <w:rFonts w:hint="eastAsia"/>
        </w:rPr>
        <w:lastRenderedPageBreak/>
        <w:t>硬件电路设计</w:t>
      </w:r>
    </w:p>
    <w:p w14:paraId="12F87532" w14:textId="62901F86" w:rsidR="00CB35D0" w:rsidRDefault="00CB35D0" w:rsidP="00CB35D0">
      <w:pPr>
        <w:pStyle w:val="2"/>
        <w:rPr>
          <w:rFonts w:ascii="黑体" w:hAnsi="黑体"/>
        </w:rPr>
      </w:pPr>
      <w:r w:rsidRPr="00CB35D0">
        <w:rPr>
          <w:rFonts w:ascii="黑体" w:hAnsi="黑体" w:hint="eastAsia"/>
        </w:rPr>
        <w:t>2</w:t>
      </w:r>
      <w:r w:rsidRPr="00CB35D0">
        <w:rPr>
          <w:rFonts w:ascii="黑体" w:hAnsi="黑体"/>
        </w:rPr>
        <w:t>.1</w:t>
      </w:r>
      <w:r>
        <w:rPr>
          <w:rFonts w:ascii="黑体" w:hAnsi="黑体"/>
        </w:rPr>
        <w:t xml:space="preserve"> </w:t>
      </w:r>
      <w:r>
        <w:rPr>
          <w:rFonts w:ascii="黑体" w:hAnsi="黑体" w:hint="eastAsia"/>
        </w:rPr>
        <w:t>三极管开关电路设计</w:t>
      </w:r>
    </w:p>
    <w:p w14:paraId="4E165509" w14:textId="2BF8CBE5" w:rsidR="00CB35D0" w:rsidRDefault="00CB35D0" w:rsidP="00395F0C">
      <w:pPr>
        <w:spacing w:line="360" w:lineRule="auto"/>
        <w:ind w:firstLine="420"/>
        <w:rPr>
          <w:rFonts w:hint="eastAsia"/>
        </w:rPr>
      </w:pPr>
      <w:r>
        <w:rPr>
          <w:rFonts w:hint="eastAsia"/>
        </w:rPr>
        <w:t>单片机的</w:t>
      </w:r>
      <w:r>
        <w:rPr>
          <w:rFonts w:hint="eastAsia"/>
        </w:rPr>
        <w:t>I</w:t>
      </w:r>
      <w:r>
        <w:t>O</w:t>
      </w:r>
      <w:r>
        <w:rPr>
          <w:rFonts w:hint="eastAsia"/>
        </w:rPr>
        <w:t>口连接三极管的基极，</w:t>
      </w:r>
      <w:r w:rsidR="008A76B7">
        <w:rPr>
          <w:rFonts w:hint="eastAsia"/>
        </w:rPr>
        <w:t>通过控制</w:t>
      </w:r>
      <w:r w:rsidR="008A76B7">
        <w:rPr>
          <w:rFonts w:hint="eastAsia"/>
        </w:rPr>
        <w:t>I</w:t>
      </w:r>
      <w:r w:rsidR="008A76B7">
        <w:t>O</w:t>
      </w:r>
      <w:r w:rsidR="008A76B7">
        <w:rPr>
          <w:rFonts w:hint="eastAsia"/>
        </w:rPr>
        <w:t>口的</w:t>
      </w:r>
      <w:r w:rsidR="008A76B7">
        <w:rPr>
          <w:rFonts w:hint="eastAsia"/>
        </w:rPr>
        <w:t>P</w:t>
      </w:r>
      <w:r w:rsidR="008A76B7">
        <w:t>WM</w:t>
      </w:r>
      <w:proofErr w:type="gramStart"/>
      <w:r w:rsidR="008A76B7">
        <w:rPr>
          <w:rFonts w:hint="eastAsia"/>
        </w:rPr>
        <w:t>波实现</w:t>
      </w:r>
      <w:proofErr w:type="gramEnd"/>
      <w:r w:rsidR="008A76B7">
        <w:rPr>
          <w:rFonts w:hint="eastAsia"/>
        </w:rPr>
        <w:t>对三极管导通的控制：当</w:t>
      </w:r>
      <w:r w:rsidR="008A76B7">
        <w:rPr>
          <w:rFonts w:hint="eastAsia"/>
        </w:rPr>
        <w:t>I</w:t>
      </w:r>
      <w:r w:rsidR="008A76B7">
        <w:t>O</w:t>
      </w:r>
      <w:r w:rsidR="008A76B7">
        <w:rPr>
          <w:rFonts w:hint="eastAsia"/>
        </w:rPr>
        <w:t>口的有效值大于三极管的导通电压时，小灯两端的电压值为</w:t>
      </w:r>
      <m:oMath>
        <m:r>
          <m:rPr>
            <m:sty m:val="p"/>
          </m:rPr>
          <w:rPr>
            <w:rFonts w:ascii="Cambria Math" w:hAnsi="Cambria Math"/>
          </w:rPr>
          <m:t>U=</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CE</m:t>
            </m:r>
          </m:sub>
        </m:sSub>
      </m:oMath>
      <w:r w:rsidR="00395F0C">
        <w:rPr>
          <w:rFonts w:hint="eastAsia"/>
        </w:rPr>
        <w:t>；当</w:t>
      </w:r>
      <w:r w:rsidR="00395F0C">
        <w:rPr>
          <w:rFonts w:hint="eastAsia"/>
        </w:rPr>
        <w:t>I</w:t>
      </w:r>
      <w:r w:rsidR="00395F0C">
        <w:t>O</w:t>
      </w:r>
      <w:r w:rsidR="00395F0C">
        <w:rPr>
          <w:rFonts w:hint="eastAsia"/>
        </w:rPr>
        <w:t>口的有效值小于三极管的导通电压时，三极管不导通，小灯两端的电压值为</w:t>
      </w:r>
      <w:r w:rsidR="00395F0C">
        <w:rPr>
          <w:rFonts w:hint="eastAsia"/>
        </w:rPr>
        <w:t>0</w:t>
      </w:r>
      <w:r w:rsidR="00395F0C">
        <w:t>V</w:t>
      </w:r>
      <w:r w:rsidR="00395F0C">
        <w:rPr>
          <w:rFonts w:hint="eastAsia"/>
        </w:rPr>
        <w:t>。三极管开关电路图如下图所示：</w:t>
      </w:r>
    </w:p>
    <w:p w14:paraId="3177A295" w14:textId="66762D78" w:rsidR="008A76B7" w:rsidRDefault="008A76B7" w:rsidP="00395F0C">
      <w:pPr>
        <w:jc w:val="center"/>
      </w:pPr>
      <w:r>
        <w:rPr>
          <w:noProof/>
        </w:rPr>
        <w:drawing>
          <wp:inline distT="0" distB="0" distL="0" distR="0" wp14:anchorId="396D3F6F" wp14:editId="05A001EA">
            <wp:extent cx="2261174" cy="180086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129" cy="1835867"/>
                    </a:xfrm>
                    <a:prstGeom prst="rect">
                      <a:avLst/>
                    </a:prstGeom>
                  </pic:spPr>
                </pic:pic>
              </a:graphicData>
            </a:graphic>
          </wp:inline>
        </w:drawing>
      </w:r>
    </w:p>
    <w:p w14:paraId="5EBB4F06" w14:textId="4EECC33F" w:rsidR="00395F0C" w:rsidRDefault="00395F0C" w:rsidP="00395F0C">
      <w:pPr>
        <w:jc w:val="center"/>
      </w:pPr>
      <w:r>
        <w:rPr>
          <w:rFonts w:hint="eastAsia"/>
        </w:rPr>
        <w:t>图</w:t>
      </w:r>
      <w:r>
        <w:rPr>
          <w:rFonts w:hint="eastAsia"/>
        </w:rPr>
        <w:t>2</w:t>
      </w:r>
      <w:r>
        <w:t xml:space="preserve"> </w:t>
      </w:r>
      <w:r>
        <w:rPr>
          <w:rFonts w:hint="eastAsia"/>
        </w:rPr>
        <w:t>三极管开关电路</w:t>
      </w:r>
    </w:p>
    <w:p w14:paraId="6C0B2F36" w14:textId="7C84FF7C" w:rsidR="00395F0C" w:rsidRDefault="00395F0C" w:rsidP="00395F0C">
      <w:pPr>
        <w:pStyle w:val="2"/>
        <w:numPr>
          <w:ilvl w:val="1"/>
          <w:numId w:val="1"/>
        </w:numPr>
        <w:rPr>
          <w:rFonts w:ascii="黑体" w:hAnsi="黑体"/>
        </w:rPr>
      </w:pPr>
      <w:r>
        <w:rPr>
          <w:rFonts w:ascii="黑体" w:hAnsi="黑体" w:hint="eastAsia"/>
        </w:rPr>
        <w:t>低通滤波器电路设计</w:t>
      </w:r>
    </w:p>
    <w:p w14:paraId="5B76ED93" w14:textId="027CDFCF" w:rsidR="00395F0C" w:rsidRDefault="00395F0C" w:rsidP="00181DA5">
      <w:pPr>
        <w:spacing w:line="360" w:lineRule="auto"/>
        <w:ind w:firstLine="420"/>
      </w:pPr>
      <w:r>
        <w:rPr>
          <w:rFonts w:hint="eastAsia"/>
        </w:rPr>
        <w:t>考虑到环境的影响，硅光电传感器的输出可能存在光噪声的干扰，</w:t>
      </w:r>
      <w:r w:rsidR="001B17A1">
        <w:rPr>
          <w:rFonts w:hint="eastAsia"/>
        </w:rPr>
        <w:t>采用低通滤波器进行滤波，减小环境因素对输出信号的干扰。低通滤波器采用运放芯片</w:t>
      </w:r>
      <w:r w:rsidR="001B17A1">
        <w:rPr>
          <w:rFonts w:hint="eastAsia"/>
        </w:rPr>
        <w:t>O</w:t>
      </w:r>
      <w:r w:rsidR="001B17A1">
        <w:t>PA227</w:t>
      </w:r>
      <w:r w:rsidR="001B17A1">
        <w:rPr>
          <w:rFonts w:hint="eastAsia"/>
        </w:rPr>
        <w:t>，具体电路图</w:t>
      </w:r>
      <w:r w:rsidR="008448FA">
        <w:rPr>
          <w:rFonts w:hint="eastAsia"/>
        </w:rPr>
        <w:t>如图</w:t>
      </w:r>
      <w:r w:rsidR="008448FA">
        <w:rPr>
          <w:rFonts w:hint="eastAsia"/>
        </w:rPr>
        <w:t>3</w:t>
      </w:r>
      <w:r w:rsidR="008448FA">
        <w:rPr>
          <w:rFonts w:hint="eastAsia"/>
        </w:rPr>
        <w:t>所示：</w:t>
      </w:r>
    </w:p>
    <w:p w14:paraId="0BA2CA24" w14:textId="4B6AA8E3" w:rsidR="008448FA" w:rsidRPr="00395F0C" w:rsidRDefault="008448FA" w:rsidP="00395F0C">
      <w:pPr>
        <w:rPr>
          <w:rFonts w:hint="eastAsia"/>
        </w:rPr>
      </w:pPr>
      <w:r>
        <w:rPr>
          <w:noProof/>
        </w:rPr>
        <w:drawing>
          <wp:inline distT="0" distB="0" distL="0" distR="0" wp14:anchorId="55DDE88D" wp14:editId="09BFF373">
            <wp:extent cx="5274310" cy="1645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45285"/>
                    </a:xfrm>
                    <a:prstGeom prst="rect">
                      <a:avLst/>
                    </a:prstGeom>
                  </pic:spPr>
                </pic:pic>
              </a:graphicData>
            </a:graphic>
          </wp:inline>
        </w:drawing>
      </w:r>
    </w:p>
    <w:p w14:paraId="3B6FF344" w14:textId="20A83B69" w:rsidR="00AD3BD9" w:rsidRDefault="00181DA5" w:rsidP="00181DA5">
      <w:pPr>
        <w:spacing w:line="360" w:lineRule="auto"/>
        <w:jc w:val="center"/>
      </w:pPr>
      <w:r>
        <w:rPr>
          <w:rFonts w:hint="eastAsia"/>
        </w:rPr>
        <w:t>图</w:t>
      </w:r>
      <w:r>
        <w:rPr>
          <w:rFonts w:hint="eastAsia"/>
        </w:rPr>
        <w:t>3</w:t>
      </w:r>
      <w:r>
        <w:t xml:space="preserve"> </w:t>
      </w:r>
      <w:r>
        <w:rPr>
          <w:rFonts w:hint="eastAsia"/>
        </w:rPr>
        <w:t>低通滤波器</w:t>
      </w:r>
    </w:p>
    <w:p w14:paraId="62768A90" w14:textId="78AEAA99" w:rsidR="00181DA5" w:rsidRDefault="00181DA5" w:rsidP="00181DA5">
      <w:pPr>
        <w:spacing w:line="360" w:lineRule="auto"/>
      </w:pPr>
    </w:p>
    <w:p w14:paraId="5FD3AC30" w14:textId="568189F9" w:rsidR="00181DA5" w:rsidRDefault="00181DA5" w:rsidP="00181DA5">
      <w:pPr>
        <w:spacing w:line="360" w:lineRule="auto"/>
      </w:pPr>
    </w:p>
    <w:p w14:paraId="4296FBCF" w14:textId="066DF0E6" w:rsidR="00181DA5" w:rsidRDefault="00181DA5" w:rsidP="00181DA5">
      <w:pPr>
        <w:pStyle w:val="1"/>
        <w:numPr>
          <w:ilvl w:val="0"/>
          <w:numId w:val="1"/>
        </w:numPr>
      </w:pPr>
      <w:r>
        <w:rPr>
          <w:rFonts w:hint="eastAsia"/>
        </w:rPr>
        <w:lastRenderedPageBreak/>
        <w:t>程序设计</w:t>
      </w:r>
    </w:p>
    <w:p w14:paraId="42BF6765" w14:textId="2DBC6641" w:rsidR="00565004" w:rsidRDefault="00565004" w:rsidP="00565004">
      <w:pPr>
        <w:pStyle w:val="2"/>
        <w:rPr>
          <w:rFonts w:ascii="黑体" w:hAnsi="黑体"/>
        </w:rPr>
      </w:pPr>
      <w:r w:rsidRPr="00565004">
        <w:rPr>
          <w:rFonts w:ascii="黑体" w:hAnsi="黑体" w:hint="eastAsia"/>
        </w:rPr>
        <w:t>3</w:t>
      </w:r>
      <w:r w:rsidRPr="00565004">
        <w:rPr>
          <w:rFonts w:ascii="黑体" w:hAnsi="黑体"/>
        </w:rPr>
        <w:t>.1</w:t>
      </w:r>
      <w:r>
        <w:rPr>
          <w:rFonts w:ascii="黑体" w:hAnsi="黑体"/>
        </w:rPr>
        <w:t xml:space="preserve"> </w:t>
      </w:r>
      <w:r w:rsidR="009C2A50">
        <w:rPr>
          <w:rFonts w:ascii="黑体" w:hAnsi="黑体" w:hint="eastAsia"/>
        </w:rPr>
        <w:t>三边测距</w:t>
      </w:r>
      <w:r w:rsidR="006F1E6B">
        <w:rPr>
          <w:rFonts w:ascii="黑体" w:hAnsi="黑体" w:hint="eastAsia"/>
        </w:rPr>
        <w:t>算法</w:t>
      </w:r>
    </w:p>
    <w:p w14:paraId="24E401DC" w14:textId="50497B06" w:rsidR="007F2285" w:rsidRDefault="006F1E6B" w:rsidP="008277ED">
      <w:pPr>
        <w:spacing w:line="360" w:lineRule="auto"/>
        <w:ind w:firstLine="420"/>
      </w:pPr>
      <w:r>
        <w:rPr>
          <w:rFonts w:hint="eastAsia"/>
        </w:rPr>
        <w:t>三个光源的空间坐标可以自行设定，</w:t>
      </w:r>
      <w:r w:rsidR="007F2285">
        <w:rPr>
          <w:rFonts w:hint="eastAsia"/>
        </w:rPr>
        <w:t>令</w:t>
      </w:r>
      <w:r w:rsidR="007F2285">
        <w:rPr>
          <w:rFonts w:hint="eastAsia"/>
        </w:rPr>
        <w:t>z</w:t>
      </w:r>
      <w:r w:rsidR="007F2285">
        <w:rPr>
          <w:rFonts w:hint="eastAsia"/>
        </w:rPr>
        <w:t>坐标轴方向向下，</w:t>
      </w:r>
      <w:proofErr w:type="gramStart"/>
      <w:r w:rsidR="007F2285">
        <w:rPr>
          <w:rFonts w:hint="eastAsia"/>
        </w:rPr>
        <w:t>不妨令</w:t>
      </w:r>
      <w:proofErr w:type="gramEnd"/>
      <w:r w:rsidR="007F2285">
        <w:rPr>
          <w:rFonts w:hint="eastAsia"/>
        </w:rPr>
        <w:t>光源的坐标为</w:t>
      </w:r>
      <w:r w:rsidR="007F2285">
        <w:rPr>
          <w:rFonts w:hint="eastAsia"/>
        </w:rPr>
        <w:t xml:space="preserve"> (</w:t>
      </w:r>
      <w:r w:rsidR="007F2285">
        <w:t xml:space="preserve"> 0 , 0 ) </w:t>
      </w:r>
      <w:r w:rsidR="007F2285">
        <w:rPr>
          <w:rFonts w:hint="eastAsia"/>
        </w:rPr>
        <w:t>，</w:t>
      </w:r>
      <w:r w:rsidR="007F2285">
        <w:t>( d , 0 )</w:t>
      </w:r>
      <w:r w:rsidR="007F2285">
        <w:rPr>
          <w:rFonts w:hint="eastAsia"/>
        </w:rPr>
        <w:t>，</w:t>
      </w:r>
      <w:r w:rsidR="007F2285">
        <w:t xml:space="preserve">( </w:t>
      </w:r>
      <w:proofErr w:type="spellStart"/>
      <w:r w:rsidR="007F2285">
        <w:t>i</w:t>
      </w:r>
      <w:proofErr w:type="spellEnd"/>
      <w:r w:rsidR="007F2285">
        <w:t xml:space="preserve"> , j )</w:t>
      </w:r>
      <w:r w:rsidR="007F2285">
        <w:rPr>
          <w:rFonts w:hint="eastAsia"/>
        </w:rPr>
        <w:t>；</w:t>
      </w:r>
      <w:r>
        <w:rPr>
          <w:rFonts w:hint="eastAsia"/>
        </w:rPr>
        <w:t>传感器到三个光源的距离可以根据其测量的电信号的值得到</w:t>
      </w:r>
      <w:r w:rsidR="007F2285">
        <w:rPr>
          <w:rFonts w:hint="eastAsia"/>
        </w:rPr>
        <w:t>，计传感器到三个光源的距离为：</w:t>
      </w:r>
      <w:r w:rsidR="007F2285">
        <w:rPr>
          <w:rFonts w:hint="eastAsia"/>
        </w:rPr>
        <w:t>r</w:t>
      </w:r>
      <w:r w:rsidR="007F2285">
        <w:t>1</w:t>
      </w:r>
      <w:r w:rsidR="007F2285">
        <w:rPr>
          <w:rFonts w:hint="eastAsia"/>
        </w:rPr>
        <w:t>，</w:t>
      </w:r>
      <w:r w:rsidR="007F2285">
        <w:rPr>
          <w:rFonts w:hint="eastAsia"/>
        </w:rPr>
        <w:t>r</w:t>
      </w:r>
      <w:r w:rsidR="007F2285">
        <w:t>2</w:t>
      </w:r>
      <w:r w:rsidR="007F2285">
        <w:rPr>
          <w:rFonts w:hint="eastAsia"/>
        </w:rPr>
        <w:t>，</w:t>
      </w:r>
      <w:r w:rsidR="007F2285">
        <w:rPr>
          <w:rFonts w:hint="eastAsia"/>
        </w:rPr>
        <w:t>r</w:t>
      </w:r>
      <w:r w:rsidR="007F2285">
        <w:t>3</w:t>
      </w:r>
      <w:r w:rsidR="007F2285">
        <w:rPr>
          <w:rFonts w:hint="eastAsia"/>
        </w:rPr>
        <w:t>；</w:t>
      </w:r>
      <w:r w:rsidR="007F2285">
        <w:rPr>
          <w:rFonts w:hint="eastAsia"/>
        </w:rPr>
        <w:t>z</w:t>
      </w:r>
      <w:r w:rsidR="007F2285">
        <w:rPr>
          <w:rFonts w:hint="eastAsia"/>
        </w:rPr>
        <w:t>为传感器的纵坐标，同时也是与三个光源连线的交点，根据公式：</w:t>
      </w:r>
    </w:p>
    <w:p w14:paraId="2E016F65" w14:textId="18683C34" w:rsidR="007F2285" w:rsidRPr="006F1E6B" w:rsidRDefault="008277ED" w:rsidP="008277ED">
      <w:pPr>
        <w:spacing w:line="360" w:lineRule="auto"/>
        <w:jc w:val="right"/>
        <w:rPr>
          <w:rFonts w:hint="eastAsia"/>
        </w:rPr>
      </w:pPr>
      <w:r>
        <w:rPr>
          <w:rFonts w:hint="eastAsia"/>
        </w:rPr>
        <w:t xml:space="preserve"> </w:t>
      </w:r>
      <w:r>
        <w:t xml:space="preserve">                         </w:t>
      </w:r>
      <m:oMath>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z</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e>
          <m:sup>
            <m:r>
              <w:rPr>
                <w:rFonts w:ascii="Cambria Math" w:eastAsia="Cambria Math" w:hAnsi="Cambria Math"/>
              </w:rPr>
              <m:t>2</m:t>
            </m:r>
          </m:sup>
        </m:sSup>
      </m:oMath>
      <w:r>
        <w:tab/>
      </w:r>
      <w:r>
        <w:tab/>
      </w:r>
      <w:r>
        <w:tab/>
      </w:r>
      <w:r>
        <w:tab/>
      </w:r>
      <w:r>
        <w:tab/>
      </w:r>
      <w:r>
        <w:tab/>
      </w:r>
      <w:r>
        <w:tab/>
        <w:t>(1)</w:t>
      </w:r>
    </w:p>
    <w:p w14:paraId="1DCC4AEF" w14:textId="12152531" w:rsidR="007F2285" w:rsidRPr="007F2285" w:rsidRDefault="007F2285" w:rsidP="008277ED">
      <w:pPr>
        <w:spacing w:line="360" w:lineRule="auto"/>
        <w:jc w:val="right"/>
      </w:pPr>
      <m:oMath>
        <m:sSup>
          <m:sSupPr>
            <m:ctrlPr>
              <w:rPr>
                <w:rFonts w:ascii="Cambria Math" w:eastAsia="Cambria Math" w:hAnsi="Cambria Math"/>
              </w:rPr>
            </m:ctrlPr>
          </m:sSupPr>
          <m:e>
            <m:r>
              <w:rPr>
                <w:rFonts w:ascii="Cambria Math" w:eastAsia="Cambria Math" w:hAnsi="Cambria Math"/>
              </w:rPr>
              <m:t>(x-d)</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z</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e>
          <m:sup>
            <m:r>
              <w:rPr>
                <w:rFonts w:ascii="Cambria Math" w:eastAsia="Cambria Math" w:hAnsi="Cambria Math"/>
              </w:rPr>
              <m:t>2</m:t>
            </m:r>
          </m:sup>
        </m:sSup>
      </m:oMath>
      <w:r w:rsidR="008277ED">
        <w:rPr>
          <w:rFonts w:hint="eastAsia"/>
        </w:rPr>
        <w:t xml:space="preserve"> </w:t>
      </w:r>
      <w:r w:rsidR="008277ED">
        <w:t xml:space="preserve">                      (2)</w:t>
      </w:r>
    </w:p>
    <w:p w14:paraId="24136893" w14:textId="13C80C87" w:rsidR="007F2285" w:rsidRPr="006F1E6B" w:rsidRDefault="007F2285" w:rsidP="008277ED">
      <w:pPr>
        <w:spacing w:line="360" w:lineRule="auto"/>
        <w:jc w:val="right"/>
        <w:rPr>
          <w:rFonts w:hint="eastAsia"/>
        </w:rPr>
      </w:pPr>
      <m:oMath>
        <m:sSup>
          <m:sSupPr>
            <m:ctrlPr>
              <w:rPr>
                <w:rFonts w:ascii="Cambria Math" w:eastAsia="Cambria Math" w:hAnsi="Cambria Math"/>
              </w:rPr>
            </m:ctrlPr>
          </m:sSupPr>
          <m:e>
            <m:r>
              <w:rPr>
                <w:rFonts w:ascii="Cambria Math" w:eastAsia="Cambria Math" w:hAnsi="Cambria Math"/>
              </w:rPr>
              <m:t>(x-i)</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(y-j)</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z</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3</m:t>
                </m:r>
              </m:sub>
            </m:sSub>
          </m:e>
          <m:sup>
            <m:r>
              <w:rPr>
                <w:rFonts w:ascii="Cambria Math" w:eastAsia="Cambria Math" w:hAnsi="Cambria Math"/>
              </w:rPr>
              <m:t>2</m:t>
            </m:r>
          </m:sup>
        </m:sSup>
      </m:oMath>
      <w:r w:rsidR="008277ED">
        <w:tab/>
      </w:r>
      <w:r w:rsidR="008277ED">
        <w:tab/>
      </w:r>
      <w:r w:rsidR="008277ED">
        <w:tab/>
      </w:r>
      <w:r w:rsidR="008277ED">
        <w:tab/>
      </w:r>
      <w:r w:rsidR="008277ED">
        <w:tab/>
      </w:r>
      <w:r w:rsidR="008277ED">
        <w:tab/>
        <w:t>(3)</w:t>
      </w:r>
    </w:p>
    <w:p w14:paraId="51617D5E" w14:textId="712ED44E" w:rsidR="007F2285" w:rsidRDefault="008277ED" w:rsidP="009C2A50">
      <w:pPr>
        <w:spacing w:line="360" w:lineRule="auto"/>
      </w:pPr>
      <w:r>
        <w:rPr>
          <w:rFonts w:hint="eastAsia"/>
        </w:rPr>
        <w:t>当</w:t>
      </w:r>
      <w:r>
        <w:t>z = 0</w:t>
      </w:r>
      <w:r>
        <w:rPr>
          <w:rFonts w:hint="eastAsia"/>
        </w:rPr>
        <w:t>时，即为三个圆在水平面上相交为一点，可以解出</w:t>
      </w:r>
      <w:r>
        <w:rPr>
          <w:rFonts w:hint="eastAsia"/>
        </w:rPr>
        <w:t>x</w:t>
      </w:r>
      <w:r>
        <w:rPr>
          <w:rFonts w:hint="eastAsia"/>
        </w:rPr>
        <w:t>：</w:t>
      </w:r>
    </w:p>
    <w:p w14:paraId="43CD6BE3" w14:textId="58530E97" w:rsidR="008277ED" w:rsidRPr="006F1E6B" w:rsidRDefault="008277ED" w:rsidP="009C2A50">
      <w:pPr>
        <w:spacing w:line="360" w:lineRule="auto"/>
        <w:jc w:val="right"/>
        <w:rPr>
          <w:rFonts w:hint="eastAsia"/>
        </w:rPr>
      </w:pPr>
      <m:oMath>
        <m:r>
          <m:rPr>
            <m:sty m:val="p"/>
          </m:rPr>
          <w:rPr>
            <w:rFonts w:ascii="Cambria Math" w:eastAsia="Cambria Math" w:hAnsi="Cambria Math"/>
          </w:rPr>
          <m:t>x</m:t>
        </m:r>
        <m:r>
          <w:rPr>
            <w:rFonts w:ascii="Cambria Math" w:eastAsia="Cambria Math" w:hAnsi="Cambria Math"/>
          </w:rPr>
          <m:t>=</m:t>
        </m:r>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e>
          <m:sup>
            <m:r>
              <w:rPr>
                <w:rFonts w:ascii="Cambria Math" w:eastAsia="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)/2d</m:t>
        </m:r>
      </m:oMath>
      <w:r>
        <w:tab/>
      </w:r>
      <w:r>
        <w:tab/>
      </w:r>
      <w:r>
        <w:tab/>
      </w:r>
      <w:r>
        <w:tab/>
      </w:r>
      <w:r>
        <w:tab/>
      </w:r>
      <w:r>
        <w:tab/>
      </w:r>
      <w:r>
        <w:tab/>
        <w:t xml:space="preserve">  (4)</w:t>
      </w:r>
    </w:p>
    <w:p w14:paraId="4DE9284B" w14:textId="77777777" w:rsidR="009C2A50" w:rsidRDefault="008277ED" w:rsidP="009C2A50">
      <w:pPr>
        <w:spacing w:line="360" w:lineRule="auto"/>
      </w:pPr>
      <w:r>
        <w:rPr>
          <w:rFonts w:hint="eastAsia"/>
        </w:rPr>
        <w:t>将公式（</w:t>
      </w:r>
      <w:r>
        <w:rPr>
          <w:rFonts w:hint="eastAsia"/>
        </w:rPr>
        <w:t>2</w:t>
      </w:r>
      <w:r>
        <w:rPr>
          <w:rFonts w:hint="eastAsia"/>
        </w:rPr>
        <w:t>）变形，将公式（</w:t>
      </w:r>
      <w:r>
        <w:rPr>
          <w:rFonts w:hint="eastAsia"/>
        </w:rPr>
        <w:t>1</w:t>
      </w:r>
      <w:r>
        <w:rPr>
          <w:rFonts w:hint="eastAsia"/>
        </w:rPr>
        <w:t>）的</w:t>
      </w:r>
      <m:oMath>
        <m:sSub>
          <m:sSubPr>
            <m:ctrlPr>
              <w:rPr>
                <w:rFonts w:ascii="Cambria Math" w:hAnsi="Cambria Math"/>
              </w:rPr>
            </m:ctrlPr>
          </m:sSubPr>
          <m:e>
            <m:r>
              <w:rPr>
                <w:rFonts w:ascii="Cambria Math" w:hAnsi="Cambria Math" w:hint="eastAsia"/>
              </w:rPr>
              <m:t>z</m:t>
            </m:r>
          </m:e>
          <m:sub>
            <m:r>
              <w:rPr>
                <w:rFonts w:ascii="Cambria Math" w:hAnsi="Cambria Math"/>
              </w:rPr>
              <m:t>2</m:t>
            </m:r>
          </m:sub>
        </m:sSub>
      </m:oMath>
      <w:r>
        <w:rPr>
          <w:rFonts w:hint="eastAsia"/>
        </w:rPr>
        <w:t>带入公式二，再代入公式（</w:t>
      </w:r>
      <w:r>
        <w:rPr>
          <w:rFonts w:hint="eastAsia"/>
        </w:rPr>
        <w:t>3</w:t>
      </w:r>
      <w:r>
        <w:rPr>
          <w:rFonts w:hint="eastAsia"/>
        </w:rPr>
        <w:t>）得到</w:t>
      </w:r>
      <w:r>
        <w:rPr>
          <w:rFonts w:hint="eastAsia"/>
        </w:rPr>
        <w:t>y</w:t>
      </w:r>
      <w:r>
        <w:rPr>
          <w:rFonts w:hint="eastAsia"/>
        </w:rPr>
        <w:t>的计算公式：</w:t>
      </w:r>
    </w:p>
    <w:p w14:paraId="7CF922C0" w14:textId="5A34039D" w:rsidR="00181DA5" w:rsidRDefault="008277ED" w:rsidP="009C2A50">
      <w:pPr>
        <w:spacing w:line="360" w:lineRule="auto"/>
        <w:jc w:val="right"/>
      </w:pPr>
      <m:oMath>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3</m:t>
                </m:r>
              </m:sub>
            </m:sSub>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hAnsi="Cambria Math"/>
                  </w:rPr>
                  <m:t>x-i</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2</m:t>
            </m:r>
          </m:sup>
        </m:sSup>
        <m:r>
          <m:rPr>
            <m:sty m:val="p"/>
          </m:rPr>
          <w:rPr>
            <w:rFonts w:ascii="Cambria Math" w:hAnsi="Cambria Math"/>
          </w:rPr>
          <m:t>)</m:t>
        </m:r>
        <m:r>
          <m:rPr>
            <m:sty m:val="p"/>
          </m:rPr>
          <w:rPr>
            <w:rFonts w:ascii="Cambria Math" w:hAnsi="Cambria Math"/>
          </w:rPr>
          <m:t>/2j</m:t>
        </m:r>
      </m:oMath>
      <w:r w:rsidR="009C2A50">
        <w:tab/>
      </w:r>
      <w:r w:rsidR="009C2A50">
        <w:tab/>
      </w:r>
      <w:r w:rsidR="009C2A50">
        <w:tab/>
      </w:r>
      <w:r w:rsidR="009C2A50">
        <w:tab/>
      </w:r>
      <w:r w:rsidR="009C2A50">
        <w:tab/>
        <w:t>(5)</w:t>
      </w:r>
    </w:p>
    <w:p w14:paraId="187B7CE6" w14:textId="24EA301E" w:rsidR="009C2A50" w:rsidRDefault="009C2A50" w:rsidP="009C2A50">
      <w:pPr>
        <w:spacing w:line="360" w:lineRule="auto"/>
        <w:ind w:right="720"/>
      </w:pPr>
      <w:r>
        <w:tab/>
      </w:r>
      <w:r>
        <w:rPr>
          <w:rFonts w:hint="eastAsia"/>
        </w:rPr>
        <w:t>具体解法示意图如下图所示：</w:t>
      </w:r>
    </w:p>
    <w:p w14:paraId="4744C524" w14:textId="487EDF5C" w:rsidR="009C2A50" w:rsidRDefault="009C2A50" w:rsidP="009C2A50">
      <w:pPr>
        <w:ind w:right="720"/>
        <w:jc w:val="center"/>
      </w:pPr>
      <w:r>
        <w:rPr>
          <w:noProof/>
        </w:rPr>
        <w:drawing>
          <wp:inline distT="0" distB="0" distL="0" distR="0" wp14:anchorId="418338C6" wp14:editId="222A36A3">
            <wp:extent cx="2491740" cy="252235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251" cy="2531979"/>
                    </a:xfrm>
                    <a:prstGeom prst="rect">
                      <a:avLst/>
                    </a:prstGeom>
                  </pic:spPr>
                </pic:pic>
              </a:graphicData>
            </a:graphic>
          </wp:inline>
        </w:drawing>
      </w:r>
    </w:p>
    <w:p w14:paraId="464BA596" w14:textId="2FABA0E2" w:rsidR="009C2A50" w:rsidRDefault="009C2A50" w:rsidP="009C2A50">
      <w:pPr>
        <w:ind w:right="720"/>
        <w:jc w:val="center"/>
      </w:pPr>
      <w:r>
        <w:rPr>
          <w:rFonts w:hint="eastAsia"/>
        </w:rPr>
        <w:t>图</w:t>
      </w:r>
      <w:r>
        <w:rPr>
          <w:rFonts w:hint="eastAsia"/>
        </w:rPr>
        <w:t>4</w:t>
      </w:r>
      <w:r>
        <w:t xml:space="preserve"> </w:t>
      </w:r>
      <w:r>
        <w:rPr>
          <w:rFonts w:hint="eastAsia"/>
        </w:rPr>
        <w:t>解法示意图</w:t>
      </w:r>
    </w:p>
    <w:p w14:paraId="6647CCB3" w14:textId="64235510" w:rsidR="009C2A50" w:rsidRDefault="009C2A50" w:rsidP="009C2A50">
      <w:pPr>
        <w:pStyle w:val="2"/>
        <w:numPr>
          <w:ilvl w:val="1"/>
          <w:numId w:val="1"/>
        </w:numPr>
        <w:rPr>
          <w:rFonts w:ascii="黑体" w:hAnsi="黑体"/>
        </w:rPr>
      </w:pPr>
      <w:r>
        <w:rPr>
          <w:rFonts w:ascii="黑体" w:hAnsi="黑体" w:hint="eastAsia"/>
        </w:rPr>
        <w:t>光强测量程序设计</w:t>
      </w:r>
    </w:p>
    <w:p w14:paraId="79AC5AC6" w14:textId="521FC0C0" w:rsidR="009C2A50" w:rsidRDefault="009C2A50" w:rsidP="00BF5BF0">
      <w:pPr>
        <w:spacing w:line="360" w:lineRule="auto"/>
        <w:ind w:firstLine="420"/>
      </w:pPr>
      <w:r>
        <w:rPr>
          <w:rFonts w:hint="eastAsia"/>
        </w:rPr>
        <w:t>在光源正常照明的情况下，通过测量光强计算出三个光源与传感器之间的距</w:t>
      </w:r>
      <w:r>
        <w:rPr>
          <w:rFonts w:hint="eastAsia"/>
        </w:rPr>
        <w:lastRenderedPageBreak/>
        <w:t>离，但是硅光电传感器对光照较敏感，三个光源同时照明会使传感器无法准确得出每个光源与传感器之间的距离，故对于光强测量采用分时复用的方法。由于人眼对于较高功率的暂留时间为</w:t>
      </w:r>
      <w:r>
        <w:rPr>
          <w:rFonts w:hint="eastAsia"/>
        </w:rPr>
        <w:t>0</w:t>
      </w:r>
      <w:r>
        <w:t>.05~0.4</w:t>
      </w:r>
      <w:r>
        <w:rPr>
          <w:rFonts w:hint="eastAsia"/>
        </w:rPr>
        <w:t>s</w:t>
      </w:r>
      <w:r>
        <w:rPr>
          <w:rFonts w:hint="eastAsia"/>
        </w:rPr>
        <w:t>，同时硅光电传感器的采样时间为微</w:t>
      </w:r>
      <w:r w:rsidR="00DF0FF9">
        <w:rPr>
          <w:rFonts w:hint="eastAsia"/>
        </w:rPr>
        <w:t>秒</w:t>
      </w:r>
      <w:r>
        <w:rPr>
          <w:rFonts w:hint="eastAsia"/>
        </w:rPr>
        <w:t>级别，故</w:t>
      </w:r>
      <w:r w:rsidR="00BF5BF0">
        <w:rPr>
          <w:rFonts w:hint="eastAsia"/>
        </w:rPr>
        <w:t>三个光源分别单独亮</w:t>
      </w:r>
      <w:r w:rsidR="00BF5BF0">
        <w:rPr>
          <w:rFonts w:hint="eastAsia"/>
        </w:rPr>
        <w:t>4</w:t>
      </w:r>
      <w:r w:rsidR="00BF5BF0">
        <w:rPr>
          <w:rFonts w:hint="eastAsia"/>
        </w:rPr>
        <w:t>微</w:t>
      </w:r>
      <w:r w:rsidR="00DF0FF9">
        <w:rPr>
          <w:rFonts w:hint="eastAsia"/>
        </w:rPr>
        <w:t>秒</w:t>
      </w:r>
      <w:r w:rsidR="00BF5BF0">
        <w:rPr>
          <w:rFonts w:hint="eastAsia"/>
        </w:rPr>
        <w:t>，然后熄灭并间隔</w:t>
      </w:r>
      <w:r w:rsidR="00BF5BF0">
        <w:rPr>
          <w:rFonts w:hint="eastAsia"/>
        </w:rPr>
        <w:t>2</w:t>
      </w:r>
      <w:r w:rsidR="00BF5BF0">
        <w:rPr>
          <w:rFonts w:hint="eastAsia"/>
        </w:rPr>
        <w:t>微</w:t>
      </w:r>
      <w:r w:rsidR="00DF0FF9">
        <w:rPr>
          <w:rFonts w:hint="eastAsia"/>
        </w:rPr>
        <w:t>秒</w:t>
      </w:r>
      <w:r w:rsidR="00BF5BF0">
        <w:rPr>
          <w:rFonts w:hint="eastAsia"/>
        </w:rPr>
        <w:t>，以达到测量三个距离的目的。同时以三个灯同时熄灭</w:t>
      </w:r>
      <w:r w:rsidR="00BF5BF0">
        <w:rPr>
          <w:rFonts w:hint="eastAsia"/>
        </w:rPr>
        <w:t>4</w:t>
      </w:r>
      <w:r w:rsidR="00BF5BF0">
        <w:rPr>
          <w:rFonts w:hint="eastAsia"/>
        </w:rPr>
        <w:t>微</w:t>
      </w:r>
      <w:r w:rsidR="00DF0FF9">
        <w:rPr>
          <w:rFonts w:hint="eastAsia"/>
        </w:rPr>
        <w:t>秒</w:t>
      </w:r>
      <w:r w:rsidR="00BF5BF0">
        <w:rPr>
          <w:rFonts w:hint="eastAsia"/>
        </w:rPr>
        <w:t>作为开始测量一帧数据的标志。</w:t>
      </w:r>
    </w:p>
    <w:p w14:paraId="1B7D4C42" w14:textId="057437BA" w:rsidR="00BF5BF0" w:rsidRDefault="00BF5BF0" w:rsidP="00BF5BF0">
      <w:pPr>
        <w:pStyle w:val="2"/>
        <w:numPr>
          <w:ilvl w:val="1"/>
          <w:numId w:val="1"/>
        </w:numPr>
        <w:rPr>
          <w:rFonts w:ascii="黑体" w:hAnsi="黑体"/>
        </w:rPr>
      </w:pPr>
      <w:r>
        <w:rPr>
          <w:rFonts w:ascii="黑体" w:hAnsi="黑体" w:hint="eastAsia"/>
        </w:rPr>
        <w:t>各通道数值解码程序设计</w:t>
      </w:r>
    </w:p>
    <w:p w14:paraId="0FC14B58" w14:textId="102CA6F3" w:rsidR="00BF5BF0" w:rsidRDefault="00BF5BF0" w:rsidP="00DF0FF9">
      <w:pPr>
        <w:spacing w:line="360" w:lineRule="auto"/>
        <w:ind w:firstLine="420"/>
      </w:pPr>
      <w:r>
        <w:rPr>
          <w:rFonts w:hint="eastAsia"/>
        </w:rPr>
        <w:t>对于矩阵键盘输入的数据进行二进制编码，</w:t>
      </w:r>
      <w:proofErr w:type="gramStart"/>
      <w:r>
        <w:rPr>
          <w:rFonts w:hint="eastAsia"/>
        </w:rPr>
        <w:t>故数字</w:t>
      </w:r>
      <w:proofErr w:type="gramEnd"/>
      <w:r>
        <w:rPr>
          <w:rFonts w:hint="eastAsia"/>
        </w:rPr>
        <w:t>0</w:t>
      </w:r>
      <w:r>
        <w:t>~7</w:t>
      </w:r>
      <w:r>
        <w:rPr>
          <w:rFonts w:hint="eastAsia"/>
        </w:rPr>
        <w:t>转换为二进制只需要三位二进制即可全部表示。</w:t>
      </w:r>
      <w:r>
        <w:rPr>
          <w:rFonts w:hint="eastAsia"/>
        </w:rPr>
        <w:t>以三个灯同时熄灭</w:t>
      </w:r>
      <w:r>
        <w:rPr>
          <w:rFonts w:hint="eastAsia"/>
        </w:rPr>
        <w:t>4</w:t>
      </w:r>
      <w:r>
        <w:rPr>
          <w:rFonts w:hint="eastAsia"/>
        </w:rPr>
        <w:t>微</w:t>
      </w:r>
      <w:r w:rsidR="00DF0FF9">
        <w:rPr>
          <w:rFonts w:hint="eastAsia"/>
        </w:rPr>
        <w:t>秒</w:t>
      </w:r>
      <w:r>
        <w:rPr>
          <w:rFonts w:hint="eastAsia"/>
        </w:rPr>
        <w:t>作为开始测量一帧数据的标志</w:t>
      </w:r>
      <w:r>
        <w:rPr>
          <w:rFonts w:hint="eastAsia"/>
        </w:rPr>
        <w:t>，</w:t>
      </w:r>
      <w:r w:rsidR="00AA6ACD">
        <w:rPr>
          <w:rFonts w:hint="eastAsia"/>
        </w:rPr>
        <w:t xml:space="preserve"> </w:t>
      </w:r>
      <w:r w:rsidR="00DF0FF9">
        <w:rPr>
          <w:rFonts w:hint="eastAsia"/>
        </w:rPr>
        <w:t>采用分时复用测量各通道光强，</w:t>
      </w:r>
      <w:r>
        <w:rPr>
          <w:rFonts w:hint="eastAsia"/>
        </w:rPr>
        <w:t>同时</w:t>
      </w:r>
      <w:r w:rsidR="00DF0FF9">
        <w:rPr>
          <w:rFonts w:hint="eastAsia"/>
        </w:rPr>
        <w:t>根据所测定的位置坐标设定光强阈值，所测通道光强超过光强阈值</w:t>
      </w:r>
      <w:proofErr w:type="gramStart"/>
      <w:r w:rsidR="00DF0FF9">
        <w:rPr>
          <w:rFonts w:hint="eastAsia"/>
        </w:rPr>
        <w:t>则判断</w:t>
      </w:r>
      <w:proofErr w:type="gramEnd"/>
      <w:r w:rsidR="00DF0FF9">
        <w:rPr>
          <w:rFonts w:hint="eastAsia"/>
        </w:rPr>
        <w:t>为二进制数据的</w:t>
      </w:r>
      <w:r w:rsidR="00DF0FF9">
        <w:rPr>
          <w:rFonts w:hint="eastAsia"/>
        </w:rPr>
        <w:t>1</w:t>
      </w:r>
      <w:r w:rsidR="00DF0FF9">
        <w:rPr>
          <w:rFonts w:hint="eastAsia"/>
        </w:rPr>
        <w:t>，低于光强阈值</w:t>
      </w:r>
      <w:proofErr w:type="gramStart"/>
      <w:r w:rsidR="00DF0FF9">
        <w:rPr>
          <w:rFonts w:hint="eastAsia"/>
        </w:rPr>
        <w:t>则判断</w:t>
      </w:r>
      <w:proofErr w:type="gramEnd"/>
      <w:r w:rsidR="00DF0FF9">
        <w:rPr>
          <w:rFonts w:hint="eastAsia"/>
        </w:rPr>
        <w:t>为二进制数据的</w:t>
      </w:r>
      <w:r w:rsidR="00DF0FF9">
        <w:rPr>
          <w:rFonts w:hint="eastAsia"/>
        </w:rPr>
        <w:t>0</w:t>
      </w:r>
      <w:r w:rsidR="00DF0FF9">
        <w:rPr>
          <w:rFonts w:hint="eastAsia"/>
        </w:rPr>
        <w:t>，三帧数据之后即可得到各通道的矩阵键盘输入值。</w:t>
      </w:r>
    </w:p>
    <w:p w14:paraId="2216E4F4" w14:textId="7E744044" w:rsidR="00DF0FF9" w:rsidRDefault="00DF0FF9" w:rsidP="00DF0FF9">
      <w:pPr>
        <w:pStyle w:val="2"/>
        <w:numPr>
          <w:ilvl w:val="1"/>
          <w:numId w:val="1"/>
        </w:numPr>
        <w:rPr>
          <w:rFonts w:ascii="黑体" w:hAnsi="黑体"/>
        </w:rPr>
      </w:pPr>
      <w:r>
        <w:rPr>
          <w:rFonts w:ascii="黑体" w:hAnsi="黑体" w:hint="eastAsia"/>
        </w:rPr>
        <w:t>程序流程设计</w:t>
      </w:r>
    </w:p>
    <w:p w14:paraId="64CBEDF2" w14:textId="1C2152C6" w:rsidR="00DF0FF9" w:rsidRDefault="00DF0FF9" w:rsidP="00DF0FF9">
      <w:pPr>
        <w:spacing w:line="360" w:lineRule="auto"/>
        <w:ind w:firstLine="420"/>
      </w:pPr>
      <w:r>
        <w:rPr>
          <w:rFonts w:hint="eastAsia"/>
        </w:rPr>
        <w:t>根据题目要求以及方案选择，程序流程图如下图所示：</w:t>
      </w:r>
    </w:p>
    <w:p w14:paraId="4571413C" w14:textId="141E6FD4" w:rsidR="00DF0FF9" w:rsidRDefault="00DF0FF9" w:rsidP="007C577D">
      <w:pPr>
        <w:spacing w:line="360" w:lineRule="auto"/>
        <w:ind w:firstLine="420"/>
        <w:jc w:val="center"/>
      </w:pPr>
      <w:r>
        <w:rPr>
          <w:noProof/>
        </w:rPr>
        <w:drawing>
          <wp:inline distT="0" distB="0" distL="0" distR="0" wp14:anchorId="55B3028A" wp14:editId="230D4E89">
            <wp:extent cx="2354949" cy="360218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759" cy="3658487"/>
                    </a:xfrm>
                    <a:prstGeom prst="rect">
                      <a:avLst/>
                    </a:prstGeom>
                  </pic:spPr>
                </pic:pic>
              </a:graphicData>
            </a:graphic>
          </wp:inline>
        </w:drawing>
      </w:r>
    </w:p>
    <w:p w14:paraId="6EB4D41B" w14:textId="7E9C3D37" w:rsidR="007C577D" w:rsidRDefault="007C577D" w:rsidP="007C577D">
      <w:pPr>
        <w:spacing w:line="360" w:lineRule="auto"/>
        <w:ind w:firstLine="420"/>
        <w:jc w:val="center"/>
      </w:pPr>
      <w:r>
        <w:rPr>
          <w:rFonts w:hint="eastAsia"/>
        </w:rPr>
        <w:t>图</w:t>
      </w:r>
      <w:r>
        <w:rPr>
          <w:rFonts w:hint="eastAsia"/>
        </w:rPr>
        <w:t>5</w:t>
      </w:r>
      <w:r>
        <w:t xml:space="preserve"> </w:t>
      </w:r>
      <w:r>
        <w:rPr>
          <w:rFonts w:hint="eastAsia"/>
        </w:rPr>
        <w:t>程序流程图</w:t>
      </w:r>
    </w:p>
    <w:p w14:paraId="476345D1" w14:textId="035FFDE6" w:rsidR="007C577D" w:rsidRPr="007C577D" w:rsidRDefault="007C577D" w:rsidP="007C577D">
      <w:pPr>
        <w:pStyle w:val="1"/>
        <w:numPr>
          <w:ilvl w:val="0"/>
          <w:numId w:val="1"/>
        </w:numPr>
      </w:pPr>
      <w:r>
        <w:rPr>
          <w:rFonts w:hint="eastAsia"/>
        </w:rPr>
        <w:lastRenderedPageBreak/>
        <w:t>测试方案与测试结果</w:t>
      </w:r>
      <w:r w:rsidRPr="007C577D">
        <w:rPr>
          <w:rFonts w:ascii="黑体" w:hAnsi="黑体" w:cs="宋体" w:hint="eastAsia"/>
          <w:color w:val="000000"/>
          <w:kern w:val="0"/>
          <w:sz w:val="30"/>
          <w:szCs w:val="30"/>
        </w:rPr>
        <w:t xml:space="preserve"> </w:t>
      </w:r>
    </w:p>
    <w:p w14:paraId="423DAE24" w14:textId="072C245C" w:rsidR="007C577D" w:rsidRPr="007C577D" w:rsidRDefault="007C577D" w:rsidP="007C577D">
      <w:pPr>
        <w:pStyle w:val="2"/>
        <w:rPr>
          <w:rFonts w:ascii="黑体" w:hAnsi="黑体"/>
        </w:rPr>
      </w:pPr>
      <w:r w:rsidRPr="007C577D">
        <w:rPr>
          <w:rFonts w:ascii="黑体" w:hAnsi="黑体" w:hint="eastAsia"/>
        </w:rPr>
        <w:t>4</w:t>
      </w:r>
      <w:r w:rsidRPr="007C577D">
        <w:rPr>
          <w:rFonts w:ascii="黑体" w:hAnsi="黑体"/>
        </w:rPr>
        <w:t>.1</w:t>
      </w:r>
      <w:r>
        <w:rPr>
          <w:rFonts w:ascii="黑体" w:hAnsi="黑体"/>
        </w:rPr>
        <w:t xml:space="preserve"> </w:t>
      </w:r>
      <w:r>
        <w:rPr>
          <w:rFonts w:ascii="黑体" w:hAnsi="黑体" w:hint="eastAsia"/>
        </w:rPr>
        <w:t>使用仪器</w:t>
      </w:r>
    </w:p>
    <w:p w14:paraId="5715934C" w14:textId="71AD592D" w:rsidR="007C577D" w:rsidRDefault="007C577D" w:rsidP="007C577D">
      <w:pPr>
        <w:pStyle w:val="a8"/>
        <w:widowControl/>
        <w:ind w:left="360" w:firstLineChars="0" w:firstLine="60"/>
        <w:jc w:val="left"/>
        <w:rPr>
          <w:rFonts w:ascii="宋体" w:hAnsi="宋体" w:cs="宋体"/>
          <w:color w:val="000000"/>
          <w:kern w:val="0"/>
        </w:rPr>
      </w:pPr>
      <w:r w:rsidRPr="007C577D">
        <w:rPr>
          <w:color w:val="000000"/>
          <w:kern w:val="0"/>
        </w:rPr>
        <w:t xml:space="preserve">RIGOL-DP832 </w:t>
      </w:r>
      <w:r w:rsidRPr="007C577D">
        <w:rPr>
          <w:rFonts w:ascii="宋体" w:hAnsi="宋体" w:cs="宋体" w:hint="eastAsia"/>
          <w:color w:val="000000"/>
          <w:kern w:val="0"/>
        </w:rPr>
        <w:t xml:space="preserve">可编程线性直流电源 </w:t>
      </w:r>
    </w:p>
    <w:p w14:paraId="224313DA" w14:textId="6082F410" w:rsidR="007C577D" w:rsidRDefault="007C577D" w:rsidP="007C577D">
      <w:pPr>
        <w:pStyle w:val="2"/>
        <w:numPr>
          <w:ilvl w:val="1"/>
          <w:numId w:val="1"/>
        </w:numPr>
        <w:rPr>
          <w:rFonts w:ascii="黑体" w:hAnsi="黑体"/>
        </w:rPr>
      </w:pPr>
      <w:r>
        <w:rPr>
          <w:rFonts w:ascii="黑体" w:hAnsi="黑体" w:hint="eastAsia"/>
        </w:rPr>
        <w:t>测试方案</w:t>
      </w:r>
    </w:p>
    <w:p w14:paraId="4FD6FD64" w14:textId="05C3C910" w:rsidR="0035197B" w:rsidRDefault="0035197B" w:rsidP="0035197B">
      <w:pPr>
        <w:pStyle w:val="a8"/>
        <w:numPr>
          <w:ilvl w:val="0"/>
          <w:numId w:val="3"/>
        </w:numPr>
        <w:spacing w:line="360" w:lineRule="auto"/>
        <w:ind w:firstLineChars="0"/>
      </w:pPr>
      <w:r>
        <w:rPr>
          <w:rFonts w:hint="eastAsia"/>
        </w:rPr>
        <w:t>首先在检测搭建的装置内，光源是否能正常照明，检测硬件是否正常；</w:t>
      </w:r>
    </w:p>
    <w:p w14:paraId="1D15985D" w14:textId="47D595C0" w:rsidR="007C577D" w:rsidRDefault="0035197B" w:rsidP="0035197B">
      <w:pPr>
        <w:pStyle w:val="a8"/>
        <w:numPr>
          <w:ilvl w:val="0"/>
          <w:numId w:val="3"/>
        </w:numPr>
        <w:spacing w:line="360" w:lineRule="auto"/>
        <w:ind w:firstLineChars="0"/>
      </w:pPr>
      <w:r>
        <w:rPr>
          <w:rFonts w:hint="eastAsia"/>
        </w:rPr>
        <w:t>通过在实际搭建的装置内进行测量，得到传感器的位置坐标，将测量所得坐标与实际坐标进行比较分析，计算误差。</w:t>
      </w:r>
    </w:p>
    <w:p w14:paraId="67DEB4F9" w14:textId="654F0648" w:rsidR="000E269A" w:rsidRDefault="000E269A" w:rsidP="000E269A">
      <w:pPr>
        <w:pStyle w:val="2"/>
        <w:numPr>
          <w:ilvl w:val="1"/>
          <w:numId w:val="1"/>
        </w:numPr>
        <w:rPr>
          <w:rFonts w:ascii="黑体" w:hAnsi="黑体"/>
        </w:rPr>
      </w:pPr>
      <w:r>
        <w:rPr>
          <w:rFonts w:ascii="黑体" w:hAnsi="黑体" w:hint="eastAsia"/>
        </w:rPr>
        <w:t>测试结果</w:t>
      </w:r>
    </w:p>
    <w:p w14:paraId="0DADF2FA" w14:textId="477F0041" w:rsidR="000E269A" w:rsidRPr="000E269A" w:rsidRDefault="000E269A" w:rsidP="000E269A">
      <w:pPr>
        <w:ind w:firstLine="360"/>
        <w:rPr>
          <w:rFonts w:hint="eastAsia"/>
        </w:rPr>
      </w:pPr>
      <w:r>
        <w:rPr>
          <w:rFonts w:hint="eastAsia"/>
        </w:rPr>
        <w:t>经过实际的测试，本可见光定位系统可以识别部分区域，但是位置坐标存在误差，任有待提高。</w:t>
      </w:r>
    </w:p>
    <w:p w14:paraId="15AA3019" w14:textId="7F2A6ACC" w:rsidR="0020130F" w:rsidRDefault="0020130F" w:rsidP="0020130F">
      <w:pPr>
        <w:pStyle w:val="1"/>
        <w:numPr>
          <w:ilvl w:val="0"/>
          <w:numId w:val="1"/>
        </w:numPr>
      </w:pPr>
      <w:r>
        <w:rPr>
          <w:rFonts w:hint="eastAsia"/>
        </w:rPr>
        <w:t>总结与分析</w:t>
      </w:r>
    </w:p>
    <w:p w14:paraId="272B86A2" w14:textId="77777777" w:rsidR="00DD6BBF" w:rsidRDefault="00F638E4" w:rsidP="00DD6BBF">
      <w:pPr>
        <w:spacing w:line="360" w:lineRule="auto"/>
        <w:ind w:firstLine="360"/>
      </w:pPr>
      <w:r>
        <w:rPr>
          <w:rFonts w:hint="eastAsia"/>
        </w:rPr>
        <w:t>本系统</w:t>
      </w:r>
      <w:r w:rsidR="0087313C">
        <w:rPr>
          <w:rFonts w:hint="eastAsia"/>
        </w:rPr>
        <w:t>通过理论分析得到合理的方案，以</w:t>
      </w:r>
      <w:r w:rsidR="0087313C">
        <w:rPr>
          <w:rFonts w:hint="eastAsia"/>
        </w:rPr>
        <w:t>S</w:t>
      </w:r>
      <w:r w:rsidR="0087313C">
        <w:t>TM32F407ZET6</w:t>
      </w:r>
      <w:r w:rsidR="0087313C">
        <w:rPr>
          <w:rFonts w:hint="eastAsia"/>
        </w:rPr>
        <w:t>为主控，结合三极管放大电路以及硅光电传感器，设计并实现了可见光定位装置，可以完成基本的区域检测和传感器位置坐标的检测。</w:t>
      </w:r>
    </w:p>
    <w:p w14:paraId="6AF17D1C" w14:textId="32481137" w:rsidR="0087313C" w:rsidRDefault="0087313C" w:rsidP="00DD6BBF">
      <w:pPr>
        <w:spacing w:line="360" w:lineRule="auto"/>
        <w:ind w:firstLine="360"/>
      </w:pPr>
      <w:r>
        <w:rPr>
          <w:rFonts w:hint="eastAsia"/>
        </w:rPr>
        <w:t>本次可见光定位系统存在有待提高的地方，</w:t>
      </w:r>
      <w:r w:rsidR="00DD6BBF">
        <w:rPr>
          <w:rFonts w:hint="eastAsia"/>
        </w:rPr>
        <w:t>在实际测量中，由于光源驱动的主控与采样测量的主控难以做到同步一致，在光通信的过程中数据难以十分准确的测量，存在误差。</w:t>
      </w:r>
      <w:r>
        <w:rPr>
          <w:rFonts w:hint="eastAsia"/>
        </w:rPr>
        <w:t>对于</w:t>
      </w:r>
      <w:r w:rsidR="00DD6BBF">
        <w:rPr>
          <w:rFonts w:hint="eastAsia"/>
        </w:rPr>
        <w:t>光电传感器电信号的处理不够精确，对于环境的干扰处理不够好，也使得所测的信号准确度低。</w:t>
      </w:r>
    </w:p>
    <w:p w14:paraId="11C94AF7" w14:textId="724DB35A" w:rsidR="00996223" w:rsidRDefault="00996223" w:rsidP="00DD6BBF">
      <w:pPr>
        <w:spacing w:line="360" w:lineRule="auto"/>
        <w:ind w:firstLine="360"/>
      </w:pPr>
    </w:p>
    <w:p w14:paraId="29E68ACB" w14:textId="0C675468" w:rsidR="00996223" w:rsidRDefault="00996223" w:rsidP="00DD6BBF">
      <w:pPr>
        <w:spacing w:line="360" w:lineRule="auto"/>
        <w:ind w:firstLine="360"/>
      </w:pPr>
    </w:p>
    <w:p w14:paraId="731DD845" w14:textId="5AFEBBA3" w:rsidR="00996223" w:rsidRDefault="00996223" w:rsidP="00DD6BBF">
      <w:pPr>
        <w:spacing w:line="360" w:lineRule="auto"/>
        <w:ind w:firstLine="360"/>
      </w:pPr>
    </w:p>
    <w:p w14:paraId="79713DB2" w14:textId="0858BB92" w:rsidR="00996223" w:rsidRDefault="00996223" w:rsidP="00DD6BBF">
      <w:pPr>
        <w:spacing w:line="360" w:lineRule="auto"/>
        <w:ind w:firstLine="360"/>
      </w:pPr>
    </w:p>
    <w:p w14:paraId="4F2084B7" w14:textId="7E0990F7" w:rsidR="00996223" w:rsidRDefault="00996223" w:rsidP="00996223">
      <w:pPr>
        <w:pStyle w:val="1"/>
      </w:pPr>
      <w:r>
        <w:rPr>
          <w:rFonts w:hint="eastAsia"/>
        </w:rPr>
        <w:lastRenderedPageBreak/>
        <w:t>附录</w:t>
      </w:r>
    </w:p>
    <w:p w14:paraId="500B5D4C" w14:textId="06DA7986" w:rsidR="00996223" w:rsidRDefault="000E269A" w:rsidP="00996223">
      <w:r>
        <w:rPr>
          <w:noProof/>
        </w:rPr>
        <w:drawing>
          <wp:inline distT="0" distB="0" distL="0" distR="0" wp14:anchorId="39E6453C" wp14:editId="6D39BC4C">
            <wp:extent cx="5139398" cy="3442855"/>
            <wp:effectExtent l="0" t="0" r="4445" b="5715"/>
            <wp:docPr id="6" name="图片 6" descr="C:\Users\DUO\Documents\Tencent Files\1549910594\Image\Group2\YC\O5\YCO5BF41HDC13Y`YG[~QG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Documents\Tencent Files\1549910594\Image\Group2\YC\O5\YCO5BF41HDC13Y`YG[~QG0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4691" cy="3446401"/>
                    </a:xfrm>
                    <a:prstGeom prst="rect">
                      <a:avLst/>
                    </a:prstGeom>
                    <a:noFill/>
                    <a:ln>
                      <a:noFill/>
                    </a:ln>
                  </pic:spPr>
                </pic:pic>
              </a:graphicData>
            </a:graphic>
          </wp:inline>
        </w:drawing>
      </w:r>
    </w:p>
    <w:p w14:paraId="14065C09" w14:textId="1A7C6C1C" w:rsidR="000E269A" w:rsidRDefault="000E269A" w:rsidP="000E269A">
      <w:pPr>
        <w:jc w:val="center"/>
        <w:rPr>
          <w:rFonts w:hint="eastAsia"/>
        </w:rPr>
      </w:pPr>
      <w:r>
        <w:rPr>
          <w:rFonts w:hint="eastAsia"/>
        </w:rPr>
        <w:t>附图</w:t>
      </w:r>
      <w:r>
        <w:rPr>
          <w:rFonts w:hint="eastAsia"/>
        </w:rPr>
        <w:t>1</w:t>
      </w:r>
      <w:r>
        <w:t xml:space="preserve"> </w:t>
      </w:r>
      <w:r>
        <w:rPr>
          <w:rFonts w:hint="eastAsia"/>
        </w:rPr>
        <w:t>实物图</w:t>
      </w:r>
    </w:p>
    <w:p w14:paraId="1523DB7B" w14:textId="2A4E0ECE" w:rsidR="000E269A" w:rsidRDefault="000E269A" w:rsidP="000E269A">
      <w:pPr>
        <w:jc w:val="center"/>
      </w:pPr>
      <w:r>
        <w:rPr>
          <w:noProof/>
        </w:rPr>
        <w:drawing>
          <wp:inline distT="0" distB="0" distL="0" distR="0" wp14:anchorId="74D0CC00" wp14:editId="76F1837B">
            <wp:extent cx="4557395" cy="3567545"/>
            <wp:effectExtent l="0" t="0" r="0" b="0"/>
            <wp:docPr id="7" name="图片 7" descr="C:\Users\DUO\Documents\Tencent Files\1549910594\Image\Group2\@8\]2\@8]23Q}%{)){`WYXB7Z@3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Documents\Tencent Files\1549910594\Image\Group2\@8\]2\@8]23Q}%{)){`WYXB7Z@3V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6262" cy="3574486"/>
                    </a:xfrm>
                    <a:prstGeom prst="rect">
                      <a:avLst/>
                    </a:prstGeom>
                    <a:noFill/>
                    <a:ln>
                      <a:noFill/>
                    </a:ln>
                  </pic:spPr>
                </pic:pic>
              </a:graphicData>
            </a:graphic>
          </wp:inline>
        </w:drawing>
      </w:r>
      <w:bookmarkStart w:id="0" w:name="_GoBack"/>
      <w:bookmarkEnd w:id="0"/>
    </w:p>
    <w:p w14:paraId="0F9AB7E6" w14:textId="7E5FB709" w:rsidR="000E269A" w:rsidRPr="00996223" w:rsidRDefault="000E269A" w:rsidP="000E269A">
      <w:pPr>
        <w:jc w:val="center"/>
        <w:rPr>
          <w:rFonts w:hint="eastAsia"/>
        </w:rPr>
      </w:pPr>
      <w:r>
        <w:rPr>
          <w:rFonts w:hint="eastAsia"/>
        </w:rPr>
        <w:t>附图</w:t>
      </w:r>
      <w:r>
        <w:rPr>
          <w:rFonts w:hint="eastAsia"/>
        </w:rPr>
        <w:t>2</w:t>
      </w:r>
      <w:r>
        <w:t xml:space="preserve"> </w:t>
      </w:r>
      <w:r>
        <w:rPr>
          <w:rFonts w:hint="eastAsia"/>
        </w:rPr>
        <w:t>数据显示</w:t>
      </w:r>
    </w:p>
    <w:sectPr w:rsidR="000E269A" w:rsidRPr="00996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5E8B0" w14:textId="77777777" w:rsidR="00DB4848" w:rsidRDefault="00DB4848" w:rsidP="00AF3DB1">
      <w:r>
        <w:separator/>
      </w:r>
    </w:p>
  </w:endnote>
  <w:endnote w:type="continuationSeparator" w:id="0">
    <w:p w14:paraId="654D40E4" w14:textId="77777777" w:rsidR="00DB4848" w:rsidRDefault="00DB4848" w:rsidP="00AF3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76FEB" w14:textId="77777777" w:rsidR="00DB4848" w:rsidRDefault="00DB4848" w:rsidP="00AF3DB1">
      <w:r>
        <w:separator/>
      </w:r>
    </w:p>
  </w:footnote>
  <w:footnote w:type="continuationSeparator" w:id="0">
    <w:p w14:paraId="4330E0FC" w14:textId="77777777" w:rsidR="00DB4848" w:rsidRDefault="00DB4848" w:rsidP="00AF3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4350B"/>
    <w:multiLevelType w:val="hybridMultilevel"/>
    <w:tmpl w:val="CF22E494"/>
    <w:lvl w:ilvl="0" w:tplc="45D6A6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BE5608"/>
    <w:multiLevelType w:val="multilevel"/>
    <w:tmpl w:val="99921B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006D38"/>
    <w:multiLevelType w:val="multilevel"/>
    <w:tmpl w:val="72409FA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4E"/>
    <w:rsid w:val="00027F32"/>
    <w:rsid w:val="000E269A"/>
    <w:rsid w:val="00181DA5"/>
    <w:rsid w:val="001B17A1"/>
    <w:rsid w:val="0020130F"/>
    <w:rsid w:val="0035197B"/>
    <w:rsid w:val="00363746"/>
    <w:rsid w:val="00395F0C"/>
    <w:rsid w:val="003B375F"/>
    <w:rsid w:val="00565004"/>
    <w:rsid w:val="00577A4B"/>
    <w:rsid w:val="00582186"/>
    <w:rsid w:val="005E0934"/>
    <w:rsid w:val="005F0181"/>
    <w:rsid w:val="00665F4E"/>
    <w:rsid w:val="00676D72"/>
    <w:rsid w:val="006F1E6B"/>
    <w:rsid w:val="007C577D"/>
    <w:rsid w:val="007F2285"/>
    <w:rsid w:val="008277ED"/>
    <w:rsid w:val="008448FA"/>
    <w:rsid w:val="0087313C"/>
    <w:rsid w:val="00874BDD"/>
    <w:rsid w:val="008A76B7"/>
    <w:rsid w:val="00915BF1"/>
    <w:rsid w:val="0095391A"/>
    <w:rsid w:val="00996223"/>
    <w:rsid w:val="009C2A50"/>
    <w:rsid w:val="00AA6ACD"/>
    <w:rsid w:val="00AD3BD9"/>
    <w:rsid w:val="00AF3DB1"/>
    <w:rsid w:val="00BF5BF0"/>
    <w:rsid w:val="00C77853"/>
    <w:rsid w:val="00CB35D0"/>
    <w:rsid w:val="00D12296"/>
    <w:rsid w:val="00DB4848"/>
    <w:rsid w:val="00DD6BBF"/>
    <w:rsid w:val="00DF0FF9"/>
    <w:rsid w:val="00ED2A57"/>
    <w:rsid w:val="00F36B15"/>
    <w:rsid w:val="00F6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49C6D"/>
  <w15:chartTrackingRefBased/>
  <w15:docId w15:val="{4C294D46-EDE3-4302-908C-AAD9576B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3DB1"/>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F3DB1"/>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AD3BD9"/>
    <w:pPr>
      <w:keepNext/>
      <w:keepLines/>
      <w:spacing w:before="260" w:after="260" w:line="416" w:lineRule="auto"/>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AF3D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D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3DB1"/>
    <w:rPr>
      <w:sz w:val="18"/>
      <w:szCs w:val="18"/>
    </w:rPr>
  </w:style>
  <w:style w:type="paragraph" w:styleId="a5">
    <w:name w:val="footer"/>
    <w:basedOn w:val="a"/>
    <w:link w:val="a6"/>
    <w:uiPriority w:val="99"/>
    <w:unhideWhenUsed/>
    <w:rsid w:val="00AF3DB1"/>
    <w:pPr>
      <w:tabs>
        <w:tab w:val="center" w:pos="4153"/>
        <w:tab w:val="right" w:pos="8306"/>
      </w:tabs>
      <w:snapToGrid w:val="0"/>
      <w:jc w:val="left"/>
    </w:pPr>
    <w:rPr>
      <w:sz w:val="18"/>
      <w:szCs w:val="18"/>
    </w:rPr>
  </w:style>
  <w:style w:type="character" w:customStyle="1" w:styleId="a6">
    <w:name w:val="页脚 字符"/>
    <w:basedOn w:val="a0"/>
    <w:link w:val="a5"/>
    <w:uiPriority w:val="99"/>
    <w:rsid w:val="00AF3DB1"/>
    <w:rPr>
      <w:sz w:val="18"/>
      <w:szCs w:val="18"/>
    </w:rPr>
  </w:style>
  <w:style w:type="paragraph" w:styleId="a7">
    <w:name w:val="No Spacing"/>
    <w:uiPriority w:val="1"/>
    <w:qFormat/>
    <w:rsid w:val="00AF3DB1"/>
    <w:pPr>
      <w:widowControl w:val="0"/>
      <w:jc w:val="both"/>
    </w:pPr>
  </w:style>
  <w:style w:type="character" w:customStyle="1" w:styleId="10">
    <w:name w:val="标题 1 字符"/>
    <w:basedOn w:val="a0"/>
    <w:link w:val="1"/>
    <w:uiPriority w:val="9"/>
    <w:rsid w:val="00AF3DB1"/>
    <w:rPr>
      <w:rFonts w:ascii="Times New Roman" w:eastAsia="黑体" w:hAnsi="Times New Roman" w:cs="Times New Roman"/>
      <w:b/>
      <w:bCs/>
      <w:kern w:val="44"/>
      <w:sz w:val="44"/>
      <w:szCs w:val="44"/>
    </w:rPr>
  </w:style>
  <w:style w:type="character" w:customStyle="1" w:styleId="20">
    <w:name w:val="标题 2 字符"/>
    <w:basedOn w:val="a0"/>
    <w:link w:val="2"/>
    <w:uiPriority w:val="9"/>
    <w:rsid w:val="00AD3BD9"/>
    <w:rPr>
      <w:rFonts w:asciiTheme="majorHAnsi" w:eastAsia="黑体" w:hAnsiTheme="majorHAnsi" w:cstheme="majorBidi"/>
      <w:b/>
      <w:bCs/>
      <w:sz w:val="36"/>
      <w:szCs w:val="32"/>
    </w:rPr>
  </w:style>
  <w:style w:type="character" w:customStyle="1" w:styleId="30">
    <w:name w:val="标题 3 字符"/>
    <w:basedOn w:val="a0"/>
    <w:link w:val="3"/>
    <w:uiPriority w:val="9"/>
    <w:rsid w:val="00AF3DB1"/>
    <w:rPr>
      <w:rFonts w:ascii="Times New Roman" w:eastAsia="宋体" w:hAnsi="Times New Roman" w:cs="Times New Roman"/>
      <w:b/>
      <w:bCs/>
      <w:sz w:val="32"/>
      <w:szCs w:val="32"/>
    </w:rPr>
  </w:style>
  <w:style w:type="paragraph" w:styleId="a8">
    <w:name w:val="List Paragraph"/>
    <w:basedOn w:val="a"/>
    <w:uiPriority w:val="34"/>
    <w:qFormat/>
    <w:rsid w:val="00C77853"/>
    <w:pPr>
      <w:ind w:firstLineChars="200" w:firstLine="420"/>
    </w:pPr>
  </w:style>
  <w:style w:type="character" w:styleId="a9">
    <w:name w:val="Placeholder Text"/>
    <w:basedOn w:val="a0"/>
    <w:uiPriority w:val="99"/>
    <w:semiHidden/>
    <w:rsid w:val="008A76B7"/>
    <w:rPr>
      <w:color w:val="808080"/>
    </w:rPr>
  </w:style>
  <w:style w:type="table" w:styleId="aa">
    <w:name w:val="Table Grid"/>
    <w:basedOn w:val="a1"/>
    <w:uiPriority w:val="39"/>
    <w:rsid w:val="00351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984662">
      <w:bodyDiv w:val="1"/>
      <w:marLeft w:val="0"/>
      <w:marRight w:val="0"/>
      <w:marTop w:val="0"/>
      <w:marBottom w:val="0"/>
      <w:divBdr>
        <w:top w:val="none" w:sz="0" w:space="0" w:color="auto"/>
        <w:left w:val="none" w:sz="0" w:space="0" w:color="auto"/>
        <w:bottom w:val="none" w:sz="0" w:space="0" w:color="auto"/>
        <w:right w:val="none" w:sz="0" w:space="0" w:color="auto"/>
      </w:divBdr>
      <w:divsChild>
        <w:div w:id="1396468482">
          <w:marLeft w:val="0"/>
          <w:marRight w:val="0"/>
          <w:marTop w:val="0"/>
          <w:marBottom w:val="0"/>
          <w:divBdr>
            <w:top w:val="none" w:sz="0" w:space="0" w:color="auto"/>
            <w:left w:val="none" w:sz="0" w:space="0" w:color="auto"/>
            <w:bottom w:val="none" w:sz="0" w:space="0" w:color="auto"/>
            <w:right w:val="none" w:sz="0" w:space="0" w:color="auto"/>
          </w:divBdr>
        </w:div>
        <w:div w:id="1390761153">
          <w:marLeft w:val="0"/>
          <w:marRight w:val="0"/>
          <w:marTop w:val="0"/>
          <w:marBottom w:val="0"/>
          <w:divBdr>
            <w:top w:val="none" w:sz="0" w:space="0" w:color="auto"/>
            <w:left w:val="none" w:sz="0" w:space="0" w:color="auto"/>
            <w:bottom w:val="none" w:sz="0" w:space="0" w:color="auto"/>
            <w:right w:val="none" w:sz="0" w:space="0" w:color="auto"/>
          </w:divBdr>
        </w:div>
        <w:div w:id="237253149">
          <w:marLeft w:val="0"/>
          <w:marRight w:val="0"/>
          <w:marTop w:val="0"/>
          <w:marBottom w:val="0"/>
          <w:divBdr>
            <w:top w:val="none" w:sz="0" w:space="0" w:color="auto"/>
            <w:left w:val="none" w:sz="0" w:space="0" w:color="auto"/>
            <w:bottom w:val="none" w:sz="0" w:space="0" w:color="auto"/>
            <w:right w:val="none" w:sz="0" w:space="0" w:color="auto"/>
          </w:divBdr>
        </w:div>
        <w:div w:id="348605772">
          <w:marLeft w:val="0"/>
          <w:marRight w:val="0"/>
          <w:marTop w:val="0"/>
          <w:marBottom w:val="0"/>
          <w:divBdr>
            <w:top w:val="none" w:sz="0" w:space="0" w:color="auto"/>
            <w:left w:val="none" w:sz="0" w:space="0" w:color="auto"/>
            <w:bottom w:val="none" w:sz="0" w:space="0" w:color="auto"/>
            <w:right w:val="none" w:sz="0" w:space="0" w:color="auto"/>
          </w:divBdr>
        </w:div>
        <w:div w:id="191080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F3723-2F93-4CFC-8129-42227657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9</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dc:creator>
  <cp:keywords/>
  <dc:description/>
  <cp:lastModifiedBy>DUO</cp:lastModifiedBy>
  <cp:revision>4</cp:revision>
  <dcterms:created xsi:type="dcterms:W3CDTF">2022-06-18T12:39:00Z</dcterms:created>
  <dcterms:modified xsi:type="dcterms:W3CDTF">2022-06-19T11:07:00Z</dcterms:modified>
</cp:coreProperties>
</file>