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56C4" w14:textId="1A77E237" w:rsidR="00A6017D" w:rsidRDefault="00A6017D" w:rsidP="00A6017D">
      <w:pPr>
        <w:pStyle w:val="Heading1"/>
      </w:pPr>
      <w:r>
        <w:t>Docker Mastery with Kubernetes + Swarm (course in Udemy by Bret Fisher)</w:t>
      </w:r>
    </w:p>
    <w:p w14:paraId="62723798" w14:textId="52CB9B62" w:rsidR="00A6017D" w:rsidRDefault="00A6017D" w:rsidP="00A6017D"/>
    <w:p w14:paraId="696BA74D" w14:textId="77777777" w:rsidR="00A6017D" w:rsidRPr="00A6017D" w:rsidRDefault="00A6017D" w:rsidP="00A6017D">
      <w:pPr>
        <w:shd w:val="clear" w:color="auto" w:fill="FFFFFF"/>
        <w:spacing w:after="0" w:line="240" w:lineRule="auto"/>
        <w:rPr>
          <w:rFonts w:ascii="Roboto" w:eastAsia="Times New Roman" w:hAnsi="Roboto" w:cs="Times New Roman"/>
          <w:b/>
          <w:bCs/>
          <w:color w:val="1C1D1F"/>
          <w:sz w:val="24"/>
          <w:szCs w:val="24"/>
        </w:rPr>
      </w:pPr>
      <w:r w:rsidRPr="00A6017D">
        <w:rPr>
          <w:rFonts w:ascii="Roboto" w:eastAsia="Times New Roman" w:hAnsi="Roboto" w:cs="Times New Roman"/>
          <w:b/>
          <w:bCs/>
          <w:color w:val="1C1D1F"/>
          <w:sz w:val="24"/>
          <w:szCs w:val="24"/>
        </w:rPr>
        <w:t>File Permissions Across Multiple Containers</w:t>
      </w:r>
    </w:p>
    <w:p w14:paraId="61FE21B1" w14:textId="77777777" w:rsidR="00A6017D" w:rsidRPr="00A6017D" w:rsidRDefault="00A6017D" w:rsidP="00A6017D">
      <w:pPr>
        <w:shd w:val="clear" w:color="auto" w:fill="FFFFFF"/>
        <w:spacing w:after="300" w:line="240" w:lineRule="auto"/>
        <w:rPr>
          <w:rFonts w:ascii="Roboto" w:eastAsia="Times New Roman" w:hAnsi="Roboto" w:cs="Times New Roman"/>
          <w:color w:val="1C1D1F"/>
          <w:sz w:val="27"/>
          <w:szCs w:val="27"/>
        </w:rPr>
      </w:pPr>
      <w:r w:rsidRPr="00A6017D">
        <w:rPr>
          <w:rFonts w:ascii="Roboto" w:eastAsia="Times New Roman" w:hAnsi="Roboto" w:cs="Times New Roman"/>
          <w:color w:val="1C1D1F"/>
          <w:sz w:val="27"/>
          <w:szCs w:val="27"/>
        </w:rPr>
        <w:t>At some point you'll have file permissions problems with container apps not having the permissions they need. Maybe you want multiple containers to access the same volume(s). Or maybe you're bind-mounting existing files into a container.</w:t>
      </w:r>
    </w:p>
    <w:p w14:paraId="6D5F72A4" w14:textId="77777777" w:rsidR="00A6017D" w:rsidRPr="00A6017D" w:rsidRDefault="00A6017D" w:rsidP="00A6017D">
      <w:pPr>
        <w:shd w:val="clear" w:color="auto" w:fill="FFFFFF"/>
        <w:spacing w:after="0" w:line="240" w:lineRule="auto"/>
        <w:rPr>
          <w:rFonts w:ascii="Roboto" w:eastAsia="Times New Roman" w:hAnsi="Roboto" w:cs="Times New Roman"/>
          <w:color w:val="1C1D1F"/>
          <w:sz w:val="27"/>
          <w:szCs w:val="27"/>
        </w:rPr>
      </w:pPr>
      <w:r w:rsidRPr="00A6017D">
        <w:rPr>
          <w:rFonts w:ascii="Roboto" w:eastAsia="Times New Roman" w:hAnsi="Roboto" w:cs="Times New Roman"/>
          <w:i/>
          <w:iCs/>
          <w:color w:val="1C1D1F"/>
          <w:sz w:val="27"/>
          <w:szCs w:val="27"/>
        </w:rPr>
        <w:t>Note that the below info is about pure Linux hosts, like production server setups. If you're using Docker Desktop locally, it will translate permissions from your host (macOS &amp; Windows) into the container (Linux) automatically, but when working on pure Linux servers with just </w:t>
      </w:r>
      <w:proofErr w:type="spellStart"/>
      <w:r w:rsidRPr="00A6017D">
        <w:rPr>
          <w:rFonts w:ascii="Consolas" w:eastAsia="Times New Roman" w:hAnsi="Consolas" w:cs="Courier New"/>
          <w:i/>
          <w:iCs/>
          <w:color w:val="B4690E"/>
          <w:sz w:val="24"/>
          <w:szCs w:val="24"/>
          <w:bdr w:val="single" w:sz="6" w:space="0" w:color="D1D7DC" w:frame="1"/>
          <w:shd w:val="clear" w:color="auto" w:fill="FFFFFF"/>
        </w:rPr>
        <w:t>dockerd</w:t>
      </w:r>
      <w:proofErr w:type="spellEnd"/>
      <w:r w:rsidRPr="00A6017D">
        <w:rPr>
          <w:rFonts w:ascii="Roboto" w:eastAsia="Times New Roman" w:hAnsi="Roboto" w:cs="Times New Roman"/>
          <w:i/>
          <w:iCs/>
          <w:color w:val="1C1D1F"/>
          <w:sz w:val="27"/>
          <w:szCs w:val="27"/>
        </w:rPr>
        <w:t>, no translation is made.</w:t>
      </w:r>
    </w:p>
    <w:p w14:paraId="01BDFAA3" w14:textId="77777777" w:rsidR="00A6017D" w:rsidRPr="00A6017D" w:rsidRDefault="00A6017D" w:rsidP="00A6017D">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A6017D">
        <w:rPr>
          <w:rFonts w:ascii="Roboto" w:eastAsia="Times New Roman" w:hAnsi="Roboto" w:cs="Times New Roman"/>
          <w:color w:val="1C1D1F"/>
          <w:sz w:val="36"/>
          <w:szCs w:val="36"/>
        </w:rPr>
        <w:t>How file permissions work across multiple containers accessing the same volume or bind-mount</w:t>
      </w:r>
    </w:p>
    <w:p w14:paraId="7044F8D5" w14:textId="77777777" w:rsidR="00A6017D" w:rsidRPr="00A6017D" w:rsidRDefault="00A6017D" w:rsidP="00A6017D">
      <w:pPr>
        <w:shd w:val="clear" w:color="auto" w:fill="FFFFFF"/>
        <w:spacing w:after="0" w:line="240" w:lineRule="auto"/>
        <w:rPr>
          <w:rFonts w:ascii="Roboto" w:eastAsia="Times New Roman" w:hAnsi="Roboto" w:cs="Times New Roman"/>
          <w:color w:val="1C1D1F"/>
          <w:sz w:val="27"/>
          <w:szCs w:val="27"/>
        </w:rPr>
      </w:pPr>
      <w:r w:rsidRPr="00A6017D">
        <w:rPr>
          <w:rFonts w:ascii="Roboto" w:eastAsia="Times New Roman" w:hAnsi="Roboto" w:cs="Times New Roman"/>
          <w:b/>
          <w:bCs/>
          <w:color w:val="1C1D1F"/>
          <w:sz w:val="27"/>
          <w:szCs w:val="27"/>
        </w:rPr>
        <w:t>File ownership between containers and the host are just numbers.</w:t>
      </w:r>
      <w:r w:rsidRPr="00A6017D">
        <w:rPr>
          <w:rFonts w:ascii="Roboto" w:eastAsia="Times New Roman" w:hAnsi="Roboto" w:cs="Times New Roman"/>
          <w:color w:val="1C1D1F"/>
          <w:sz w:val="27"/>
          <w:szCs w:val="27"/>
        </w:rPr>
        <w:t xml:space="preserve"> They stay consistent no matter how you run them. Sometimes you see friendly </w:t>
      </w:r>
      <w:proofErr w:type="gramStart"/>
      <w:r w:rsidRPr="00A6017D">
        <w:rPr>
          <w:rFonts w:ascii="Roboto" w:eastAsia="Times New Roman" w:hAnsi="Roboto" w:cs="Times New Roman"/>
          <w:color w:val="1C1D1F"/>
          <w:sz w:val="27"/>
          <w:szCs w:val="27"/>
        </w:rPr>
        <w:t>user names</w:t>
      </w:r>
      <w:proofErr w:type="gramEnd"/>
      <w:r w:rsidRPr="00A6017D">
        <w:rPr>
          <w:rFonts w:ascii="Roboto" w:eastAsia="Times New Roman" w:hAnsi="Roboto" w:cs="Times New Roman"/>
          <w:color w:val="1C1D1F"/>
          <w:sz w:val="27"/>
          <w:szCs w:val="27"/>
        </w:rPr>
        <w:t xml:space="preserve"> in commands like </w:t>
      </w:r>
      <w:r w:rsidRPr="00A6017D">
        <w:rPr>
          <w:rFonts w:ascii="Consolas" w:eastAsia="Times New Roman" w:hAnsi="Consolas" w:cs="Courier New"/>
          <w:color w:val="B4690E"/>
          <w:sz w:val="24"/>
          <w:szCs w:val="24"/>
          <w:bdr w:val="single" w:sz="6" w:space="0" w:color="D1D7DC" w:frame="1"/>
          <w:shd w:val="clear" w:color="auto" w:fill="FFFFFF"/>
        </w:rPr>
        <w:t>ls</w:t>
      </w:r>
      <w:r w:rsidRPr="00A6017D">
        <w:rPr>
          <w:rFonts w:ascii="Roboto" w:eastAsia="Times New Roman" w:hAnsi="Roboto" w:cs="Times New Roman"/>
          <w:color w:val="1C1D1F"/>
          <w:sz w:val="27"/>
          <w:szCs w:val="27"/>
        </w:rPr>
        <w:t> but those are just name-to-number aliases that you'll see in `</w:t>
      </w:r>
      <w:r w:rsidRPr="00A6017D">
        <w:rPr>
          <w:rFonts w:ascii="Consolas" w:eastAsia="Times New Roman" w:hAnsi="Consolas" w:cs="Courier New"/>
          <w:color w:val="B4690E"/>
          <w:sz w:val="24"/>
          <w:szCs w:val="24"/>
          <w:bdr w:val="single" w:sz="6" w:space="0" w:color="D1D7DC" w:frame="1"/>
          <w:shd w:val="clear" w:color="auto" w:fill="FFFFFF"/>
        </w:rPr>
        <w:t>/</w:t>
      </w:r>
      <w:proofErr w:type="spellStart"/>
      <w:r w:rsidRPr="00A6017D">
        <w:rPr>
          <w:rFonts w:ascii="Consolas" w:eastAsia="Times New Roman" w:hAnsi="Consolas" w:cs="Courier New"/>
          <w:color w:val="B4690E"/>
          <w:sz w:val="24"/>
          <w:szCs w:val="24"/>
          <w:bdr w:val="single" w:sz="6" w:space="0" w:color="D1D7DC" w:frame="1"/>
          <w:shd w:val="clear" w:color="auto" w:fill="FFFFFF"/>
        </w:rPr>
        <w:t>etc</w:t>
      </w:r>
      <w:proofErr w:type="spellEnd"/>
      <w:r w:rsidRPr="00A6017D">
        <w:rPr>
          <w:rFonts w:ascii="Consolas" w:eastAsia="Times New Roman" w:hAnsi="Consolas" w:cs="Courier New"/>
          <w:color w:val="B4690E"/>
          <w:sz w:val="24"/>
          <w:szCs w:val="24"/>
          <w:bdr w:val="single" w:sz="6" w:space="0" w:color="D1D7DC" w:frame="1"/>
          <w:shd w:val="clear" w:color="auto" w:fill="FFFFFF"/>
        </w:rPr>
        <w:t>/passwd</w:t>
      </w:r>
      <w:r w:rsidRPr="00A6017D">
        <w:rPr>
          <w:rFonts w:ascii="Roboto" w:eastAsia="Times New Roman" w:hAnsi="Roboto" w:cs="Times New Roman"/>
          <w:color w:val="1C1D1F"/>
          <w:sz w:val="27"/>
          <w:szCs w:val="27"/>
        </w:rPr>
        <w:t>` and `</w:t>
      </w:r>
      <w:r w:rsidRPr="00A6017D">
        <w:rPr>
          <w:rFonts w:ascii="Consolas" w:eastAsia="Times New Roman" w:hAnsi="Consolas" w:cs="Courier New"/>
          <w:color w:val="B4690E"/>
          <w:sz w:val="24"/>
          <w:szCs w:val="24"/>
          <w:bdr w:val="single" w:sz="6" w:space="0" w:color="D1D7DC" w:frame="1"/>
          <w:shd w:val="clear" w:color="auto" w:fill="FFFFFF"/>
        </w:rPr>
        <w:t>/</w:t>
      </w:r>
      <w:proofErr w:type="spellStart"/>
      <w:r w:rsidRPr="00A6017D">
        <w:rPr>
          <w:rFonts w:ascii="Consolas" w:eastAsia="Times New Roman" w:hAnsi="Consolas" w:cs="Courier New"/>
          <w:color w:val="B4690E"/>
          <w:sz w:val="24"/>
          <w:szCs w:val="24"/>
          <w:bdr w:val="single" w:sz="6" w:space="0" w:color="D1D7DC" w:frame="1"/>
          <w:shd w:val="clear" w:color="auto" w:fill="FFFFFF"/>
        </w:rPr>
        <w:t>etc</w:t>
      </w:r>
      <w:proofErr w:type="spellEnd"/>
      <w:r w:rsidRPr="00A6017D">
        <w:rPr>
          <w:rFonts w:ascii="Consolas" w:eastAsia="Times New Roman" w:hAnsi="Consolas" w:cs="Courier New"/>
          <w:color w:val="B4690E"/>
          <w:sz w:val="24"/>
          <w:szCs w:val="24"/>
          <w:bdr w:val="single" w:sz="6" w:space="0" w:color="D1D7DC" w:frame="1"/>
          <w:shd w:val="clear" w:color="auto" w:fill="FFFFFF"/>
        </w:rPr>
        <w:t>/group</w:t>
      </w:r>
      <w:r w:rsidRPr="00A6017D">
        <w:rPr>
          <w:rFonts w:ascii="Roboto" w:eastAsia="Times New Roman" w:hAnsi="Roboto" w:cs="Times New Roman"/>
          <w:color w:val="1C1D1F"/>
          <w:sz w:val="27"/>
          <w:szCs w:val="27"/>
        </w:rPr>
        <w:t xml:space="preserve">`. Your host has those files, and usually, your containers will have their own. They are usually different. These files are </w:t>
      </w:r>
      <w:proofErr w:type="gramStart"/>
      <w:r w:rsidRPr="00A6017D">
        <w:rPr>
          <w:rFonts w:ascii="Roboto" w:eastAsia="Times New Roman" w:hAnsi="Roboto" w:cs="Times New Roman"/>
          <w:color w:val="1C1D1F"/>
          <w:sz w:val="27"/>
          <w:szCs w:val="27"/>
        </w:rPr>
        <w:t>really just</w:t>
      </w:r>
      <w:proofErr w:type="gramEnd"/>
      <w:r w:rsidRPr="00A6017D">
        <w:rPr>
          <w:rFonts w:ascii="Roboto" w:eastAsia="Times New Roman" w:hAnsi="Roboto" w:cs="Times New Roman"/>
          <w:color w:val="1C1D1F"/>
          <w:sz w:val="27"/>
          <w:szCs w:val="27"/>
        </w:rPr>
        <w:t xml:space="preserve"> for humans to see friendly names. The Linux Kernel only cares about IDs, which are attached to each file and directory in the file system itself, and those IDs are the same no matter which process accesses them.</w:t>
      </w:r>
    </w:p>
    <w:p w14:paraId="210AF75F" w14:textId="77777777" w:rsidR="00A6017D" w:rsidRPr="00A6017D" w:rsidRDefault="00A6017D" w:rsidP="00A6017D">
      <w:pPr>
        <w:shd w:val="clear" w:color="auto" w:fill="FFFFFF"/>
        <w:spacing w:after="300" w:line="240" w:lineRule="auto"/>
        <w:rPr>
          <w:rFonts w:ascii="Roboto" w:eastAsia="Times New Roman" w:hAnsi="Roboto" w:cs="Times New Roman"/>
          <w:color w:val="1C1D1F"/>
          <w:sz w:val="27"/>
          <w:szCs w:val="27"/>
        </w:rPr>
      </w:pPr>
      <w:r w:rsidRPr="00A6017D">
        <w:rPr>
          <w:rFonts w:ascii="Roboto" w:eastAsia="Times New Roman" w:hAnsi="Roboto" w:cs="Times New Roman"/>
          <w:color w:val="1C1D1F"/>
          <w:sz w:val="27"/>
          <w:szCs w:val="27"/>
        </w:rPr>
        <w:t>When a container is just accessing its own files, this isn't usually an issue.</w:t>
      </w:r>
    </w:p>
    <w:p w14:paraId="3CC0C8F6" w14:textId="77777777" w:rsidR="00A6017D" w:rsidRPr="00A6017D" w:rsidRDefault="00A6017D" w:rsidP="00A6017D">
      <w:pPr>
        <w:shd w:val="clear" w:color="auto" w:fill="FFFFFF"/>
        <w:spacing w:after="0" w:line="240" w:lineRule="auto"/>
        <w:rPr>
          <w:rFonts w:ascii="Roboto" w:eastAsia="Times New Roman" w:hAnsi="Roboto" w:cs="Times New Roman"/>
          <w:color w:val="1C1D1F"/>
          <w:sz w:val="27"/>
          <w:szCs w:val="27"/>
        </w:rPr>
      </w:pPr>
      <w:r w:rsidRPr="00A6017D">
        <w:rPr>
          <w:rFonts w:ascii="Roboto" w:eastAsia="Times New Roman" w:hAnsi="Roboto" w:cs="Times New Roman"/>
          <w:b/>
          <w:bCs/>
          <w:color w:val="1C1D1F"/>
          <w:sz w:val="27"/>
          <w:szCs w:val="27"/>
        </w:rPr>
        <w:t>But for multiple containers accessing the same volume or bind-mount, problems can arise in two ways:</w:t>
      </w:r>
    </w:p>
    <w:p w14:paraId="4AEA49DA" w14:textId="77777777" w:rsidR="00A6017D" w:rsidRPr="00A6017D" w:rsidRDefault="00A6017D" w:rsidP="00A6017D">
      <w:pPr>
        <w:shd w:val="clear" w:color="auto" w:fill="FFFFFF"/>
        <w:spacing w:after="0" w:line="240" w:lineRule="auto"/>
        <w:rPr>
          <w:rFonts w:ascii="Roboto" w:eastAsia="Times New Roman" w:hAnsi="Roboto" w:cs="Times New Roman"/>
          <w:color w:val="1C1D1F"/>
          <w:sz w:val="27"/>
          <w:szCs w:val="27"/>
        </w:rPr>
      </w:pPr>
      <w:r w:rsidRPr="00A6017D">
        <w:rPr>
          <w:rFonts w:ascii="Roboto" w:eastAsia="Times New Roman" w:hAnsi="Roboto" w:cs="Times New Roman"/>
          <w:b/>
          <w:bCs/>
          <w:color w:val="1C1D1F"/>
          <w:sz w:val="27"/>
          <w:szCs w:val="27"/>
        </w:rPr>
        <w:t>1. Problem one: The `</w:t>
      </w:r>
      <w:r w:rsidRPr="00A6017D">
        <w:rPr>
          <w:rFonts w:ascii="Consolas" w:eastAsia="Times New Roman" w:hAnsi="Consolas" w:cs="Courier New"/>
          <w:b/>
          <w:bCs/>
          <w:color w:val="B4690E"/>
          <w:sz w:val="24"/>
          <w:szCs w:val="24"/>
          <w:bdr w:val="single" w:sz="6" w:space="0" w:color="D1D7DC" w:frame="1"/>
          <w:shd w:val="clear" w:color="auto" w:fill="FFFFFF"/>
        </w:rPr>
        <w:t>/</w:t>
      </w:r>
      <w:proofErr w:type="spellStart"/>
      <w:r w:rsidRPr="00A6017D">
        <w:rPr>
          <w:rFonts w:ascii="Consolas" w:eastAsia="Times New Roman" w:hAnsi="Consolas" w:cs="Courier New"/>
          <w:b/>
          <w:bCs/>
          <w:color w:val="B4690E"/>
          <w:sz w:val="24"/>
          <w:szCs w:val="24"/>
          <w:bdr w:val="single" w:sz="6" w:space="0" w:color="D1D7DC" w:frame="1"/>
          <w:shd w:val="clear" w:color="auto" w:fill="FFFFFF"/>
        </w:rPr>
        <w:t>etc</w:t>
      </w:r>
      <w:proofErr w:type="spellEnd"/>
      <w:r w:rsidRPr="00A6017D">
        <w:rPr>
          <w:rFonts w:ascii="Consolas" w:eastAsia="Times New Roman" w:hAnsi="Consolas" w:cs="Courier New"/>
          <w:b/>
          <w:bCs/>
          <w:color w:val="B4690E"/>
          <w:sz w:val="24"/>
          <w:szCs w:val="24"/>
          <w:bdr w:val="single" w:sz="6" w:space="0" w:color="D1D7DC" w:frame="1"/>
          <w:shd w:val="clear" w:color="auto" w:fill="FFFFFF"/>
        </w:rPr>
        <w:t>/passwd</w:t>
      </w:r>
      <w:r w:rsidRPr="00A6017D">
        <w:rPr>
          <w:rFonts w:ascii="Roboto" w:eastAsia="Times New Roman" w:hAnsi="Roboto" w:cs="Times New Roman"/>
          <w:b/>
          <w:bCs/>
          <w:color w:val="1C1D1F"/>
          <w:sz w:val="27"/>
          <w:szCs w:val="27"/>
        </w:rPr>
        <w:t>` is different across containers.</w:t>
      </w:r>
      <w:r w:rsidRPr="00A6017D">
        <w:rPr>
          <w:rFonts w:ascii="Roboto" w:eastAsia="Times New Roman" w:hAnsi="Roboto" w:cs="Times New Roman"/>
          <w:color w:val="1C1D1F"/>
          <w:sz w:val="27"/>
          <w:szCs w:val="27"/>
        </w:rPr>
        <w:t> Creating a named user in one container and running as that user may use ID 700, but that same name in another container with a different `</w:t>
      </w:r>
      <w:r w:rsidRPr="00A6017D">
        <w:rPr>
          <w:rFonts w:ascii="Consolas" w:eastAsia="Times New Roman" w:hAnsi="Consolas" w:cs="Courier New"/>
          <w:color w:val="B4690E"/>
          <w:sz w:val="24"/>
          <w:szCs w:val="24"/>
          <w:bdr w:val="single" w:sz="6" w:space="0" w:color="D1D7DC" w:frame="1"/>
          <w:shd w:val="clear" w:color="auto" w:fill="FFFFFF"/>
        </w:rPr>
        <w:t>/</w:t>
      </w:r>
      <w:proofErr w:type="spellStart"/>
      <w:r w:rsidRPr="00A6017D">
        <w:rPr>
          <w:rFonts w:ascii="Consolas" w:eastAsia="Times New Roman" w:hAnsi="Consolas" w:cs="Courier New"/>
          <w:color w:val="B4690E"/>
          <w:sz w:val="24"/>
          <w:szCs w:val="24"/>
          <w:bdr w:val="single" w:sz="6" w:space="0" w:color="D1D7DC" w:frame="1"/>
          <w:shd w:val="clear" w:color="auto" w:fill="FFFFFF"/>
        </w:rPr>
        <w:t>etc</w:t>
      </w:r>
      <w:proofErr w:type="spellEnd"/>
      <w:r w:rsidRPr="00A6017D">
        <w:rPr>
          <w:rFonts w:ascii="Consolas" w:eastAsia="Times New Roman" w:hAnsi="Consolas" w:cs="Courier New"/>
          <w:color w:val="B4690E"/>
          <w:sz w:val="24"/>
          <w:szCs w:val="24"/>
          <w:bdr w:val="single" w:sz="6" w:space="0" w:color="D1D7DC" w:frame="1"/>
          <w:shd w:val="clear" w:color="auto" w:fill="FFFFFF"/>
        </w:rPr>
        <w:t>/passwd</w:t>
      </w:r>
      <w:r w:rsidRPr="00A6017D">
        <w:rPr>
          <w:rFonts w:ascii="Roboto" w:eastAsia="Times New Roman" w:hAnsi="Roboto" w:cs="Times New Roman"/>
          <w:color w:val="1C1D1F"/>
          <w:sz w:val="27"/>
          <w:szCs w:val="27"/>
        </w:rPr>
        <w:t xml:space="preserve">` may use a different ID for that same username. That's why I only care about IDs when trying to sync up permissions. You'll see this confusion if you're running a container on a Linux </w:t>
      </w:r>
      <w:proofErr w:type="gramStart"/>
      <w:r w:rsidRPr="00A6017D">
        <w:rPr>
          <w:rFonts w:ascii="Roboto" w:eastAsia="Times New Roman" w:hAnsi="Roboto" w:cs="Times New Roman"/>
          <w:color w:val="1C1D1F"/>
          <w:sz w:val="27"/>
          <w:szCs w:val="27"/>
        </w:rPr>
        <w:t>VM</w:t>
      </w:r>
      <w:proofErr w:type="gramEnd"/>
      <w:r w:rsidRPr="00A6017D">
        <w:rPr>
          <w:rFonts w:ascii="Roboto" w:eastAsia="Times New Roman" w:hAnsi="Roboto" w:cs="Times New Roman"/>
          <w:color w:val="1C1D1F"/>
          <w:sz w:val="27"/>
          <w:szCs w:val="27"/>
        </w:rPr>
        <w:t xml:space="preserve"> and it had a volume or bind-mount. If you do </w:t>
      </w:r>
      <w:proofErr w:type="gramStart"/>
      <w:r w:rsidRPr="00A6017D">
        <w:rPr>
          <w:rFonts w:ascii="Roboto" w:eastAsia="Times New Roman" w:hAnsi="Roboto" w:cs="Times New Roman"/>
          <w:color w:val="1C1D1F"/>
          <w:sz w:val="27"/>
          <w:szCs w:val="27"/>
        </w:rPr>
        <w:t>an</w:t>
      </w:r>
      <w:proofErr w:type="gramEnd"/>
      <w:r w:rsidRPr="00A6017D">
        <w:rPr>
          <w:rFonts w:ascii="Roboto" w:eastAsia="Times New Roman" w:hAnsi="Roboto" w:cs="Times New Roman"/>
          <w:color w:val="1C1D1F"/>
          <w:sz w:val="27"/>
          <w:szCs w:val="27"/>
        </w:rPr>
        <w:t> </w:t>
      </w:r>
      <w:r w:rsidRPr="00A6017D">
        <w:rPr>
          <w:rFonts w:ascii="Consolas" w:eastAsia="Times New Roman" w:hAnsi="Consolas" w:cs="Courier New"/>
          <w:color w:val="B4690E"/>
          <w:sz w:val="24"/>
          <w:szCs w:val="24"/>
          <w:bdr w:val="single" w:sz="6" w:space="0" w:color="D1D7DC" w:frame="1"/>
          <w:shd w:val="clear" w:color="auto" w:fill="FFFFFF"/>
        </w:rPr>
        <w:t>ls</w:t>
      </w:r>
      <w:r w:rsidRPr="00A6017D">
        <w:rPr>
          <w:rFonts w:ascii="Roboto" w:eastAsia="Times New Roman" w:hAnsi="Roboto" w:cs="Times New Roman"/>
          <w:color w:val="1C1D1F"/>
          <w:sz w:val="27"/>
          <w:szCs w:val="27"/>
        </w:rPr>
        <w:t xml:space="preserve"> on those files from the host, it may show them owned by ubuntu or node or </w:t>
      </w:r>
      <w:proofErr w:type="spellStart"/>
      <w:r w:rsidRPr="00A6017D">
        <w:rPr>
          <w:rFonts w:ascii="Roboto" w:eastAsia="Times New Roman" w:hAnsi="Roboto" w:cs="Times New Roman"/>
          <w:color w:val="1C1D1F"/>
          <w:sz w:val="27"/>
          <w:szCs w:val="27"/>
        </w:rPr>
        <w:t>systemd</w:t>
      </w:r>
      <w:proofErr w:type="spellEnd"/>
      <w:r w:rsidRPr="00A6017D">
        <w:rPr>
          <w:rFonts w:ascii="Roboto" w:eastAsia="Times New Roman" w:hAnsi="Roboto" w:cs="Times New Roman"/>
          <w:color w:val="1C1D1F"/>
          <w:sz w:val="27"/>
          <w:szCs w:val="27"/>
        </w:rPr>
        <w:t>, etc. Then if you run </w:t>
      </w:r>
      <w:r w:rsidRPr="00A6017D">
        <w:rPr>
          <w:rFonts w:ascii="Consolas" w:eastAsia="Times New Roman" w:hAnsi="Consolas" w:cs="Courier New"/>
          <w:color w:val="B4690E"/>
          <w:sz w:val="24"/>
          <w:szCs w:val="24"/>
          <w:bdr w:val="single" w:sz="6" w:space="0" w:color="D1D7DC" w:frame="1"/>
          <w:shd w:val="clear" w:color="auto" w:fill="FFFFFF"/>
        </w:rPr>
        <w:t>ls</w:t>
      </w:r>
      <w:r w:rsidRPr="00A6017D">
        <w:rPr>
          <w:rFonts w:ascii="Roboto" w:eastAsia="Times New Roman" w:hAnsi="Roboto" w:cs="Times New Roman"/>
          <w:color w:val="1C1D1F"/>
          <w:sz w:val="27"/>
          <w:szCs w:val="27"/>
        </w:rPr>
        <w:t xml:space="preserve"> inside the container, it may show a different friendly username. The IDs are the same in both </w:t>
      </w:r>
      <w:r w:rsidRPr="00A6017D">
        <w:rPr>
          <w:rFonts w:ascii="Roboto" w:eastAsia="Times New Roman" w:hAnsi="Roboto" w:cs="Times New Roman"/>
          <w:color w:val="1C1D1F"/>
          <w:sz w:val="27"/>
          <w:szCs w:val="27"/>
        </w:rPr>
        <w:lastRenderedPageBreak/>
        <w:t>cases, but the host will have a different </w:t>
      </w:r>
      <w:r w:rsidRPr="00A6017D">
        <w:rPr>
          <w:rFonts w:ascii="Consolas" w:eastAsia="Times New Roman" w:hAnsi="Consolas" w:cs="Courier New"/>
          <w:color w:val="B4690E"/>
          <w:sz w:val="24"/>
          <w:szCs w:val="24"/>
          <w:bdr w:val="single" w:sz="6" w:space="0" w:color="D1D7DC" w:frame="1"/>
          <w:shd w:val="clear" w:color="auto" w:fill="FFFFFF"/>
        </w:rPr>
        <w:t>passwd</w:t>
      </w:r>
      <w:r w:rsidRPr="00A6017D">
        <w:rPr>
          <w:rFonts w:ascii="Roboto" w:eastAsia="Times New Roman" w:hAnsi="Roboto" w:cs="Times New Roman"/>
          <w:color w:val="1C1D1F"/>
          <w:sz w:val="27"/>
          <w:szCs w:val="27"/>
        </w:rPr>
        <w:t xml:space="preserve"> file than the </w:t>
      </w:r>
      <w:proofErr w:type="gramStart"/>
      <w:r w:rsidRPr="00A6017D">
        <w:rPr>
          <w:rFonts w:ascii="Roboto" w:eastAsia="Times New Roman" w:hAnsi="Roboto" w:cs="Times New Roman"/>
          <w:color w:val="1C1D1F"/>
          <w:sz w:val="27"/>
          <w:szCs w:val="27"/>
        </w:rPr>
        <w:t>container, and</w:t>
      </w:r>
      <w:proofErr w:type="gramEnd"/>
      <w:r w:rsidRPr="00A6017D">
        <w:rPr>
          <w:rFonts w:ascii="Roboto" w:eastAsia="Times New Roman" w:hAnsi="Roboto" w:cs="Times New Roman"/>
          <w:color w:val="1C1D1F"/>
          <w:sz w:val="27"/>
          <w:szCs w:val="27"/>
        </w:rPr>
        <w:t xml:space="preserve"> show you different friendly names. </w:t>
      </w:r>
      <w:r w:rsidRPr="00A6017D">
        <w:rPr>
          <w:rFonts w:ascii="Roboto" w:eastAsia="Times New Roman" w:hAnsi="Roboto" w:cs="Times New Roman"/>
          <w:b/>
          <w:bCs/>
          <w:color w:val="1C1D1F"/>
          <w:sz w:val="27"/>
          <w:szCs w:val="27"/>
        </w:rPr>
        <w:t xml:space="preserve">Different names are </w:t>
      </w:r>
      <w:proofErr w:type="gramStart"/>
      <w:r w:rsidRPr="00A6017D">
        <w:rPr>
          <w:rFonts w:ascii="Roboto" w:eastAsia="Times New Roman" w:hAnsi="Roboto" w:cs="Times New Roman"/>
          <w:b/>
          <w:bCs/>
          <w:color w:val="1C1D1F"/>
          <w:sz w:val="27"/>
          <w:szCs w:val="27"/>
        </w:rPr>
        <w:t>fine, because</w:t>
      </w:r>
      <w:proofErr w:type="gramEnd"/>
      <w:r w:rsidRPr="00A6017D">
        <w:rPr>
          <w:rFonts w:ascii="Roboto" w:eastAsia="Times New Roman" w:hAnsi="Roboto" w:cs="Times New Roman"/>
          <w:b/>
          <w:bCs/>
          <w:color w:val="1C1D1F"/>
          <w:sz w:val="27"/>
          <w:szCs w:val="27"/>
        </w:rPr>
        <w:t xml:space="preserve"> it's only ID that counts. Two processes trying to access the same file must have a matching user ID or group ID.</w:t>
      </w:r>
    </w:p>
    <w:p w14:paraId="19200AC9" w14:textId="77777777" w:rsidR="00A6017D" w:rsidRPr="00A6017D" w:rsidRDefault="00A6017D" w:rsidP="00A6017D">
      <w:pPr>
        <w:shd w:val="clear" w:color="auto" w:fill="FFFFFF"/>
        <w:spacing w:after="0" w:line="240" w:lineRule="auto"/>
        <w:rPr>
          <w:rFonts w:ascii="Roboto" w:eastAsia="Times New Roman" w:hAnsi="Roboto" w:cs="Times New Roman"/>
          <w:color w:val="1C1D1F"/>
          <w:sz w:val="27"/>
          <w:szCs w:val="27"/>
        </w:rPr>
      </w:pPr>
      <w:r w:rsidRPr="00A6017D">
        <w:rPr>
          <w:rFonts w:ascii="Roboto" w:eastAsia="Times New Roman" w:hAnsi="Roboto" w:cs="Times New Roman"/>
          <w:b/>
          <w:bCs/>
          <w:color w:val="1C1D1F"/>
          <w:sz w:val="27"/>
          <w:szCs w:val="27"/>
        </w:rPr>
        <w:t>2. Problem two: Your two containers are running as different users.</w:t>
      </w:r>
      <w:r w:rsidRPr="00A6017D">
        <w:rPr>
          <w:rFonts w:ascii="Roboto" w:eastAsia="Times New Roman" w:hAnsi="Roboto" w:cs="Times New Roman"/>
          <w:color w:val="1C1D1F"/>
          <w:sz w:val="27"/>
          <w:szCs w:val="27"/>
        </w:rPr>
        <w:t xml:space="preserve"> Maybe the user/group IDs and/or the USER statement in your </w:t>
      </w:r>
      <w:proofErr w:type="spellStart"/>
      <w:r w:rsidRPr="00A6017D">
        <w:rPr>
          <w:rFonts w:ascii="Roboto" w:eastAsia="Times New Roman" w:hAnsi="Roboto" w:cs="Times New Roman"/>
          <w:color w:val="1C1D1F"/>
          <w:sz w:val="27"/>
          <w:szCs w:val="27"/>
        </w:rPr>
        <w:t>Dockerfiles</w:t>
      </w:r>
      <w:proofErr w:type="spellEnd"/>
      <w:r w:rsidRPr="00A6017D">
        <w:rPr>
          <w:rFonts w:ascii="Roboto" w:eastAsia="Times New Roman" w:hAnsi="Roboto" w:cs="Times New Roman"/>
          <w:color w:val="1C1D1F"/>
          <w:sz w:val="27"/>
          <w:szCs w:val="27"/>
        </w:rPr>
        <w:t xml:space="preserve"> are different, and the two containers are technically running under different IDs. Different apps will end up running as different IDs. For example, the node base image creates a </w:t>
      </w:r>
      <w:hyperlink r:id="rId9" w:anchor="L3-L4" w:tgtFrame="_blank" w:history="1">
        <w:r w:rsidRPr="00A6017D">
          <w:rPr>
            <w:rFonts w:ascii="Roboto" w:eastAsia="Times New Roman" w:hAnsi="Roboto" w:cs="Times New Roman"/>
            <w:color w:val="5624D0"/>
            <w:sz w:val="27"/>
            <w:szCs w:val="27"/>
            <w:u w:val="single"/>
          </w:rPr>
          <w:t>user called node with ID of 1000</w:t>
        </w:r>
      </w:hyperlink>
      <w:r w:rsidRPr="00A6017D">
        <w:rPr>
          <w:rFonts w:ascii="Roboto" w:eastAsia="Times New Roman" w:hAnsi="Roboto" w:cs="Times New Roman"/>
          <w:color w:val="1C1D1F"/>
          <w:sz w:val="27"/>
          <w:szCs w:val="27"/>
        </w:rPr>
        <w:t>, but the NGINX image creates an </w:t>
      </w:r>
      <w:hyperlink r:id="rId10" w:anchor="L16-L17" w:tgtFrame="_blank" w:history="1">
        <w:r w:rsidRPr="00A6017D">
          <w:rPr>
            <w:rFonts w:ascii="Roboto" w:eastAsia="Times New Roman" w:hAnsi="Roboto" w:cs="Times New Roman"/>
            <w:color w:val="5624D0"/>
            <w:sz w:val="27"/>
            <w:szCs w:val="27"/>
            <w:u w:val="single"/>
          </w:rPr>
          <w:t>nginx user as ID 101</w:t>
        </w:r>
      </w:hyperlink>
      <w:r w:rsidRPr="00A6017D">
        <w:rPr>
          <w:rFonts w:ascii="Roboto" w:eastAsia="Times New Roman" w:hAnsi="Roboto" w:cs="Times New Roman"/>
          <w:color w:val="1C1D1F"/>
          <w:sz w:val="27"/>
          <w:szCs w:val="27"/>
        </w:rPr>
        <w:t>. Also, some apps spin-off sub-processes as different users. NGINX starts its main process (PID 1) as root (ID 0) but spawns sub-processes as the nginx user (ID 101), which keeps it more secure.</w:t>
      </w:r>
    </w:p>
    <w:p w14:paraId="7D4A8BA5" w14:textId="77777777" w:rsidR="00A6017D" w:rsidRPr="00A6017D" w:rsidRDefault="00A6017D" w:rsidP="00A6017D">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proofErr w:type="gramStart"/>
      <w:r w:rsidRPr="00A6017D">
        <w:rPr>
          <w:rFonts w:ascii="Roboto" w:eastAsia="Times New Roman" w:hAnsi="Roboto" w:cs="Times New Roman"/>
          <w:color w:val="1C1D1F"/>
          <w:sz w:val="36"/>
          <w:szCs w:val="36"/>
        </w:rPr>
        <w:t>So</w:t>
      </w:r>
      <w:proofErr w:type="gramEnd"/>
      <w:r w:rsidRPr="00A6017D">
        <w:rPr>
          <w:rFonts w:ascii="Roboto" w:eastAsia="Times New Roman" w:hAnsi="Roboto" w:cs="Times New Roman"/>
          <w:color w:val="1C1D1F"/>
          <w:sz w:val="36"/>
          <w:szCs w:val="36"/>
        </w:rPr>
        <w:t xml:space="preserve"> for troubleshooting, this is what I do:</w:t>
      </w:r>
    </w:p>
    <w:p w14:paraId="2FDC35D9" w14:textId="77777777" w:rsidR="00A6017D" w:rsidRPr="00A6017D" w:rsidRDefault="00A6017D" w:rsidP="00A6017D">
      <w:pPr>
        <w:numPr>
          <w:ilvl w:val="0"/>
          <w:numId w:val="1"/>
        </w:numPr>
        <w:shd w:val="clear" w:color="auto" w:fill="FFFFFF"/>
        <w:spacing w:after="0" w:line="240" w:lineRule="auto"/>
        <w:rPr>
          <w:rFonts w:ascii="Roboto" w:eastAsia="Times New Roman" w:hAnsi="Roboto" w:cs="Times New Roman"/>
          <w:color w:val="1C1D1F"/>
          <w:sz w:val="27"/>
          <w:szCs w:val="27"/>
        </w:rPr>
      </w:pPr>
      <w:r w:rsidRPr="00A6017D">
        <w:rPr>
          <w:rFonts w:ascii="Roboto" w:eastAsia="Times New Roman" w:hAnsi="Roboto" w:cs="Times New Roman"/>
          <w:color w:val="1C1D1F"/>
          <w:sz w:val="27"/>
          <w:szCs w:val="27"/>
        </w:rPr>
        <w:t>Use the command </w:t>
      </w:r>
      <w:proofErr w:type="spellStart"/>
      <w:r w:rsidRPr="00A6017D">
        <w:rPr>
          <w:rFonts w:ascii="Consolas" w:eastAsia="Times New Roman" w:hAnsi="Consolas" w:cs="Courier New"/>
          <w:color w:val="B4690E"/>
          <w:sz w:val="24"/>
          <w:szCs w:val="24"/>
          <w:bdr w:val="single" w:sz="6" w:space="0" w:color="D1D7DC" w:frame="1"/>
          <w:shd w:val="clear" w:color="auto" w:fill="FFFFFF"/>
        </w:rPr>
        <w:t>ps</w:t>
      </w:r>
      <w:proofErr w:type="spellEnd"/>
      <w:r w:rsidRPr="00A6017D">
        <w:rPr>
          <w:rFonts w:ascii="Consolas" w:eastAsia="Times New Roman" w:hAnsi="Consolas" w:cs="Courier New"/>
          <w:color w:val="B4690E"/>
          <w:sz w:val="24"/>
          <w:szCs w:val="24"/>
          <w:bdr w:val="single" w:sz="6" w:space="0" w:color="D1D7DC" w:frame="1"/>
          <w:shd w:val="clear" w:color="auto" w:fill="FFFFFF"/>
        </w:rPr>
        <w:t xml:space="preserve"> aux</w:t>
      </w:r>
      <w:r w:rsidRPr="00A6017D">
        <w:rPr>
          <w:rFonts w:ascii="Roboto" w:eastAsia="Times New Roman" w:hAnsi="Roboto" w:cs="Times New Roman"/>
          <w:color w:val="1C1D1F"/>
          <w:sz w:val="27"/>
          <w:szCs w:val="27"/>
        </w:rPr>
        <w:t> in each container to see a list of processes and usernames. The process needs a matching user ID or group ID to access the files in question.</w:t>
      </w:r>
    </w:p>
    <w:p w14:paraId="2E0A97E1" w14:textId="77777777" w:rsidR="00A6017D" w:rsidRPr="00A6017D" w:rsidRDefault="00A6017D" w:rsidP="00A6017D">
      <w:pPr>
        <w:numPr>
          <w:ilvl w:val="0"/>
          <w:numId w:val="1"/>
        </w:numPr>
        <w:shd w:val="clear" w:color="auto" w:fill="FFFFFF"/>
        <w:spacing w:after="0" w:line="240" w:lineRule="auto"/>
        <w:rPr>
          <w:rFonts w:ascii="Roboto" w:eastAsia="Times New Roman" w:hAnsi="Roboto" w:cs="Times New Roman"/>
          <w:color w:val="1C1D1F"/>
          <w:sz w:val="27"/>
          <w:szCs w:val="27"/>
        </w:rPr>
      </w:pPr>
      <w:r w:rsidRPr="00A6017D">
        <w:rPr>
          <w:rFonts w:ascii="Roboto" w:eastAsia="Times New Roman" w:hAnsi="Roboto" w:cs="Times New Roman"/>
          <w:color w:val="1C1D1F"/>
          <w:sz w:val="27"/>
          <w:szCs w:val="27"/>
        </w:rPr>
        <w:t xml:space="preserve">Find the UID/GID in each </w:t>
      </w:r>
      <w:proofErr w:type="gramStart"/>
      <w:r w:rsidRPr="00A6017D">
        <w:rPr>
          <w:rFonts w:ascii="Roboto" w:eastAsia="Times New Roman" w:hAnsi="Roboto" w:cs="Times New Roman"/>
          <w:color w:val="1C1D1F"/>
          <w:sz w:val="27"/>
          <w:szCs w:val="27"/>
        </w:rPr>
        <w:t>containers</w:t>
      </w:r>
      <w:proofErr w:type="gramEnd"/>
      <w:r w:rsidRPr="00A6017D">
        <w:rPr>
          <w:rFonts w:ascii="Roboto" w:eastAsia="Times New Roman" w:hAnsi="Roboto" w:cs="Times New Roman"/>
          <w:color w:val="1C1D1F"/>
          <w:sz w:val="27"/>
          <w:szCs w:val="27"/>
        </w:rPr>
        <w:t xml:space="preserve"> `</w:t>
      </w:r>
      <w:r w:rsidRPr="00A6017D">
        <w:rPr>
          <w:rFonts w:ascii="Consolas" w:eastAsia="Times New Roman" w:hAnsi="Consolas" w:cs="Courier New"/>
          <w:color w:val="B4690E"/>
          <w:sz w:val="24"/>
          <w:szCs w:val="24"/>
          <w:bdr w:val="single" w:sz="6" w:space="0" w:color="D1D7DC" w:frame="1"/>
          <w:shd w:val="clear" w:color="auto" w:fill="FFFFFF"/>
        </w:rPr>
        <w:t>/</w:t>
      </w:r>
      <w:proofErr w:type="spellStart"/>
      <w:r w:rsidRPr="00A6017D">
        <w:rPr>
          <w:rFonts w:ascii="Consolas" w:eastAsia="Times New Roman" w:hAnsi="Consolas" w:cs="Courier New"/>
          <w:color w:val="B4690E"/>
          <w:sz w:val="24"/>
          <w:szCs w:val="24"/>
          <w:bdr w:val="single" w:sz="6" w:space="0" w:color="D1D7DC" w:frame="1"/>
          <w:shd w:val="clear" w:color="auto" w:fill="FFFFFF"/>
        </w:rPr>
        <w:t>etc</w:t>
      </w:r>
      <w:proofErr w:type="spellEnd"/>
      <w:r w:rsidRPr="00A6017D">
        <w:rPr>
          <w:rFonts w:ascii="Consolas" w:eastAsia="Times New Roman" w:hAnsi="Consolas" w:cs="Courier New"/>
          <w:color w:val="B4690E"/>
          <w:sz w:val="24"/>
          <w:szCs w:val="24"/>
          <w:bdr w:val="single" w:sz="6" w:space="0" w:color="D1D7DC" w:frame="1"/>
          <w:shd w:val="clear" w:color="auto" w:fill="FFFFFF"/>
        </w:rPr>
        <w:t>/passwd</w:t>
      </w:r>
      <w:r w:rsidRPr="00A6017D">
        <w:rPr>
          <w:rFonts w:ascii="Roboto" w:eastAsia="Times New Roman" w:hAnsi="Roboto" w:cs="Times New Roman"/>
          <w:color w:val="1C1D1F"/>
          <w:sz w:val="27"/>
          <w:szCs w:val="27"/>
        </w:rPr>
        <w:t>` and `</w:t>
      </w:r>
      <w:r w:rsidRPr="00A6017D">
        <w:rPr>
          <w:rFonts w:ascii="Consolas" w:eastAsia="Times New Roman" w:hAnsi="Consolas" w:cs="Courier New"/>
          <w:color w:val="B4690E"/>
          <w:sz w:val="24"/>
          <w:szCs w:val="24"/>
          <w:bdr w:val="single" w:sz="6" w:space="0" w:color="D1D7DC" w:frame="1"/>
          <w:shd w:val="clear" w:color="auto" w:fill="FFFFFF"/>
        </w:rPr>
        <w:t>/</w:t>
      </w:r>
      <w:proofErr w:type="spellStart"/>
      <w:r w:rsidRPr="00A6017D">
        <w:rPr>
          <w:rFonts w:ascii="Consolas" w:eastAsia="Times New Roman" w:hAnsi="Consolas" w:cs="Courier New"/>
          <w:color w:val="B4690E"/>
          <w:sz w:val="24"/>
          <w:szCs w:val="24"/>
          <w:bdr w:val="single" w:sz="6" w:space="0" w:color="D1D7DC" w:frame="1"/>
          <w:shd w:val="clear" w:color="auto" w:fill="FFFFFF"/>
        </w:rPr>
        <w:t>etc</w:t>
      </w:r>
      <w:proofErr w:type="spellEnd"/>
      <w:r w:rsidRPr="00A6017D">
        <w:rPr>
          <w:rFonts w:ascii="Consolas" w:eastAsia="Times New Roman" w:hAnsi="Consolas" w:cs="Courier New"/>
          <w:color w:val="B4690E"/>
          <w:sz w:val="24"/>
          <w:szCs w:val="24"/>
          <w:bdr w:val="single" w:sz="6" w:space="0" w:color="D1D7DC" w:frame="1"/>
          <w:shd w:val="clear" w:color="auto" w:fill="FFFFFF"/>
        </w:rPr>
        <w:t>/group</w:t>
      </w:r>
      <w:r w:rsidRPr="00A6017D">
        <w:rPr>
          <w:rFonts w:ascii="Roboto" w:eastAsia="Times New Roman" w:hAnsi="Roboto" w:cs="Times New Roman"/>
          <w:color w:val="1C1D1F"/>
          <w:sz w:val="27"/>
          <w:szCs w:val="27"/>
        </w:rPr>
        <w:t xml:space="preserve">` to translate names to numbers. You'll likely find there a miss-match, where one </w:t>
      </w:r>
      <w:proofErr w:type="gramStart"/>
      <w:r w:rsidRPr="00A6017D">
        <w:rPr>
          <w:rFonts w:ascii="Roboto" w:eastAsia="Times New Roman" w:hAnsi="Roboto" w:cs="Times New Roman"/>
          <w:color w:val="1C1D1F"/>
          <w:sz w:val="27"/>
          <w:szCs w:val="27"/>
        </w:rPr>
        <w:t>containers</w:t>
      </w:r>
      <w:proofErr w:type="gramEnd"/>
      <w:r w:rsidRPr="00A6017D">
        <w:rPr>
          <w:rFonts w:ascii="Roboto" w:eastAsia="Times New Roman" w:hAnsi="Roboto" w:cs="Times New Roman"/>
          <w:color w:val="1C1D1F"/>
          <w:sz w:val="27"/>
          <w:szCs w:val="27"/>
        </w:rPr>
        <w:t xml:space="preserve"> process originally wrote the files with its UID/GID and the other containers process is running as a different UID/GID.</w:t>
      </w:r>
    </w:p>
    <w:p w14:paraId="6771689B" w14:textId="77777777" w:rsidR="00A6017D" w:rsidRPr="00A6017D" w:rsidRDefault="00A6017D" w:rsidP="00A6017D">
      <w:pPr>
        <w:numPr>
          <w:ilvl w:val="0"/>
          <w:numId w:val="1"/>
        </w:numPr>
        <w:shd w:val="clear" w:color="auto" w:fill="FFFFFF"/>
        <w:spacing w:after="0" w:line="240" w:lineRule="auto"/>
        <w:rPr>
          <w:rFonts w:ascii="Roboto" w:eastAsia="Times New Roman" w:hAnsi="Roboto" w:cs="Times New Roman"/>
          <w:color w:val="1C1D1F"/>
          <w:sz w:val="27"/>
          <w:szCs w:val="27"/>
        </w:rPr>
      </w:pPr>
      <w:r w:rsidRPr="00A6017D">
        <w:rPr>
          <w:rFonts w:ascii="Roboto" w:eastAsia="Times New Roman" w:hAnsi="Roboto" w:cs="Times New Roman"/>
          <w:color w:val="1C1D1F"/>
          <w:sz w:val="27"/>
          <w:szCs w:val="27"/>
        </w:rPr>
        <w:t xml:space="preserve">Figure out a way to ensure both containers are running with either a matching user ID or group ID. This is often easier to manage in your own custom app (when using a language base image like python or node) rather than trying to change a 3rd party app's container (like nginx or </w:t>
      </w:r>
      <w:proofErr w:type="spellStart"/>
      <w:r w:rsidRPr="00A6017D">
        <w:rPr>
          <w:rFonts w:ascii="Roboto" w:eastAsia="Times New Roman" w:hAnsi="Roboto" w:cs="Times New Roman"/>
          <w:color w:val="1C1D1F"/>
          <w:sz w:val="27"/>
          <w:szCs w:val="27"/>
        </w:rPr>
        <w:t>postgres</w:t>
      </w:r>
      <w:proofErr w:type="spellEnd"/>
      <w:r w:rsidRPr="00A6017D">
        <w:rPr>
          <w:rFonts w:ascii="Roboto" w:eastAsia="Times New Roman" w:hAnsi="Roboto" w:cs="Times New Roman"/>
          <w:color w:val="1C1D1F"/>
          <w:sz w:val="27"/>
          <w:szCs w:val="27"/>
        </w:rPr>
        <w:t>)... but it all depends. This may mean creating a new user in one Dockerfile and setting the startup user with USER. (</w:t>
      </w:r>
      <w:hyperlink r:id="rId11" w:anchor="user" w:tgtFrame="_blank" w:history="1">
        <w:r w:rsidRPr="00A6017D">
          <w:rPr>
            <w:rFonts w:ascii="Roboto" w:eastAsia="Times New Roman" w:hAnsi="Roboto" w:cs="Times New Roman"/>
            <w:color w:val="5624D0"/>
            <w:sz w:val="27"/>
            <w:szCs w:val="27"/>
            <w:u w:val="single"/>
          </w:rPr>
          <w:t>see USER docs</w:t>
        </w:r>
      </w:hyperlink>
      <w:r w:rsidRPr="00A6017D">
        <w:rPr>
          <w:rFonts w:ascii="Roboto" w:eastAsia="Times New Roman" w:hAnsi="Roboto" w:cs="Times New Roman"/>
          <w:color w:val="1C1D1F"/>
          <w:sz w:val="27"/>
          <w:szCs w:val="27"/>
        </w:rPr>
        <w:t>) The </w:t>
      </w:r>
      <w:hyperlink r:id="rId12" w:anchor="L3-L4" w:tgtFrame="_blank" w:history="1">
        <w:r w:rsidRPr="00A6017D">
          <w:rPr>
            <w:rFonts w:ascii="Roboto" w:eastAsia="Times New Roman" w:hAnsi="Roboto" w:cs="Times New Roman"/>
            <w:color w:val="5624D0"/>
            <w:sz w:val="27"/>
            <w:szCs w:val="27"/>
            <w:u w:val="single"/>
          </w:rPr>
          <w:t>node default image</w:t>
        </w:r>
      </w:hyperlink>
      <w:r w:rsidRPr="00A6017D">
        <w:rPr>
          <w:rFonts w:ascii="Roboto" w:eastAsia="Times New Roman" w:hAnsi="Roboto" w:cs="Times New Roman"/>
          <w:color w:val="1C1D1F"/>
          <w:sz w:val="27"/>
          <w:szCs w:val="27"/>
        </w:rPr>
        <w:t> has a good example of the commands for creating a user and group with hard-coded IDs:</w:t>
      </w:r>
    </w:p>
    <w:p w14:paraId="04C6E24C" w14:textId="77777777" w:rsidR="00A6017D" w:rsidRPr="00A6017D" w:rsidRDefault="00A6017D" w:rsidP="00A6017D">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20"/>
          <w:szCs w:val="20"/>
        </w:rPr>
      </w:pPr>
      <w:r w:rsidRPr="00A6017D">
        <w:rPr>
          <w:rFonts w:ascii="Consolas" w:eastAsia="Times New Roman" w:hAnsi="Consolas" w:cs="Courier New"/>
          <w:color w:val="1C1D1F"/>
          <w:sz w:val="20"/>
          <w:szCs w:val="20"/>
        </w:rPr>
        <w:t xml:space="preserve">RUN </w:t>
      </w:r>
      <w:proofErr w:type="spellStart"/>
      <w:r w:rsidRPr="00A6017D">
        <w:rPr>
          <w:rFonts w:ascii="Consolas" w:eastAsia="Times New Roman" w:hAnsi="Consolas" w:cs="Courier New"/>
          <w:color w:val="1C1D1F"/>
          <w:sz w:val="20"/>
          <w:szCs w:val="20"/>
        </w:rPr>
        <w:t>groupadd</w:t>
      </w:r>
      <w:proofErr w:type="spellEnd"/>
      <w:r w:rsidRPr="00A6017D">
        <w:rPr>
          <w:rFonts w:ascii="Consolas" w:eastAsia="Times New Roman" w:hAnsi="Consolas" w:cs="Courier New"/>
          <w:color w:val="1C1D1F"/>
          <w:sz w:val="20"/>
          <w:szCs w:val="20"/>
        </w:rPr>
        <w:t xml:space="preserve"> --gid 1000 node \\</w:t>
      </w:r>
    </w:p>
    <w:p w14:paraId="5CE424DF" w14:textId="77777777" w:rsidR="00A6017D" w:rsidRPr="00A6017D" w:rsidRDefault="00A6017D" w:rsidP="00A6017D">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rPr>
      </w:pPr>
      <w:r w:rsidRPr="00A6017D">
        <w:rPr>
          <w:rFonts w:ascii="Consolas" w:eastAsia="Times New Roman" w:hAnsi="Consolas" w:cs="Courier New"/>
          <w:color w:val="1C1D1F"/>
          <w:sz w:val="20"/>
          <w:szCs w:val="20"/>
        </w:rPr>
        <w:t xml:space="preserve">        &amp;&amp; </w:t>
      </w:r>
      <w:proofErr w:type="spellStart"/>
      <w:r w:rsidRPr="00A6017D">
        <w:rPr>
          <w:rFonts w:ascii="Consolas" w:eastAsia="Times New Roman" w:hAnsi="Consolas" w:cs="Courier New"/>
          <w:color w:val="1C1D1F"/>
          <w:sz w:val="20"/>
          <w:szCs w:val="20"/>
        </w:rPr>
        <w:t>useradd</w:t>
      </w:r>
      <w:proofErr w:type="spellEnd"/>
      <w:r w:rsidRPr="00A6017D">
        <w:rPr>
          <w:rFonts w:ascii="Consolas" w:eastAsia="Times New Roman" w:hAnsi="Consolas" w:cs="Courier New"/>
          <w:color w:val="1C1D1F"/>
          <w:sz w:val="20"/>
          <w:szCs w:val="20"/>
        </w:rPr>
        <w:t xml:space="preserve"> --</w:t>
      </w:r>
      <w:proofErr w:type="spellStart"/>
      <w:r w:rsidRPr="00A6017D">
        <w:rPr>
          <w:rFonts w:ascii="Consolas" w:eastAsia="Times New Roman" w:hAnsi="Consolas" w:cs="Courier New"/>
          <w:color w:val="1C1D1F"/>
          <w:sz w:val="20"/>
          <w:szCs w:val="20"/>
        </w:rPr>
        <w:t>uid</w:t>
      </w:r>
      <w:proofErr w:type="spellEnd"/>
      <w:r w:rsidRPr="00A6017D">
        <w:rPr>
          <w:rFonts w:ascii="Consolas" w:eastAsia="Times New Roman" w:hAnsi="Consolas" w:cs="Courier New"/>
          <w:color w:val="1C1D1F"/>
          <w:sz w:val="20"/>
          <w:szCs w:val="20"/>
        </w:rPr>
        <w:t xml:space="preserve"> 1000 --gid node --shell /bin/bash --create-home node</w:t>
      </w:r>
    </w:p>
    <w:p w14:paraId="37675FBF" w14:textId="77777777" w:rsidR="00A6017D" w:rsidRPr="00A6017D" w:rsidRDefault="00A6017D" w:rsidP="00A6017D">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rPr>
      </w:pPr>
      <w:r w:rsidRPr="00A6017D">
        <w:rPr>
          <w:rFonts w:ascii="Consolas" w:eastAsia="Times New Roman" w:hAnsi="Consolas" w:cs="Courier New"/>
          <w:color w:val="1C1D1F"/>
          <w:sz w:val="20"/>
          <w:szCs w:val="20"/>
        </w:rPr>
        <w:t>USER 1000:1000</w:t>
      </w:r>
    </w:p>
    <w:p w14:paraId="13D0E8F9" w14:textId="77777777" w:rsidR="00A6017D" w:rsidRPr="00A6017D" w:rsidRDefault="00A6017D" w:rsidP="00A6017D">
      <w:pPr>
        <w:shd w:val="clear" w:color="auto" w:fill="FFFFFF"/>
        <w:spacing w:after="0" w:line="240" w:lineRule="auto"/>
        <w:rPr>
          <w:rFonts w:ascii="Roboto" w:eastAsia="Times New Roman" w:hAnsi="Roboto" w:cs="Times New Roman"/>
          <w:color w:val="1C1D1F"/>
          <w:sz w:val="27"/>
          <w:szCs w:val="27"/>
        </w:rPr>
      </w:pPr>
      <w:r w:rsidRPr="00A6017D">
        <w:rPr>
          <w:rFonts w:ascii="Roboto" w:eastAsia="Times New Roman" w:hAnsi="Roboto" w:cs="Times New Roman"/>
          <w:b/>
          <w:bCs/>
          <w:color w:val="1C1D1F"/>
          <w:sz w:val="27"/>
          <w:szCs w:val="27"/>
        </w:rPr>
        <w:t>Note</w:t>
      </w:r>
      <w:r w:rsidRPr="00A6017D">
        <w:rPr>
          <w:rFonts w:ascii="Roboto" w:eastAsia="Times New Roman" w:hAnsi="Roboto" w:cs="Times New Roman"/>
          <w:color w:val="1C1D1F"/>
          <w:sz w:val="27"/>
          <w:szCs w:val="27"/>
        </w:rPr>
        <w:t xml:space="preserve">: When setting a </w:t>
      </w:r>
      <w:proofErr w:type="spellStart"/>
      <w:r w:rsidRPr="00A6017D">
        <w:rPr>
          <w:rFonts w:ascii="Roboto" w:eastAsia="Times New Roman" w:hAnsi="Roboto" w:cs="Times New Roman"/>
          <w:color w:val="1C1D1F"/>
          <w:sz w:val="27"/>
          <w:szCs w:val="27"/>
        </w:rPr>
        <w:t>Dockerfile's</w:t>
      </w:r>
      <w:proofErr w:type="spellEnd"/>
      <w:r w:rsidRPr="00A6017D">
        <w:rPr>
          <w:rFonts w:ascii="Roboto" w:eastAsia="Times New Roman" w:hAnsi="Roboto" w:cs="Times New Roman"/>
          <w:color w:val="1C1D1F"/>
          <w:sz w:val="27"/>
          <w:szCs w:val="27"/>
        </w:rPr>
        <w:t xml:space="preserve"> USER, use numbers, which work better in Kubernetes than using names.</w:t>
      </w:r>
    </w:p>
    <w:p w14:paraId="50864FFA" w14:textId="77777777" w:rsidR="00A6017D" w:rsidRPr="00A6017D" w:rsidRDefault="00A6017D" w:rsidP="00A6017D">
      <w:pPr>
        <w:shd w:val="clear" w:color="auto" w:fill="FFFFFF"/>
        <w:spacing w:after="0" w:line="240" w:lineRule="auto"/>
        <w:rPr>
          <w:rFonts w:ascii="Roboto" w:eastAsia="Times New Roman" w:hAnsi="Roboto" w:cs="Times New Roman"/>
          <w:color w:val="1C1D1F"/>
          <w:sz w:val="27"/>
          <w:szCs w:val="27"/>
        </w:rPr>
      </w:pPr>
      <w:r w:rsidRPr="00A6017D">
        <w:rPr>
          <w:rFonts w:ascii="Roboto" w:eastAsia="Times New Roman" w:hAnsi="Roboto" w:cs="Times New Roman"/>
          <w:b/>
          <w:bCs/>
          <w:color w:val="1C1D1F"/>
          <w:sz w:val="27"/>
          <w:szCs w:val="27"/>
        </w:rPr>
        <w:t>Note 2</w:t>
      </w:r>
      <w:r w:rsidRPr="00A6017D">
        <w:rPr>
          <w:rFonts w:ascii="Roboto" w:eastAsia="Times New Roman" w:hAnsi="Roboto" w:cs="Times New Roman"/>
          <w:color w:val="1C1D1F"/>
          <w:sz w:val="27"/>
          <w:szCs w:val="27"/>
        </w:rPr>
        <w:t>: If </w:t>
      </w:r>
      <w:proofErr w:type="spellStart"/>
      <w:r w:rsidRPr="00A6017D">
        <w:rPr>
          <w:rFonts w:ascii="Consolas" w:eastAsia="Times New Roman" w:hAnsi="Consolas" w:cs="Courier New"/>
          <w:color w:val="B4690E"/>
          <w:sz w:val="24"/>
          <w:szCs w:val="24"/>
          <w:bdr w:val="single" w:sz="6" w:space="0" w:color="D1D7DC" w:frame="1"/>
          <w:shd w:val="clear" w:color="auto" w:fill="FFFFFF"/>
        </w:rPr>
        <w:t>ps</w:t>
      </w:r>
      <w:proofErr w:type="spellEnd"/>
      <w:r w:rsidRPr="00A6017D">
        <w:rPr>
          <w:rFonts w:ascii="Roboto" w:eastAsia="Times New Roman" w:hAnsi="Roboto" w:cs="Times New Roman"/>
          <w:color w:val="1C1D1F"/>
          <w:sz w:val="27"/>
          <w:szCs w:val="27"/>
        </w:rPr>
        <w:t xml:space="preserve"> doesn't work in your container, you may need to install it. In </w:t>
      </w:r>
      <w:proofErr w:type="spellStart"/>
      <w:r w:rsidRPr="00A6017D">
        <w:rPr>
          <w:rFonts w:ascii="Roboto" w:eastAsia="Times New Roman" w:hAnsi="Roboto" w:cs="Times New Roman"/>
          <w:color w:val="1C1D1F"/>
          <w:sz w:val="27"/>
          <w:szCs w:val="27"/>
        </w:rPr>
        <w:t>debian</w:t>
      </w:r>
      <w:proofErr w:type="spellEnd"/>
      <w:r w:rsidRPr="00A6017D">
        <w:rPr>
          <w:rFonts w:ascii="Roboto" w:eastAsia="Times New Roman" w:hAnsi="Roboto" w:cs="Times New Roman"/>
          <w:color w:val="1C1D1F"/>
          <w:sz w:val="27"/>
          <w:szCs w:val="27"/>
        </w:rPr>
        <w:t>-based images with apt, you can add it with </w:t>
      </w:r>
      <w:r w:rsidRPr="00A6017D">
        <w:rPr>
          <w:rFonts w:ascii="Consolas" w:eastAsia="Times New Roman" w:hAnsi="Consolas" w:cs="Courier New"/>
          <w:color w:val="B4690E"/>
          <w:sz w:val="24"/>
          <w:szCs w:val="24"/>
          <w:bdr w:val="single" w:sz="6" w:space="0" w:color="D1D7DC" w:frame="1"/>
          <w:shd w:val="clear" w:color="auto" w:fill="FFFFFF"/>
        </w:rPr>
        <w:t xml:space="preserve">apt-get update &amp;&amp; apt-get install </w:t>
      </w:r>
      <w:proofErr w:type="spellStart"/>
      <w:r w:rsidRPr="00A6017D">
        <w:rPr>
          <w:rFonts w:ascii="Consolas" w:eastAsia="Times New Roman" w:hAnsi="Consolas" w:cs="Courier New"/>
          <w:color w:val="B4690E"/>
          <w:sz w:val="24"/>
          <w:szCs w:val="24"/>
          <w:bdr w:val="single" w:sz="6" w:space="0" w:color="D1D7DC" w:frame="1"/>
          <w:shd w:val="clear" w:color="auto" w:fill="FFFFFF"/>
        </w:rPr>
        <w:t>procps</w:t>
      </w:r>
      <w:proofErr w:type="spellEnd"/>
    </w:p>
    <w:p w14:paraId="6814DE48" w14:textId="77777777" w:rsidR="00A6017D" w:rsidRDefault="00A6017D" w:rsidP="00A6017D"/>
    <w:sectPr w:rsidR="00A6017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28364" w14:textId="77777777" w:rsidR="0029386D" w:rsidRDefault="0029386D" w:rsidP="00837B40">
      <w:pPr>
        <w:spacing w:after="0" w:line="240" w:lineRule="auto"/>
      </w:pPr>
      <w:r>
        <w:separator/>
      </w:r>
    </w:p>
  </w:endnote>
  <w:endnote w:type="continuationSeparator" w:id="0">
    <w:p w14:paraId="277A60C8" w14:textId="77777777" w:rsidR="0029386D" w:rsidRDefault="0029386D" w:rsidP="00837B40">
      <w:pPr>
        <w:spacing w:after="0" w:line="240" w:lineRule="auto"/>
      </w:pPr>
      <w:r>
        <w:continuationSeparator/>
      </w:r>
    </w:p>
  </w:endnote>
  <w:endnote w:type="continuationNotice" w:id="1">
    <w:p w14:paraId="49AD87E4" w14:textId="77777777" w:rsidR="0029386D" w:rsidRDefault="002938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8F41" w14:textId="77777777" w:rsidR="00530455" w:rsidRDefault="005304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CD857" w14:textId="77777777" w:rsidR="00530455" w:rsidRDefault="005304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98A61" w14:textId="77777777" w:rsidR="00530455" w:rsidRDefault="00530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96DCA" w14:textId="77777777" w:rsidR="0029386D" w:rsidRDefault="0029386D" w:rsidP="00837B40">
      <w:pPr>
        <w:spacing w:after="0" w:line="240" w:lineRule="auto"/>
      </w:pPr>
      <w:r>
        <w:separator/>
      </w:r>
    </w:p>
  </w:footnote>
  <w:footnote w:type="continuationSeparator" w:id="0">
    <w:p w14:paraId="2BFB4101" w14:textId="77777777" w:rsidR="0029386D" w:rsidRDefault="0029386D" w:rsidP="00837B40">
      <w:pPr>
        <w:spacing w:after="0" w:line="240" w:lineRule="auto"/>
      </w:pPr>
      <w:r>
        <w:continuationSeparator/>
      </w:r>
    </w:p>
  </w:footnote>
  <w:footnote w:type="continuationNotice" w:id="1">
    <w:p w14:paraId="5E117F1C" w14:textId="77777777" w:rsidR="0029386D" w:rsidRDefault="002938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DF4E" w14:textId="77777777" w:rsidR="003E203E" w:rsidRDefault="0043073A">
    <w:pPr>
      <w:pStyle w:val="Header"/>
    </w:pPr>
    <w:r>
      <w:rPr>
        <w:noProof/>
      </w:rPr>
      <mc:AlternateContent>
        <mc:Choice Requires="wps">
          <w:drawing>
            <wp:anchor distT="0" distB="0" distL="0" distR="0" simplePos="0" relativeHeight="251658242" behindDoc="0" locked="0" layoutInCell="1" allowOverlap="1" wp14:anchorId="33F40B5C" wp14:editId="34648C62">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Classification: Intern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E2EC6E" w14:textId="77777777" w:rsidR="0043073A" w:rsidRPr="0043073A" w:rsidRDefault="0043073A">
                          <w:pPr>
                            <w:rPr>
                              <w:rFonts w:ascii="Calibri" w:eastAsia="Calibri" w:hAnsi="Calibri" w:cs="Calibri"/>
                              <w:color w:val="000000"/>
                              <w:sz w:val="20"/>
                              <w:szCs w:val="20"/>
                            </w:rPr>
                          </w:pPr>
                          <w:r w:rsidRPr="0043073A">
                            <w:rPr>
                              <w:rFonts w:ascii="Calibri" w:eastAsia="Calibri" w:hAnsi="Calibri" w:cs="Calibri"/>
                              <w:color w:val="000000"/>
                              <w:sz w:val="20"/>
                              <w:szCs w:val="20"/>
                            </w:rPr>
                            <w:t>Classification: Internal                |</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3F40B5C" id="_x0000_t202" coordsize="21600,21600" o:spt="202" path="m,l,21600r21600,l21600,xe">
              <v:stroke joinstyle="miter"/>
              <v:path gradientshapeok="t" o:connecttype="rect"/>
            </v:shapetype>
            <v:shape id="Text Box 2" o:spid="_x0000_s1026" type="#_x0000_t202" alt="Classification: Internal                |" style="position:absolute;margin-left:-16.25pt;margin-top:.05pt;width:34.95pt;height:34.95pt;z-index:251658242;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72E2EC6E" w14:textId="77777777" w:rsidR="0043073A" w:rsidRPr="0043073A" w:rsidRDefault="0043073A">
                    <w:pPr>
                      <w:rPr>
                        <w:rFonts w:ascii="Calibri" w:eastAsia="Calibri" w:hAnsi="Calibri" w:cs="Calibri"/>
                        <w:color w:val="000000"/>
                        <w:sz w:val="20"/>
                        <w:szCs w:val="20"/>
                      </w:rPr>
                    </w:pPr>
                    <w:r w:rsidRPr="0043073A">
                      <w:rPr>
                        <w:rFonts w:ascii="Calibri" w:eastAsia="Calibri" w:hAnsi="Calibri" w:cs="Calibri"/>
                        <w:color w:val="000000"/>
                        <w:sz w:val="20"/>
                        <w:szCs w:val="20"/>
                      </w:rPr>
                      <w:t>Classification: Internal                |</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A81F" w14:textId="77777777" w:rsidR="00837B40" w:rsidRDefault="00530455">
    <w:pPr>
      <w:pStyle w:val="Header"/>
    </w:pPr>
    <w:r>
      <w:rPr>
        <w:noProof/>
        <w:lang w:eastAsia="en-GB"/>
      </w:rPr>
      <w:drawing>
        <wp:anchor distT="0" distB="0" distL="114300" distR="114300" simplePos="0" relativeHeight="251658240" behindDoc="0" locked="0" layoutInCell="0" allowOverlap="1" wp14:anchorId="106A5BC7" wp14:editId="5B4FA268">
          <wp:simplePos x="0" y="0"/>
          <wp:positionH relativeFrom="margin">
            <wp:posOffset>0</wp:posOffset>
          </wp:positionH>
          <wp:positionV relativeFrom="page">
            <wp:posOffset>262890</wp:posOffset>
          </wp:positionV>
          <wp:extent cx="2039620" cy="413385"/>
          <wp:effectExtent l="0" t="0" r="0" b="5715"/>
          <wp:wrapNone/>
          <wp:docPr id="12" name="Grafik 3" descr="94b32204-0509-4bdd-923c-1be18296168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Grafik 3" descr="94b32204-0509-4bdd-923c-1be18296168b"/>
                  <pic:cNvPicPr/>
                </pic:nvPicPr>
                <pic:blipFill>
                  <a:blip r:embed="rId1">
                    <a:extLst>
                      <a:ext uri="{28A0092B-C50C-407E-A947-70E740481C1C}">
                        <a14:useLocalDpi xmlns:a14="http://schemas.microsoft.com/office/drawing/2010/main" val="0"/>
                      </a:ext>
                    </a:extLst>
                  </a:blip>
                  <a:stretch>
                    <a:fillRect/>
                  </a:stretch>
                </pic:blipFill>
                <pic:spPr>
                  <a:xfrm>
                    <a:off x="0" y="0"/>
                    <a:ext cx="2039620" cy="413385"/>
                  </a:xfrm>
                  <a:prstGeom prst="rect">
                    <a:avLst/>
                  </a:prstGeom>
                </pic:spPr>
              </pic:pic>
            </a:graphicData>
          </a:graphic>
          <wp14:sizeRelH relativeFrom="margin">
            <wp14:pctWidth>0</wp14:pctWidth>
          </wp14:sizeRelH>
          <wp14:sizeRelV relativeFrom="margin">
            <wp14:pctHeight>0</wp14:pctHeight>
          </wp14:sizeRelV>
        </wp:anchor>
      </w:drawing>
    </w:r>
    <w:r w:rsidR="0043073A">
      <w:rPr>
        <w:noProof/>
        <w:lang w:eastAsia="en-GB"/>
      </w:rPr>
      <mc:AlternateContent>
        <mc:Choice Requires="wps">
          <w:drawing>
            <wp:anchor distT="0" distB="0" distL="0" distR="0" simplePos="0" relativeHeight="251658243" behindDoc="0" locked="0" layoutInCell="1" allowOverlap="1" wp14:anchorId="191643B4" wp14:editId="063014A7">
              <wp:simplePos x="914400" y="449580"/>
              <wp:positionH relativeFrom="rightMargin">
                <wp:align>right</wp:align>
              </wp:positionH>
              <wp:positionV relativeFrom="paragraph">
                <wp:posOffset>635</wp:posOffset>
              </wp:positionV>
              <wp:extent cx="443865" cy="443865"/>
              <wp:effectExtent l="0" t="0" r="0" b="17145"/>
              <wp:wrapSquare wrapText="bothSides"/>
              <wp:docPr id="3" name="Text Box 3" descr="Classification: Intern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4B8677" w14:textId="77777777" w:rsidR="0043073A" w:rsidRPr="0043073A" w:rsidRDefault="0043073A">
                          <w:pPr>
                            <w:rPr>
                              <w:rFonts w:ascii="Calibri" w:eastAsia="Calibri" w:hAnsi="Calibri" w:cs="Calibri"/>
                              <w:color w:val="000000"/>
                              <w:sz w:val="20"/>
                              <w:szCs w:val="20"/>
                            </w:rPr>
                          </w:pPr>
                          <w:r w:rsidRPr="0043073A">
                            <w:rPr>
                              <w:rFonts w:ascii="Calibri" w:eastAsia="Calibri" w:hAnsi="Calibri" w:cs="Calibri"/>
                              <w:color w:val="000000"/>
                              <w:sz w:val="20"/>
                              <w:szCs w:val="20"/>
                            </w:rPr>
                            <w:t>Classification: Internal                |</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91643B4" id="_x0000_t202" coordsize="21600,21600" o:spt="202" path="m,l,21600r21600,l21600,xe">
              <v:stroke joinstyle="miter"/>
              <v:path gradientshapeok="t" o:connecttype="rect"/>
            </v:shapetype>
            <v:shape id="Text Box 3" o:spid="_x0000_s1027" type="#_x0000_t202" alt="Classification: Internal                |" style="position:absolute;margin-left:-16.25pt;margin-top:.05pt;width:34.95pt;height:34.95pt;z-index:251658243;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textbox style="mso-fit-shape-to-text:t" inset="0,0,5pt,0">
                <w:txbxContent>
                  <w:p w14:paraId="214B8677" w14:textId="77777777" w:rsidR="0043073A" w:rsidRPr="0043073A" w:rsidRDefault="0043073A">
                    <w:pPr>
                      <w:rPr>
                        <w:rFonts w:ascii="Calibri" w:eastAsia="Calibri" w:hAnsi="Calibri" w:cs="Calibri"/>
                        <w:color w:val="000000"/>
                        <w:sz w:val="20"/>
                        <w:szCs w:val="20"/>
                      </w:rPr>
                    </w:pPr>
                    <w:r w:rsidRPr="0043073A">
                      <w:rPr>
                        <w:rFonts w:ascii="Calibri" w:eastAsia="Calibri" w:hAnsi="Calibri" w:cs="Calibri"/>
                        <w:color w:val="000000"/>
                        <w:sz w:val="20"/>
                        <w:szCs w:val="20"/>
                      </w:rPr>
                      <w:t>Classification: Internal                |</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E9B9" w14:textId="77777777" w:rsidR="003E203E" w:rsidRDefault="0043073A">
    <w:pPr>
      <w:pStyle w:val="Header"/>
    </w:pPr>
    <w:r>
      <w:rPr>
        <w:noProof/>
      </w:rPr>
      <mc:AlternateContent>
        <mc:Choice Requires="wps">
          <w:drawing>
            <wp:anchor distT="0" distB="0" distL="0" distR="0" simplePos="0" relativeHeight="251658241" behindDoc="0" locked="0" layoutInCell="1" allowOverlap="1" wp14:anchorId="7D951059" wp14:editId="5AA123B0">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Classification: Intern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6A26C2" w14:textId="77777777" w:rsidR="0043073A" w:rsidRPr="0043073A" w:rsidRDefault="0043073A">
                          <w:pPr>
                            <w:rPr>
                              <w:rFonts w:ascii="Calibri" w:eastAsia="Calibri" w:hAnsi="Calibri" w:cs="Calibri"/>
                              <w:color w:val="000000"/>
                              <w:sz w:val="20"/>
                              <w:szCs w:val="20"/>
                            </w:rPr>
                          </w:pPr>
                          <w:r w:rsidRPr="0043073A">
                            <w:rPr>
                              <w:rFonts w:ascii="Calibri" w:eastAsia="Calibri" w:hAnsi="Calibri" w:cs="Calibri"/>
                              <w:color w:val="000000"/>
                              <w:sz w:val="20"/>
                              <w:szCs w:val="20"/>
                            </w:rPr>
                            <w:t>Classification: Internal                |</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D951059" id="_x0000_t202" coordsize="21600,21600" o:spt="202" path="m,l,21600r21600,l21600,xe">
              <v:stroke joinstyle="miter"/>
              <v:path gradientshapeok="t" o:connecttype="rect"/>
            </v:shapetype>
            <v:shape id="Text Box 1" o:spid="_x0000_s1028" type="#_x0000_t202" alt="Classification: Internal                |" style="position:absolute;margin-left:-16.25pt;margin-top:.05pt;width:34.95pt;height:34.95pt;z-index:251658241;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filled="f" stroked="f">
              <v:textbox style="mso-fit-shape-to-text:t" inset="0,0,5pt,0">
                <w:txbxContent>
                  <w:p w14:paraId="5E6A26C2" w14:textId="77777777" w:rsidR="0043073A" w:rsidRPr="0043073A" w:rsidRDefault="0043073A">
                    <w:pPr>
                      <w:rPr>
                        <w:rFonts w:ascii="Calibri" w:eastAsia="Calibri" w:hAnsi="Calibri" w:cs="Calibri"/>
                        <w:color w:val="000000"/>
                        <w:sz w:val="20"/>
                        <w:szCs w:val="20"/>
                      </w:rPr>
                    </w:pPr>
                    <w:r w:rsidRPr="0043073A">
                      <w:rPr>
                        <w:rFonts w:ascii="Calibri" w:eastAsia="Calibri" w:hAnsi="Calibri" w:cs="Calibri"/>
                        <w:color w:val="000000"/>
                        <w:sz w:val="20"/>
                        <w:szCs w:val="20"/>
                      </w:rPr>
                      <w:t>Classification: Internal                |</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45C"/>
    <w:multiLevelType w:val="multilevel"/>
    <w:tmpl w:val="30C424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A457C55"/>
    <w:multiLevelType w:val="multilevel"/>
    <w:tmpl w:val="4210F1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70237824">
    <w:abstractNumId w:val="0"/>
  </w:num>
  <w:num w:numId="2" w16cid:durableId="134559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7D"/>
    <w:rsid w:val="000F1FEC"/>
    <w:rsid w:val="00126F95"/>
    <w:rsid w:val="0029386D"/>
    <w:rsid w:val="003E203E"/>
    <w:rsid w:val="0043073A"/>
    <w:rsid w:val="005076BB"/>
    <w:rsid w:val="00530455"/>
    <w:rsid w:val="005C6FCE"/>
    <w:rsid w:val="007E1F04"/>
    <w:rsid w:val="008136DA"/>
    <w:rsid w:val="00837B40"/>
    <w:rsid w:val="0090797D"/>
    <w:rsid w:val="00911B96"/>
    <w:rsid w:val="00A6017D"/>
    <w:rsid w:val="00AC4058"/>
    <w:rsid w:val="00BA5957"/>
    <w:rsid w:val="00EA4DB4"/>
    <w:rsid w:val="00EB4199"/>
    <w:rsid w:val="00FC3EF2"/>
    <w:rsid w:val="00FF09D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F094D"/>
  <w15:chartTrackingRefBased/>
  <w15:docId w15:val="{7204009D-F6DF-4DFF-8BFB-A3201618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6017D"/>
    <w:pPr>
      <w:keepNext/>
      <w:keepLines/>
      <w:spacing w:before="240" w:after="0"/>
      <w:outlineLvl w:val="0"/>
    </w:pPr>
    <w:rPr>
      <w:rFonts w:asciiTheme="majorHAnsi" w:eastAsiaTheme="majorEastAsia" w:hAnsiTheme="majorHAnsi" w:cstheme="majorBidi"/>
      <w:color w:val="6D09EC" w:themeColor="accent1" w:themeShade="BF"/>
      <w:sz w:val="32"/>
      <w:szCs w:val="32"/>
    </w:rPr>
  </w:style>
  <w:style w:type="paragraph" w:styleId="Heading4">
    <w:name w:val="heading 4"/>
    <w:basedOn w:val="Normal"/>
    <w:link w:val="Heading4Char"/>
    <w:uiPriority w:val="9"/>
    <w:qFormat/>
    <w:rsid w:val="00A601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B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B40"/>
  </w:style>
  <w:style w:type="paragraph" w:styleId="Footer">
    <w:name w:val="footer"/>
    <w:basedOn w:val="Normal"/>
    <w:link w:val="FooterChar"/>
    <w:uiPriority w:val="99"/>
    <w:unhideWhenUsed/>
    <w:rsid w:val="00837B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B40"/>
  </w:style>
  <w:style w:type="character" w:customStyle="1" w:styleId="Heading4Char">
    <w:name w:val="Heading 4 Char"/>
    <w:basedOn w:val="DefaultParagraphFont"/>
    <w:link w:val="Heading4"/>
    <w:uiPriority w:val="9"/>
    <w:rsid w:val="00A6017D"/>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A601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017D"/>
    <w:rPr>
      <w:i/>
      <w:iCs/>
    </w:rPr>
  </w:style>
  <w:style w:type="character" w:styleId="HTMLCode">
    <w:name w:val="HTML Code"/>
    <w:basedOn w:val="DefaultParagraphFont"/>
    <w:uiPriority w:val="99"/>
    <w:semiHidden/>
    <w:unhideWhenUsed/>
    <w:rsid w:val="00A6017D"/>
    <w:rPr>
      <w:rFonts w:ascii="Courier New" w:eastAsia="Times New Roman" w:hAnsi="Courier New" w:cs="Courier New"/>
      <w:sz w:val="20"/>
      <w:szCs w:val="20"/>
    </w:rPr>
  </w:style>
  <w:style w:type="character" w:styleId="Strong">
    <w:name w:val="Strong"/>
    <w:basedOn w:val="DefaultParagraphFont"/>
    <w:uiPriority w:val="22"/>
    <w:qFormat/>
    <w:rsid w:val="00A6017D"/>
    <w:rPr>
      <w:b/>
      <w:bCs/>
    </w:rPr>
  </w:style>
  <w:style w:type="character" w:styleId="Hyperlink">
    <w:name w:val="Hyperlink"/>
    <w:basedOn w:val="DefaultParagraphFont"/>
    <w:uiPriority w:val="99"/>
    <w:semiHidden/>
    <w:unhideWhenUsed/>
    <w:rsid w:val="00A6017D"/>
    <w:rPr>
      <w:color w:val="0000FF"/>
      <w:u w:val="single"/>
    </w:rPr>
  </w:style>
  <w:style w:type="paragraph" w:customStyle="1" w:styleId="l0">
    <w:name w:val="l0"/>
    <w:basedOn w:val="Normal"/>
    <w:rsid w:val="00A60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6017D"/>
  </w:style>
  <w:style w:type="character" w:customStyle="1" w:styleId="pun">
    <w:name w:val="pun"/>
    <w:basedOn w:val="DefaultParagraphFont"/>
    <w:rsid w:val="00A6017D"/>
  </w:style>
  <w:style w:type="character" w:customStyle="1" w:styleId="lit">
    <w:name w:val="lit"/>
    <w:basedOn w:val="DefaultParagraphFont"/>
    <w:rsid w:val="00A6017D"/>
  </w:style>
  <w:style w:type="paragraph" w:customStyle="1" w:styleId="l1">
    <w:name w:val="l1"/>
    <w:basedOn w:val="Normal"/>
    <w:rsid w:val="00A601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A60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017D"/>
    <w:rPr>
      <w:rFonts w:asciiTheme="majorHAnsi" w:eastAsiaTheme="majorEastAsia" w:hAnsiTheme="majorHAnsi" w:cstheme="majorBidi"/>
      <w:color w:val="6D09EC"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93629">
      <w:bodyDiv w:val="1"/>
      <w:marLeft w:val="0"/>
      <w:marRight w:val="0"/>
      <w:marTop w:val="0"/>
      <w:marBottom w:val="0"/>
      <w:divBdr>
        <w:top w:val="none" w:sz="0" w:space="0" w:color="auto"/>
        <w:left w:val="none" w:sz="0" w:space="0" w:color="auto"/>
        <w:bottom w:val="none" w:sz="0" w:space="0" w:color="auto"/>
        <w:right w:val="none" w:sz="0" w:space="0" w:color="auto"/>
      </w:divBdr>
      <w:divsChild>
        <w:div w:id="1687176383">
          <w:marLeft w:val="0"/>
          <w:marRight w:val="0"/>
          <w:marTop w:val="0"/>
          <w:marBottom w:val="0"/>
          <w:divBdr>
            <w:top w:val="none" w:sz="0" w:space="0" w:color="auto"/>
            <w:left w:val="none" w:sz="0" w:space="0" w:color="auto"/>
            <w:bottom w:val="none" w:sz="0" w:space="0" w:color="auto"/>
            <w:right w:val="none" w:sz="0" w:space="0" w:color="auto"/>
          </w:divBdr>
        </w:div>
        <w:div w:id="1656179997">
          <w:marLeft w:val="0"/>
          <w:marRight w:val="0"/>
          <w:marTop w:val="0"/>
          <w:marBottom w:val="0"/>
          <w:divBdr>
            <w:top w:val="none" w:sz="0" w:space="0" w:color="auto"/>
            <w:left w:val="none" w:sz="0" w:space="0" w:color="auto"/>
            <w:bottom w:val="none" w:sz="0" w:space="0" w:color="auto"/>
            <w:right w:val="none" w:sz="0" w:space="0" w:color="auto"/>
          </w:divBdr>
          <w:divsChild>
            <w:div w:id="407466151">
              <w:marLeft w:val="0"/>
              <w:marRight w:val="0"/>
              <w:marTop w:val="0"/>
              <w:marBottom w:val="0"/>
              <w:divBdr>
                <w:top w:val="none" w:sz="0" w:space="0" w:color="auto"/>
                <w:left w:val="none" w:sz="0" w:space="0" w:color="auto"/>
                <w:bottom w:val="none" w:sz="0" w:space="0" w:color="auto"/>
                <w:right w:val="none" w:sz="0" w:space="0" w:color="auto"/>
              </w:divBdr>
              <w:divsChild>
                <w:div w:id="1641685445">
                  <w:marLeft w:val="0"/>
                  <w:marRight w:val="0"/>
                  <w:marTop w:val="0"/>
                  <w:marBottom w:val="0"/>
                  <w:divBdr>
                    <w:top w:val="none" w:sz="0" w:space="0" w:color="auto"/>
                    <w:left w:val="none" w:sz="0" w:space="0" w:color="auto"/>
                    <w:bottom w:val="none" w:sz="0" w:space="0" w:color="auto"/>
                    <w:right w:val="none" w:sz="0" w:space="0" w:color="auto"/>
                  </w:divBdr>
                  <w:divsChild>
                    <w:div w:id="11284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nodejs/docker-node/blob/6256caf2c507e7aafdeb8e7f837bab51f46f99e0/17/bullseye/Dockerfil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docker.com/engine/reference/builde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nginxinc/docker-nginx/blob/6f0396c1e06837672698bc97865ffcea9dc841d5/mainline/debian/Dockerfil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nodejs/docker-node/blob/6256caf2c507e7aafdeb8e7f837bab51f46f99e0/17/bullseye/Dockerfil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ftware AG 2022">
  <a:themeElements>
    <a:clrScheme name="Software AG 2022">
      <a:dk1>
        <a:srgbClr val="011F3D"/>
      </a:dk1>
      <a:lt1>
        <a:srgbClr val="FFFFFF"/>
      </a:lt1>
      <a:dk2>
        <a:srgbClr val="011F3D"/>
      </a:dk2>
      <a:lt2>
        <a:srgbClr val="F2F2EA"/>
      </a:lt2>
      <a:accent1>
        <a:srgbClr val="9A50F8"/>
      </a:accent1>
      <a:accent2>
        <a:srgbClr val="3CC1B7"/>
      </a:accent2>
      <a:accent3>
        <a:srgbClr val="D9EC27"/>
      </a:accent3>
      <a:accent4>
        <a:srgbClr val="3B2C5E"/>
      </a:accent4>
      <a:accent5>
        <a:srgbClr val="1C5569"/>
      </a:accent5>
      <a:accent6>
        <a:srgbClr val="E53764"/>
      </a:accent6>
      <a:hlink>
        <a:srgbClr val="011F3D"/>
      </a:hlink>
      <a:folHlink>
        <a:srgbClr val="9A50F8"/>
      </a:folHlink>
    </a:clrScheme>
    <a:fontScheme name="Software AG 2022">
      <a:majorFont>
        <a:latin typeface="Segoe UI"/>
        <a:ea typeface="MS Gothic"/>
        <a:cs typeface="Segoe UI"/>
      </a:majorFont>
      <a:minorFont>
        <a:latin typeface="Segoe UI"/>
        <a:ea typeface="MS Mincho"/>
        <a:cs typeface="Segoe UI"/>
      </a:minorFont>
    </a:fontScheme>
    <a:fmtScheme name="Software AG 2022">
      <a:fillStyleLst>
        <a:solidFill>
          <a:schemeClr val="phClr"/>
        </a:solidFill>
        <a:solidFill>
          <a:schemeClr val="phClr"/>
        </a:solidFill>
        <a:solidFill>
          <a:schemeClr val="phClr"/>
        </a:solidFill>
      </a:fillStyleLst>
      <a:lnStyleLst>
        <a:ln w="6350" cap="flat" cmpd="sng" algn="ctr">
          <a:solidFill>
            <a:schemeClr val="phClr"/>
          </a:solidFill>
          <a:prstDash val="solid"/>
        </a:ln>
        <a:ln w="28575" cap="flat" cmpd="sng" algn="ctr">
          <a:solidFill>
            <a:schemeClr val="phClr"/>
          </a:solidFill>
          <a:prstDash val="solid"/>
        </a:ln>
        <a:ln w="5715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accent1"/>
        </a:solidFill>
        <a:solidFill>
          <a:schemeClr val="accent2"/>
        </a:solidFill>
      </a:bgFillStyleLst>
    </a:fmtScheme>
  </a:themeElements>
  <a:objectDefaults>
    <a:spDef>
      <a:spPr>
        <a:solidFill>
          <a:schemeClr val="bg2"/>
        </a:solidFill>
        <a:ln>
          <a:noFill/>
        </a:ln>
      </a:spPr>
      <a:bodyPr lIns="97200" tIns="97200" rIns="97200" bIns="97200" rtlCol="0" anchor="ctr"/>
      <a:lstStyle>
        <a:defPPr algn="ctr" defTabSz="972000">
          <a:lnSpc>
            <a:spcPct val="120000"/>
          </a:lnSpc>
          <a:spcAft>
            <a:spcPts val="700"/>
          </a:spcAft>
          <a:defRPr dirty="0">
            <a:solidFill>
              <a:schemeClr val="tx1"/>
            </a:solidFill>
          </a:defRPr>
        </a:defPPr>
      </a:lstStyle>
      <a:style>
        <a:lnRef idx="3">
          <a:schemeClr val="lt1"/>
        </a:lnRef>
        <a:fillRef idx="1">
          <a:schemeClr val="accent1"/>
        </a:fillRef>
        <a:effectRef idx="2">
          <a:schemeClr val="accent1"/>
        </a:effectRef>
        <a:fontRef idx="minor">
          <a:schemeClr val="lt1"/>
        </a:fontRef>
      </a:style>
    </a:spDef>
    <a:lnDef>
      <a:spPr>
        <a:ln w="28575"/>
      </a:spPr>
      <a:bodyPr/>
      <a:lstStyle/>
      <a:style>
        <a:lnRef idx="1">
          <a:schemeClr val="accent1"/>
        </a:lnRef>
        <a:fillRef idx="0">
          <a:schemeClr val="accent1"/>
        </a:fillRef>
        <a:effectRef idx="0">
          <a:schemeClr val="accent1"/>
        </a:effectRef>
        <a:fontRef idx="minor">
          <a:schemeClr val="tx1"/>
        </a:fontRef>
      </a:style>
    </a:lnDef>
    <a:txDef>
      <a:spPr>
        <a:ln w="28575">
          <a:noFill/>
        </a:ln>
      </a:spPr>
      <a:bodyPr vert="horz" wrap="square" lIns="0" tIns="0" rIns="0" bIns="0" rtlCol="0">
        <a:noAutofit/>
      </a:bodyPr>
      <a:lstStyle>
        <a:defPPr algn="l" defTabSz="972000">
          <a:lnSpc>
            <a:spcPct val="120000"/>
          </a:lnSpc>
          <a:spcAft>
            <a:spcPts val="765"/>
          </a:spcAft>
          <a:defRPr dirty="0"/>
        </a:defPPr>
      </a:lstStyle>
    </a:txDef>
  </a:objectDefaults>
  <a:extraClrSchemeLst>
    <a:extraClrScheme>
      <a:clrScheme name="Software AG 2022">
        <a:dk1>
          <a:srgbClr val="011F3D"/>
        </a:dk1>
        <a:lt1>
          <a:srgbClr val="FFFFFF"/>
        </a:lt1>
        <a:dk2>
          <a:srgbClr val="011F3D"/>
        </a:dk2>
        <a:lt2>
          <a:srgbClr val="F2F2EA"/>
        </a:lt2>
        <a:accent1>
          <a:srgbClr val="9A50F8"/>
        </a:accent1>
        <a:accent2>
          <a:srgbClr val="3CC1B7"/>
        </a:accent2>
        <a:accent3>
          <a:srgbClr val="D9EC27"/>
        </a:accent3>
        <a:accent4>
          <a:srgbClr val="3B2C5E"/>
        </a:accent4>
        <a:accent5>
          <a:srgbClr val="1C5569"/>
        </a:accent5>
        <a:accent6>
          <a:srgbClr val="E53764"/>
        </a:accent6>
        <a:hlink>
          <a:srgbClr val="011F3D"/>
        </a:hlink>
        <a:folHlink>
          <a:srgbClr val="9A50F8"/>
        </a:folHlink>
      </a:clrScheme>
    </a:extraClrScheme>
    <a:extraClrScheme>
      <a:clrScheme name="SAG - Deep Pulse">
        <a:dk1>
          <a:srgbClr val="011F3D"/>
        </a:dk1>
        <a:lt1>
          <a:srgbClr val="FFFFFF"/>
        </a:lt1>
        <a:dk2>
          <a:srgbClr val="011F3D"/>
        </a:dk2>
        <a:lt2>
          <a:srgbClr val="F2F2EA"/>
        </a:lt2>
        <a:accent1>
          <a:srgbClr val="9A50F8"/>
        </a:accent1>
        <a:accent2>
          <a:srgbClr val="1C5569"/>
        </a:accent2>
        <a:accent3>
          <a:srgbClr val="3CC1B7"/>
        </a:accent3>
        <a:accent4>
          <a:srgbClr val="D9EC27"/>
        </a:accent4>
        <a:accent5>
          <a:srgbClr val="1C5569"/>
        </a:accent5>
        <a:accent6>
          <a:srgbClr val="9A50F8"/>
        </a:accent6>
        <a:hlink>
          <a:srgbClr val="011F3D"/>
        </a:hlink>
        <a:folHlink>
          <a:srgbClr val="9A50F8"/>
        </a:folHlink>
      </a:clrScheme>
    </a:extraClrScheme>
    <a:extraClrScheme>
      <a:clrScheme name="SAG - Deep Sense">
        <a:dk1>
          <a:srgbClr val="011F3D"/>
        </a:dk1>
        <a:lt1>
          <a:srgbClr val="FFFFFF"/>
        </a:lt1>
        <a:dk2>
          <a:srgbClr val="011F3D"/>
        </a:dk2>
        <a:lt2>
          <a:srgbClr val="F2F2EA"/>
        </a:lt2>
        <a:accent1>
          <a:srgbClr val="3CC1B7"/>
        </a:accent1>
        <a:accent2>
          <a:srgbClr val="1C5569"/>
        </a:accent2>
        <a:accent3>
          <a:srgbClr val="9A50F8"/>
        </a:accent3>
        <a:accent4>
          <a:srgbClr val="D9EC27"/>
        </a:accent4>
        <a:accent5>
          <a:srgbClr val="1C5569"/>
        </a:accent5>
        <a:accent6>
          <a:srgbClr val="3CC1B7"/>
        </a:accent6>
        <a:hlink>
          <a:srgbClr val="011F3D"/>
        </a:hlink>
        <a:folHlink>
          <a:srgbClr val="3CC1B7"/>
        </a:folHlink>
      </a:clrScheme>
    </a:extraClrScheme>
    <a:extraClrScheme>
      <a:clrScheme name="SAG - Life">
        <a:dk1>
          <a:srgbClr val="011F3D"/>
        </a:dk1>
        <a:lt1>
          <a:srgbClr val="FFFFFF"/>
        </a:lt1>
        <a:dk2>
          <a:srgbClr val="011F3D"/>
        </a:dk2>
        <a:lt2>
          <a:srgbClr val="F2F2EA"/>
        </a:lt2>
        <a:accent1>
          <a:srgbClr val="D9EC27"/>
        </a:accent1>
        <a:accent2>
          <a:srgbClr val="3CC1B7"/>
        </a:accent2>
        <a:accent3>
          <a:srgbClr val="9A50F8"/>
        </a:accent3>
        <a:accent4>
          <a:srgbClr val="1C5569"/>
        </a:accent4>
        <a:accent5>
          <a:srgbClr val="3B2C5E"/>
        </a:accent5>
        <a:accent6>
          <a:srgbClr val="E53764"/>
        </a:accent6>
        <a:hlink>
          <a:srgbClr val="011F3D"/>
        </a:hlink>
        <a:folHlink>
          <a:srgbClr val="9A50F8"/>
        </a:folHlink>
      </a:clrScheme>
    </a:extraClrScheme>
    <a:extraClrScheme>
      <a:clrScheme name="SAG - Red">
        <a:dk1>
          <a:srgbClr val="011F3D"/>
        </a:dk1>
        <a:lt1>
          <a:srgbClr val="FFFFFF"/>
        </a:lt1>
        <a:dk2>
          <a:srgbClr val="011F3D"/>
        </a:dk2>
        <a:lt2>
          <a:srgbClr val="F2F2EA"/>
        </a:lt2>
        <a:accent1>
          <a:srgbClr val="E53764"/>
        </a:accent1>
        <a:accent2>
          <a:srgbClr val="9A50F8"/>
        </a:accent2>
        <a:accent3>
          <a:srgbClr val="3CC1B7"/>
        </a:accent3>
        <a:accent4>
          <a:srgbClr val="D9EC27"/>
        </a:accent4>
        <a:accent5>
          <a:srgbClr val="1C5569"/>
        </a:accent5>
        <a:accent6>
          <a:srgbClr val="3B2C5E"/>
        </a:accent6>
        <a:hlink>
          <a:srgbClr val="011F3D"/>
        </a:hlink>
        <a:folHlink>
          <a:srgbClr val="3CC1B7"/>
        </a:folHlink>
      </a:clrScheme>
    </a:extraClrScheme>
    <a:extraClrScheme>
      <a:clrScheme name="SAG - Sense">
        <a:dk1>
          <a:srgbClr val="011F3D"/>
        </a:dk1>
        <a:lt1>
          <a:srgbClr val="FFFFFF"/>
        </a:lt1>
        <a:dk2>
          <a:srgbClr val="011F3D"/>
        </a:dk2>
        <a:lt2>
          <a:srgbClr val="F2F2EA"/>
        </a:lt2>
        <a:accent1>
          <a:srgbClr val="3CC1B7"/>
        </a:accent1>
        <a:accent2>
          <a:srgbClr val="9A50F8"/>
        </a:accent2>
        <a:accent3>
          <a:srgbClr val="D9EC27"/>
        </a:accent3>
        <a:accent4>
          <a:srgbClr val="1C5569"/>
        </a:accent4>
        <a:accent5>
          <a:srgbClr val="3B2C5E"/>
        </a:accent5>
        <a:accent6>
          <a:srgbClr val="E53764"/>
        </a:accent6>
        <a:hlink>
          <a:srgbClr val="011F3D"/>
        </a:hlink>
        <a:folHlink>
          <a:srgbClr val="9A50F8"/>
        </a:folHlink>
      </a:clrScheme>
    </a:extraClrScheme>
  </a:extraClrSchemeLst>
  <a:custClrLst>
    <a:custClr name="SAG1">
      <a:srgbClr val="E53764"/>
    </a:custClr>
    <a:custClr name="SAG2">
      <a:srgbClr val="FFFFFF"/>
    </a:custClr>
    <a:custClr name="SAG3">
      <a:srgbClr val="FFFFFF"/>
    </a:custClr>
    <a:custClr name="SAG4">
      <a:srgbClr val="344C64"/>
    </a:custClr>
    <a:custClr name="SAG5">
      <a:srgbClr val="AE73F9"/>
    </a:custClr>
    <a:custClr name="SAG6">
      <a:srgbClr val="63CDC5"/>
    </a:custClr>
    <a:custClr name="SAG7">
      <a:srgbClr val="E1F052"/>
    </a:custClr>
    <a:custClr name="SAG8">
      <a:srgbClr val="62567E"/>
    </a:custClr>
    <a:custClr name="SAG9">
      <a:srgbClr val="497787"/>
    </a:custClr>
    <a:custClr name="SAG10">
      <a:srgbClr val="EA5F83"/>
    </a:custClr>
    <a:custClr name="SAG11">
      <a:srgbClr val="D9EC27"/>
    </a:custClr>
    <a:custClr name="SAG12">
      <a:srgbClr val="FFFFFF"/>
    </a:custClr>
    <a:custClr name="SAG13">
      <a:srgbClr val="FFFFFF"/>
    </a:custClr>
    <a:custClr name="SAG14">
      <a:srgbClr val="67798B"/>
    </a:custClr>
    <a:custClr name="SAG15">
      <a:srgbClr val="C296FB"/>
    </a:custClr>
    <a:custClr name="SAG16">
      <a:srgbClr val="8ADAD4"/>
    </a:custClr>
    <a:custClr name="SAG17">
      <a:srgbClr val="E8F47D"/>
    </a:custClr>
    <a:custClr name="SAG18">
      <a:srgbClr val="89809E"/>
    </a:custClr>
    <a:custClr name="SAG19">
      <a:srgbClr val="7799A5"/>
    </a:custClr>
    <a:custClr name="SAG20">
      <a:srgbClr val="EF87A2"/>
    </a:custClr>
    <a:custClr name="SAG21">
      <a:srgbClr val="1CD469"/>
    </a:custClr>
    <a:custClr name="SAG22">
      <a:srgbClr val="FFFFFF"/>
    </a:custClr>
    <a:custClr name="SAG23">
      <a:srgbClr val="FFFFFF"/>
    </a:custClr>
    <a:custClr name="SAG24">
      <a:srgbClr val="99A5B1"/>
    </a:custClr>
    <a:custClr name="SAG25">
      <a:srgbClr val="D7B9FC"/>
    </a:custClr>
    <a:custClr name="SAG26">
      <a:srgbClr val="B1E6E2"/>
    </a:custClr>
    <a:custClr name="SAG27">
      <a:srgbClr val="F0F7A9"/>
    </a:custClr>
    <a:custClr name="SAG28">
      <a:srgbClr val="B1ABBF"/>
    </a:custClr>
    <a:custClr name="SAG29">
      <a:srgbClr val="A4BBC3"/>
    </a:custClr>
    <a:custClr name="SAG30">
      <a:srgbClr val="F5AFC1"/>
    </a:custClr>
    <a:custClr name="SAG31">
      <a:srgbClr val="FFFFFF"/>
    </a:custClr>
    <a:custClr name="SAG32">
      <a:srgbClr val="FFFFFF"/>
    </a:custClr>
    <a:custClr name="SAG33">
      <a:srgbClr val="FFFFFF"/>
    </a:custClr>
    <a:custClr name="SAG34">
      <a:srgbClr val="CCD2D8"/>
    </a:custClr>
    <a:custClr name="SAG35">
      <a:srgbClr val="EBDCFE"/>
    </a:custClr>
    <a:custClr name="SAG36">
      <a:srgbClr val="D8F3F1"/>
    </a:custClr>
    <a:custClr name="SAG37">
      <a:srgbClr val="F7FBD4"/>
    </a:custClr>
    <a:custClr name="SAG38">
      <a:srgbClr val="D8D5DF"/>
    </a:custClr>
    <a:custClr name="SAG39">
      <a:srgbClr val="D2DDE1"/>
    </a:custClr>
    <a:custClr name="SAG40">
      <a:srgbClr val="FAD7E0"/>
    </a:custClr>
    <a:custClr name="SAG41">
      <a:srgbClr val="FFFFFF"/>
    </a:custClr>
    <a:custClr name="SAG42">
      <a:srgbClr val="FFFFFF"/>
    </a:custClr>
    <a:custClr name="SAG43">
      <a:srgbClr val="FFFFFF"/>
    </a:custClr>
    <a:custClr name="SAG44">
      <a:srgbClr val="E6E9EC"/>
    </a:custClr>
    <a:custClr name="SAG45">
      <a:srgbClr val="F5EEFE"/>
    </a:custClr>
    <a:custClr name="SAG46">
      <a:srgbClr val="ECF9F8"/>
    </a:custClr>
    <a:custClr name="SAG47">
      <a:srgbClr val="FBFDE9"/>
    </a:custClr>
    <a:custClr name="SAG48">
      <a:srgbClr val="EBEAEF"/>
    </a:custClr>
    <a:custClr name="SAG49">
      <a:srgbClr val="E8EEF0"/>
    </a:custClr>
    <a:custClr name="SAG50">
      <a:srgbClr val="FCE9EE"/>
    </a:custClr>
  </a:custClrLst>
  <a:extLst>
    <a:ext uri="{05A4C25C-085E-4340-85A3-A5531E510DB2}">
      <thm15:themeFamily xmlns:thm15="http://schemas.microsoft.com/office/thememl/2012/main" name="Software AG 2022" id="{C313A599-DE58-4FE7-89D2-89866E5EA2F4}" vid="{8F5323EA-696E-4333-B5EE-71EBCFCAB6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2.xml><?xml version="1.0" encoding="utf-8"?>
<ElementMetadata xmlns="http://www.made-in-office.com/empower/docs/element/v1">
  <BinaryId>e703a9f8-f999-49ed-aec8-bd50e65a29c4</BinaryId>
  <ElementId>35945a8f-5e08-47ee-ad18-7c96e1ef0d41</ElementId>
</ElementMetadata>
</file>

<file path=customXml/itemProps1.xml><?xml version="1.0" encoding="utf-8"?>
<ds:datastoreItem xmlns:ds="http://schemas.openxmlformats.org/officeDocument/2006/customXml" ds:itemID="{E806C620-7B55-456F-9FB3-B7B38A56B259}">
  <ds:schemaRefs>
    <ds:schemaRef ds:uri="http://www.made-in-office.com/empower/docs/template/v1"/>
  </ds:schemaRefs>
</ds:datastoreItem>
</file>

<file path=customXml/itemProps2.xml><?xml version="1.0" encoding="utf-8"?>
<ds:datastoreItem xmlns:ds="http://schemas.openxmlformats.org/officeDocument/2006/customXml" ds:itemID="{66FE4E47-5CEE-4368-8D8B-6F6C8E26DF9B}">
  <ds:schemaRefs>
    <ds:schemaRef ds:uri="http://www.made-in-office.com/empower/docs/element/v1"/>
  </ds:schemaRefs>
</ds:datastoreItem>
</file>

<file path=docMetadata/LabelInfo.xml><?xml version="1.0" encoding="utf-8"?>
<clbl:labelList xmlns:clbl="http://schemas.microsoft.com/office/2020/mipLabelMetadata">
  <clbl:label id="{9241b7b2-8502-4849-9f5c-c74ffc01b1cf}" enabled="1" method="Privileged" siteId="{d9662eb9-ad98-4e74-a8a2-04ed5d544db6}"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with Software AG logo</dc:title>
  <dc:subject/>
  <dc:creator>Leishman, Wayne</dc:creator>
  <cp:keywords/>
  <dc:description/>
  <cp:lastModifiedBy>Leishman, Wayne</cp:lastModifiedBy>
  <cp:revision>1</cp:revision>
  <dcterms:created xsi:type="dcterms:W3CDTF">2022-04-08T16:58:00Z</dcterms:created>
  <dcterms:modified xsi:type="dcterms:W3CDTF">2022-04-08T17:01:00Z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