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CDE7" w14:textId="116FB5F5" w:rsidR="00F71FA6" w:rsidRPr="00F71FA6" w:rsidRDefault="00F71FA6" w:rsidP="00F71FA6">
      <w:pPr>
        <w:pStyle w:val="1"/>
      </w:pPr>
      <w:r w:rsidRPr="00F71FA6">
        <w:t>虛設行號的定義與成立動機</w:t>
      </w:r>
    </w:p>
    <w:p w14:paraId="102E08AA" w14:textId="77777777" w:rsidR="00F71FA6" w:rsidRPr="00F71FA6" w:rsidRDefault="00F71FA6" w:rsidP="00F71FA6">
      <w:r w:rsidRPr="00F71FA6">
        <w:t>在台灣稅務實務中，虛設行號一直是稅務機關關注的重點。究竟什麼是虛設行號？它為何會存在？本文將為您深入解析虛設行號的定義與背後的成立動機。</w:t>
      </w:r>
    </w:p>
    <w:p w14:paraId="510F21F8" w14:textId="77777777" w:rsidR="00F71FA6" w:rsidRPr="00F71FA6" w:rsidRDefault="00F71FA6" w:rsidP="00F71FA6">
      <w:pPr>
        <w:pStyle w:val="2"/>
      </w:pPr>
      <w:r w:rsidRPr="00F71FA6">
        <w:t>虛設行號的定義</w:t>
      </w:r>
    </w:p>
    <w:p w14:paraId="4C971A7C" w14:textId="77777777" w:rsidR="00F71FA6" w:rsidRPr="00F71FA6" w:rsidRDefault="00F71FA6" w:rsidP="00F71FA6">
      <w:r w:rsidRPr="00F71FA6">
        <w:t>虛設行號在稅法上並沒有明確定義，但根據</w:t>
      </w:r>
      <w:proofErr w:type="gramStart"/>
      <w:r w:rsidRPr="00F71FA6">
        <w:t>稽</w:t>
      </w:r>
      <w:proofErr w:type="gramEnd"/>
      <w:r w:rsidRPr="00F71FA6">
        <w:t>徵機關長期執行經驗，通常符合以下情形之</w:t>
      </w:r>
      <w:proofErr w:type="gramStart"/>
      <w:r w:rsidRPr="00F71FA6">
        <w:t>一</w:t>
      </w:r>
      <w:proofErr w:type="gramEnd"/>
      <w:r w:rsidRPr="00F71FA6">
        <w:t>者，會被認定為「虛設行號」：</w:t>
      </w:r>
    </w:p>
    <w:p w14:paraId="5BDFD665" w14:textId="77777777" w:rsidR="00F71FA6" w:rsidRPr="00F71FA6" w:rsidRDefault="00F71FA6" w:rsidP="00F71FA6">
      <w:pPr>
        <w:numPr>
          <w:ilvl w:val="0"/>
          <w:numId w:val="1"/>
        </w:numPr>
      </w:pPr>
      <w:r w:rsidRPr="00F71FA6">
        <w:t>依法登記的營業人，無進貨事實，卻同意由他人利用其名義，以他人的進貨作為自身進貨。</w:t>
      </w:r>
    </w:p>
    <w:p w14:paraId="3530C83E" w14:textId="77777777" w:rsidR="00F71FA6" w:rsidRPr="00F71FA6" w:rsidRDefault="00F71FA6" w:rsidP="00F71FA6">
      <w:pPr>
        <w:numPr>
          <w:ilvl w:val="0"/>
          <w:numId w:val="1"/>
        </w:numPr>
      </w:pPr>
      <w:r w:rsidRPr="00F71FA6">
        <w:t>營業人無銷貨事實，</w:t>
      </w:r>
      <w:proofErr w:type="gramStart"/>
      <w:r w:rsidRPr="00F71FA6">
        <w:t>卻代他人</w:t>
      </w:r>
      <w:proofErr w:type="gramEnd"/>
      <w:r w:rsidRPr="00F71FA6">
        <w:t>開立銷貨統一發票，或將空白統一發票交付他人使用，以他人的銷貨作為自身銷貨。</w:t>
      </w:r>
    </w:p>
    <w:p w14:paraId="2B7ECD6A" w14:textId="77777777" w:rsidR="00F71FA6" w:rsidRPr="00F71FA6" w:rsidRDefault="00F71FA6" w:rsidP="00F71FA6">
      <w:pPr>
        <w:numPr>
          <w:ilvl w:val="0"/>
          <w:numId w:val="1"/>
        </w:numPr>
      </w:pPr>
      <w:r w:rsidRPr="00F71FA6">
        <w:t>營業人無銷貨事實，卻開立統一發票供他人作為進貨或費用憑證。</w:t>
      </w:r>
    </w:p>
    <w:p w14:paraId="3A9B1BA6" w14:textId="77777777" w:rsidR="00F71FA6" w:rsidRPr="00F71FA6" w:rsidRDefault="00F71FA6" w:rsidP="00F71FA6">
      <w:r w:rsidRPr="00F71FA6">
        <w:t>簡言之，虛設行號實質上是一個「空殼」，雖有合法登記，卻無真實營業活動，主要用於協助他人進行不法交易或逃漏稅捐。</w:t>
      </w:r>
    </w:p>
    <w:p w14:paraId="6B80755C" w14:textId="77777777" w:rsidR="00F71FA6" w:rsidRPr="00F71FA6" w:rsidRDefault="00F71FA6" w:rsidP="00F71FA6">
      <w:pPr>
        <w:pStyle w:val="2"/>
      </w:pPr>
      <w:r w:rsidRPr="00F71FA6">
        <w:t>虛設行號的成立動機</w:t>
      </w:r>
    </w:p>
    <w:p w14:paraId="3A234442" w14:textId="77777777" w:rsidR="00F71FA6" w:rsidRPr="00F71FA6" w:rsidRDefault="00F71FA6" w:rsidP="00F71FA6">
      <w:r w:rsidRPr="00F71FA6">
        <w:t>虛設行號之所以存在，主要是基於以下動機：</w:t>
      </w:r>
    </w:p>
    <w:p w14:paraId="75FE58F0" w14:textId="77777777" w:rsidR="00F71FA6" w:rsidRPr="00F71FA6" w:rsidRDefault="00F71FA6" w:rsidP="00F71FA6">
      <w:pPr>
        <w:rPr>
          <w:b/>
          <w:bCs/>
        </w:rPr>
      </w:pPr>
      <w:r w:rsidRPr="00F71FA6">
        <w:rPr>
          <w:b/>
          <w:bCs/>
        </w:rPr>
        <w:t xml:space="preserve">1. </w:t>
      </w:r>
      <w:r w:rsidRPr="00F71FA6">
        <w:rPr>
          <w:b/>
          <w:bCs/>
        </w:rPr>
        <w:t>販賣發票賺取暴利</w:t>
      </w:r>
    </w:p>
    <w:p w14:paraId="39A6DB89" w14:textId="77777777" w:rsidR="00F71FA6" w:rsidRPr="00F71FA6" w:rsidRDefault="00F71FA6" w:rsidP="00F71FA6">
      <w:r w:rsidRPr="00F71FA6">
        <w:t>這是最常見的動機。虛設行號透過販賣發票，通常可獲取開立金額約</w:t>
      </w:r>
      <w:r w:rsidRPr="00F71FA6">
        <w:t>8%</w:t>
      </w:r>
      <w:r w:rsidRPr="00F71FA6">
        <w:t>的利潤。這些不法所得無須支付任何成本，純屬非法獲利。</w:t>
      </w:r>
    </w:p>
    <w:p w14:paraId="5140E36C" w14:textId="77777777" w:rsidR="00F71FA6" w:rsidRPr="00F71FA6" w:rsidRDefault="00F71FA6" w:rsidP="00F71FA6">
      <w:pPr>
        <w:rPr>
          <w:b/>
          <w:bCs/>
        </w:rPr>
      </w:pPr>
      <w:r w:rsidRPr="00F71FA6">
        <w:rPr>
          <w:b/>
          <w:bCs/>
        </w:rPr>
        <w:t xml:space="preserve">2. </w:t>
      </w:r>
      <w:r w:rsidRPr="00F71FA6">
        <w:rPr>
          <w:b/>
          <w:bCs/>
        </w:rPr>
        <w:t>虛增</w:t>
      </w:r>
      <w:proofErr w:type="gramStart"/>
      <w:r w:rsidRPr="00F71FA6">
        <w:rPr>
          <w:b/>
          <w:bCs/>
        </w:rPr>
        <w:t>銷售額向銀行</w:t>
      </w:r>
      <w:proofErr w:type="gramEnd"/>
      <w:r w:rsidRPr="00F71FA6">
        <w:rPr>
          <w:b/>
          <w:bCs/>
        </w:rPr>
        <w:t>詐騙借款</w:t>
      </w:r>
    </w:p>
    <w:p w14:paraId="4161791B" w14:textId="77777777" w:rsidR="00F71FA6" w:rsidRPr="00F71FA6" w:rsidRDefault="00F71FA6" w:rsidP="00F71FA6">
      <w:r w:rsidRPr="00F71FA6">
        <w:t>部分企業為取得銀行融資，會透過虛設行號虛增自身銷售額，以展現良好的營運狀況，進而獲取銀行貸款。</w:t>
      </w:r>
    </w:p>
    <w:p w14:paraId="536FD69A" w14:textId="77777777" w:rsidR="00F71FA6" w:rsidRPr="00F71FA6" w:rsidRDefault="00F71FA6" w:rsidP="00F71FA6">
      <w:pPr>
        <w:rPr>
          <w:b/>
          <w:bCs/>
        </w:rPr>
      </w:pPr>
      <w:r w:rsidRPr="00F71FA6">
        <w:rPr>
          <w:b/>
          <w:bCs/>
        </w:rPr>
        <w:t xml:space="preserve">3. </w:t>
      </w:r>
      <w:proofErr w:type="gramStart"/>
      <w:r w:rsidRPr="00F71FA6">
        <w:rPr>
          <w:b/>
          <w:bCs/>
        </w:rPr>
        <w:t>冒退營業稅</w:t>
      </w:r>
      <w:proofErr w:type="gramEnd"/>
    </w:p>
    <w:p w14:paraId="0488AAF7" w14:textId="77777777" w:rsidR="00F71FA6" w:rsidRPr="00F71FA6" w:rsidRDefault="00F71FA6" w:rsidP="00F71FA6">
      <w:r w:rsidRPr="00F71FA6">
        <w:t>某些不肖業者透過虛設行號開立不實統一發票，偽造外銷文件，虛報營業稅零稅率銷售額，以詐取營業稅退稅。</w:t>
      </w:r>
    </w:p>
    <w:p w14:paraId="0A13711E" w14:textId="77777777" w:rsidR="00F71FA6" w:rsidRPr="00F71FA6" w:rsidRDefault="00F71FA6" w:rsidP="00F71FA6">
      <w:pPr>
        <w:rPr>
          <w:b/>
          <w:bCs/>
        </w:rPr>
      </w:pPr>
      <w:r w:rsidRPr="00F71FA6">
        <w:rPr>
          <w:b/>
          <w:bCs/>
        </w:rPr>
        <w:t xml:space="preserve">4. </w:t>
      </w:r>
      <w:r w:rsidRPr="00F71FA6">
        <w:rPr>
          <w:b/>
          <w:bCs/>
        </w:rPr>
        <w:t>虛增成本、費用</w:t>
      </w:r>
    </w:p>
    <w:p w14:paraId="26E745E5" w14:textId="77777777" w:rsidR="00F71FA6" w:rsidRPr="00F71FA6" w:rsidRDefault="00F71FA6" w:rsidP="00F71FA6">
      <w:r w:rsidRPr="00F71FA6">
        <w:t>營利事業取得虛設行號開立的統一發票，用於虛增成本或費用，降低應稅所得，達到逃漏營利事業所得稅的目的。</w:t>
      </w:r>
    </w:p>
    <w:p w14:paraId="11712C4C" w14:textId="77777777" w:rsidR="00F71FA6" w:rsidRPr="00F71FA6" w:rsidRDefault="00F71FA6" w:rsidP="00F71FA6">
      <w:pPr>
        <w:rPr>
          <w:b/>
          <w:bCs/>
        </w:rPr>
      </w:pPr>
      <w:r w:rsidRPr="00F71FA6">
        <w:rPr>
          <w:b/>
          <w:bCs/>
        </w:rPr>
        <w:lastRenderedPageBreak/>
        <w:t xml:space="preserve">5. </w:t>
      </w:r>
      <w:r w:rsidRPr="00F71FA6">
        <w:rPr>
          <w:b/>
          <w:bCs/>
        </w:rPr>
        <w:t>詐騙交易</w:t>
      </w:r>
    </w:p>
    <w:p w14:paraId="3DBD2BBD" w14:textId="77777777" w:rsidR="00F71FA6" w:rsidRPr="00F71FA6" w:rsidRDefault="00F71FA6" w:rsidP="00F71FA6">
      <w:r w:rsidRPr="00F71FA6">
        <w:t>以詐騙手法騙取賣方貨物或買方貨款，造成交易對象財產損失。</w:t>
      </w:r>
    </w:p>
    <w:p w14:paraId="1D43BA1E" w14:textId="77777777" w:rsidR="00F71FA6" w:rsidRPr="00F71FA6" w:rsidRDefault="00F71FA6" w:rsidP="00F71FA6">
      <w:pPr>
        <w:rPr>
          <w:b/>
          <w:bCs/>
        </w:rPr>
      </w:pPr>
      <w:r w:rsidRPr="00F71FA6">
        <w:rPr>
          <w:b/>
          <w:bCs/>
        </w:rPr>
        <w:t xml:space="preserve">6. </w:t>
      </w:r>
      <w:r w:rsidRPr="00F71FA6">
        <w:rPr>
          <w:b/>
          <w:bCs/>
        </w:rPr>
        <w:t>委外記帳作假帳</w:t>
      </w:r>
    </w:p>
    <w:p w14:paraId="4A47DD2D" w14:textId="77777777" w:rsidR="00F71FA6" w:rsidRPr="00F71FA6" w:rsidRDefault="00F71FA6" w:rsidP="00F71FA6">
      <w:r w:rsidRPr="00F71FA6">
        <w:t>部分企業為了避稅或其他目的，委託記帳業者製作兩套帳，其中一套為實際交易，另一套則是透過虛設行號交易虛構而成。</w:t>
      </w:r>
    </w:p>
    <w:p w14:paraId="41FCDDBD" w14:textId="77777777" w:rsidR="00F71FA6" w:rsidRPr="00F71FA6" w:rsidRDefault="00F71FA6" w:rsidP="00F71FA6">
      <w:pPr>
        <w:rPr>
          <w:b/>
          <w:bCs/>
        </w:rPr>
      </w:pPr>
      <w:r w:rsidRPr="00F71FA6">
        <w:rPr>
          <w:b/>
          <w:bCs/>
        </w:rPr>
        <w:t xml:space="preserve">7. </w:t>
      </w:r>
      <w:r w:rsidRPr="00F71FA6">
        <w:rPr>
          <w:b/>
          <w:bCs/>
        </w:rPr>
        <w:t>沖銷股本不</w:t>
      </w:r>
      <w:proofErr w:type="gramStart"/>
      <w:r w:rsidRPr="00F71FA6">
        <w:rPr>
          <w:b/>
          <w:bCs/>
        </w:rPr>
        <w:t>實或淘空</w:t>
      </w:r>
      <w:proofErr w:type="gramEnd"/>
      <w:r w:rsidRPr="00F71FA6">
        <w:rPr>
          <w:b/>
          <w:bCs/>
        </w:rPr>
        <w:t>盈餘</w:t>
      </w:r>
    </w:p>
    <w:p w14:paraId="1CD38610" w14:textId="77777777" w:rsidR="00F71FA6" w:rsidRPr="00F71FA6" w:rsidRDefault="00F71FA6" w:rsidP="00F71FA6">
      <w:r w:rsidRPr="00F71FA6">
        <w:t>企業透過與虛設行號的虛假交易，將公司資金移轉出去，達到沖銷股本不</w:t>
      </w:r>
      <w:proofErr w:type="gramStart"/>
      <w:r w:rsidRPr="00F71FA6">
        <w:t>實或淘空</w:t>
      </w:r>
      <w:proofErr w:type="gramEnd"/>
      <w:r w:rsidRPr="00F71FA6">
        <w:t>公司盈餘的目的。</w:t>
      </w:r>
    </w:p>
    <w:p w14:paraId="79CAC496" w14:textId="77777777" w:rsidR="00F71FA6" w:rsidRPr="00F71FA6" w:rsidRDefault="00F71FA6" w:rsidP="00F71FA6">
      <w:pPr>
        <w:rPr>
          <w:b/>
          <w:bCs/>
        </w:rPr>
      </w:pPr>
      <w:r w:rsidRPr="00F71FA6">
        <w:rPr>
          <w:b/>
          <w:bCs/>
        </w:rPr>
        <w:t xml:space="preserve">8. </w:t>
      </w:r>
      <w:r w:rsidRPr="00F71FA6">
        <w:rPr>
          <w:b/>
          <w:bCs/>
        </w:rPr>
        <w:t>特殊行業取具憑證不易</w:t>
      </w:r>
    </w:p>
    <w:p w14:paraId="72E4B835" w14:textId="77777777" w:rsidR="00F71FA6" w:rsidRPr="00F71FA6" w:rsidRDefault="00F71FA6" w:rsidP="00F71FA6">
      <w:r w:rsidRPr="00F71FA6">
        <w:t>某些行業因其特殊性，取得合法憑證較為困難，因此尋求虛設行號開立發票作為替代。</w:t>
      </w:r>
    </w:p>
    <w:p w14:paraId="4B7BC410" w14:textId="77777777" w:rsidR="00F71FA6" w:rsidRPr="00F71FA6" w:rsidRDefault="00F71FA6" w:rsidP="00F71FA6">
      <w:pPr>
        <w:pStyle w:val="2"/>
      </w:pPr>
      <w:r w:rsidRPr="00F71FA6">
        <w:t>實務案例簡析</w:t>
      </w:r>
    </w:p>
    <w:p w14:paraId="661D688F" w14:textId="77777777" w:rsidR="00F71FA6" w:rsidRPr="00F71FA6" w:rsidRDefault="00F71FA6" w:rsidP="00F71FA6">
      <w:r w:rsidRPr="00F71FA6">
        <w:t>財政部中區國稅局曾破獲史上最大虛設行號集團，該集團在</w:t>
      </w:r>
      <w:r w:rsidRPr="00F71FA6">
        <w:t>3</w:t>
      </w:r>
      <w:r w:rsidRPr="00F71FA6">
        <w:t>年半內開出假發票高達</w:t>
      </w:r>
      <w:r w:rsidRPr="00F71FA6">
        <w:t>382</w:t>
      </w:r>
      <w:r w:rsidRPr="00F71FA6">
        <w:t>億元，牽涉的下游營業人多達</w:t>
      </w:r>
      <w:r w:rsidRPr="00F71FA6">
        <w:t>4,259</w:t>
      </w:r>
      <w:r w:rsidRPr="00F71FA6">
        <w:t>家，逃漏稅額與罰鍰合計估計高達</w:t>
      </w:r>
      <w:r w:rsidRPr="00F71FA6">
        <w:t>229</w:t>
      </w:r>
      <w:r w:rsidRPr="00F71FA6">
        <w:t>億元。主嫌因情節重大，被求處</w:t>
      </w:r>
      <w:r w:rsidRPr="00F71FA6">
        <w:t>12</w:t>
      </w:r>
      <w:r w:rsidRPr="00F71FA6">
        <w:t>年刑期，創下史上最重刑責。</w:t>
      </w:r>
    </w:p>
    <w:p w14:paraId="1141327C" w14:textId="77777777" w:rsidR="00F71FA6" w:rsidRPr="00F71FA6" w:rsidRDefault="00F71FA6" w:rsidP="00F71FA6">
      <w:pPr>
        <w:pStyle w:val="2"/>
      </w:pPr>
      <w:r w:rsidRPr="00F71FA6">
        <w:t>結語</w:t>
      </w:r>
    </w:p>
    <w:p w14:paraId="0D3A6E2E" w14:textId="77777777" w:rsidR="00F71FA6" w:rsidRPr="00F71FA6" w:rsidRDefault="00F71FA6" w:rsidP="00F71FA6">
      <w:r w:rsidRPr="00F71FA6">
        <w:t>虛設行號的存在嚴重破壞稅收公平，不僅造成國家稅收損失，也使合法經營業者面臨不公平競爭。了解虛設行號的定義與成立動機，是企業主及財務、會計人員防範稅務風險的第一步。</w:t>
      </w:r>
    </w:p>
    <w:p w14:paraId="15A197DB" w14:textId="77777777" w:rsidR="00F71FA6" w:rsidRPr="00F71FA6" w:rsidRDefault="00F71FA6" w:rsidP="00F71FA6">
      <w:r w:rsidRPr="00F71FA6">
        <w:t>在下一篇文章中，我們將深入探討虛設行號的常見違章類型與實際案例分析，幫助讀者更全面地了解虛設行號的運作方式及其風險。敬請期待！</w:t>
      </w:r>
    </w:p>
    <w:p w14:paraId="6B539AEA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10B2"/>
    <w:multiLevelType w:val="multilevel"/>
    <w:tmpl w:val="4A1A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45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75"/>
    <w:rsid w:val="005A4830"/>
    <w:rsid w:val="006A7D75"/>
    <w:rsid w:val="009777E2"/>
    <w:rsid w:val="00B30DCA"/>
    <w:rsid w:val="00B405C3"/>
    <w:rsid w:val="00B64427"/>
    <w:rsid w:val="00D9281F"/>
    <w:rsid w:val="00DD2BC0"/>
    <w:rsid w:val="00F7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9FBD"/>
  <w15:chartTrackingRefBased/>
  <w15:docId w15:val="{0638266A-3875-4A0E-8B22-692D1048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3</cp:revision>
  <dcterms:created xsi:type="dcterms:W3CDTF">2025-05-06T05:22:00Z</dcterms:created>
  <dcterms:modified xsi:type="dcterms:W3CDTF">2025-05-06T05:25:00Z</dcterms:modified>
</cp:coreProperties>
</file>