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8F33" w14:textId="77777777" w:rsidR="00026510" w:rsidRPr="00026510" w:rsidRDefault="00026510" w:rsidP="00026510">
      <w:pPr>
        <w:pStyle w:val="1"/>
      </w:pPr>
      <w:r w:rsidRPr="00026510">
        <w:t>部分自用部分出租房屋之稅務處理</w:t>
      </w:r>
    </w:p>
    <w:p w14:paraId="0B7964EF" w14:textId="77777777" w:rsidR="00026510" w:rsidRPr="00026510" w:rsidRDefault="00026510" w:rsidP="00026510">
      <w:pPr>
        <w:pStyle w:val="2"/>
      </w:pPr>
      <w:r w:rsidRPr="00026510">
        <w:t>前言</w:t>
      </w:r>
    </w:p>
    <w:p w14:paraId="4B21CA4A" w14:textId="77777777" w:rsidR="00026510" w:rsidRPr="00026510" w:rsidRDefault="00026510" w:rsidP="00026510">
      <w:r w:rsidRPr="00026510">
        <w:t>在現代都市生活中，不少房屋所有權人將自己的房屋部分空間出租或用於營業，既可增加收入，又能滿足自住需求。然而，出售這類「部分自用部分出租」的房屋時，稅務處理較為複雜，尤其是在房地合一稅制度下，如何正確區分自用與出租部分的課稅方式，以及如何適用相應的稅率與免稅額度，常讓納稅義務人感到困惑。本文將詳細解析部分自用部分出租房屋的稅務處理原則，並透過實際案例說明申報要點，幫助納稅義務人合理規劃稅負，避免不必要的稅務爭議。</w:t>
      </w:r>
    </w:p>
    <w:p w14:paraId="6A5A4BD4" w14:textId="77777777" w:rsidR="00026510" w:rsidRPr="00026510" w:rsidRDefault="00026510" w:rsidP="00026510">
      <w:pPr>
        <w:pStyle w:val="2"/>
      </w:pPr>
      <w:r w:rsidRPr="00026510">
        <w:t>一、基本課稅原則</w:t>
      </w:r>
    </w:p>
    <w:p w14:paraId="251BE0C7" w14:textId="77777777" w:rsidR="00026510" w:rsidRPr="00026510" w:rsidRDefault="00026510" w:rsidP="00026510">
      <w:pPr>
        <w:rPr>
          <w:b/>
          <w:bCs/>
        </w:rPr>
      </w:pPr>
      <w:r w:rsidRPr="00026510">
        <w:rPr>
          <w:b/>
          <w:bCs/>
        </w:rPr>
        <w:t xml:space="preserve">1. </w:t>
      </w:r>
      <w:r w:rsidRPr="00026510">
        <w:rPr>
          <w:b/>
          <w:bCs/>
        </w:rPr>
        <w:t>區分處理原則</w:t>
      </w:r>
    </w:p>
    <w:p w14:paraId="398B0730" w14:textId="77777777" w:rsidR="00026510" w:rsidRPr="00026510" w:rsidRDefault="00026510" w:rsidP="00026510">
      <w:r w:rsidRPr="00026510">
        <w:t>部分自用部分出租或供營業使用的房屋，在房地合一稅的處理上</w:t>
      </w:r>
      <w:proofErr w:type="gramStart"/>
      <w:r w:rsidRPr="00026510">
        <w:t>採</w:t>
      </w:r>
      <w:proofErr w:type="gramEnd"/>
      <w:r w:rsidRPr="00026510">
        <w:t>「區分處理原則」，即：</w:t>
      </w:r>
    </w:p>
    <w:p w14:paraId="259F8E90" w14:textId="77777777" w:rsidR="00026510" w:rsidRPr="00026510" w:rsidRDefault="00026510" w:rsidP="00026510">
      <w:pPr>
        <w:numPr>
          <w:ilvl w:val="0"/>
          <w:numId w:val="1"/>
        </w:numPr>
      </w:pPr>
      <w:r w:rsidRPr="00026510">
        <w:t>符合自住條件的部分，可適用自住房屋的租稅優惠</w:t>
      </w:r>
    </w:p>
    <w:p w14:paraId="752CE0C8" w14:textId="77777777" w:rsidR="00026510" w:rsidRPr="00026510" w:rsidRDefault="00026510" w:rsidP="00026510">
      <w:pPr>
        <w:numPr>
          <w:ilvl w:val="0"/>
          <w:numId w:val="1"/>
        </w:numPr>
      </w:pPr>
      <w:r w:rsidRPr="00026510">
        <w:t>非自住的部分（出租或供營業使用），則按一般稅率課稅</w:t>
      </w:r>
    </w:p>
    <w:p w14:paraId="55B85AE1" w14:textId="77777777" w:rsidR="00026510" w:rsidRPr="00026510" w:rsidRDefault="00026510" w:rsidP="00026510">
      <w:r w:rsidRPr="00026510">
        <w:t>這種區分處理方式的立法目的，是為了平衡保障基本居住權益與防止租稅規避，讓真正的自住部分仍能享有租稅優惠。</w:t>
      </w:r>
    </w:p>
    <w:p w14:paraId="1C835E41" w14:textId="77777777" w:rsidR="00026510" w:rsidRPr="00026510" w:rsidRDefault="00026510" w:rsidP="00026510">
      <w:pPr>
        <w:rPr>
          <w:b/>
          <w:bCs/>
        </w:rPr>
      </w:pPr>
      <w:r w:rsidRPr="00026510">
        <w:rPr>
          <w:b/>
          <w:bCs/>
        </w:rPr>
        <w:t xml:space="preserve">2. </w:t>
      </w:r>
      <w:r w:rsidRPr="00026510">
        <w:rPr>
          <w:b/>
          <w:bCs/>
        </w:rPr>
        <w:t>判定自住部分的標準</w:t>
      </w:r>
    </w:p>
    <w:p w14:paraId="76C3A865" w14:textId="77777777" w:rsidR="00026510" w:rsidRPr="00026510" w:rsidRDefault="00026510" w:rsidP="00026510">
      <w:r w:rsidRPr="00026510">
        <w:t>如何判定房屋的哪些部分屬於自住？主要參考以下標準：</w:t>
      </w:r>
    </w:p>
    <w:p w14:paraId="4B202127" w14:textId="77777777" w:rsidR="00026510" w:rsidRPr="00026510" w:rsidRDefault="00026510" w:rsidP="00026510">
      <w:pPr>
        <w:numPr>
          <w:ilvl w:val="0"/>
          <w:numId w:val="2"/>
        </w:numPr>
      </w:pPr>
      <w:r w:rsidRPr="00026510">
        <w:t>物理區隔：是否有明確的物理空間區隔（如不同樓層、獨立出入口等）</w:t>
      </w:r>
    </w:p>
    <w:p w14:paraId="2AA4B5C1" w14:textId="77777777" w:rsidR="00026510" w:rsidRPr="00026510" w:rsidRDefault="00026510" w:rsidP="00026510">
      <w:pPr>
        <w:numPr>
          <w:ilvl w:val="0"/>
          <w:numId w:val="2"/>
        </w:numPr>
      </w:pPr>
      <w:r w:rsidRPr="00026510">
        <w:t>使用事實：實際使用狀況如何，是否確實分別用於自住和出租</w:t>
      </w:r>
      <w:r w:rsidRPr="00026510">
        <w:t>/</w:t>
      </w:r>
      <w:r w:rsidRPr="00026510">
        <w:t>營業</w:t>
      </w:r>
    </w:p>
    <w:p w14:paraId="0BDD65C3" w14:textId="77777777" w:rsidR="00026510" w:rsidRPr="00026510" w:rsidRDefault="00026510" w:rsidP="00026510">
      <w:pPr>
        <w:numPr>
          <w:ilvl w:val="0"/>
          <w:numId w:val="2"/>
        </w:numPr>
      </w:pPr>
      <w:r w:rsidRPr="00026510">
        <w:t>契約約定：租賃契約或營業使用協議中如何約定使用範圍</w:t>
      </w:r>
    </w:p>
    <w:p w14:paraId="4795A99B" w14:textId="77777777" w:rsidR="00026510" w:rsidRPr="00026510" w:rsidRDefault="00026510" w:rsidP="00026510">
      <w:pPr>
        <w:numPr>
          <w:ilvl w:val="0"/>
          <w:numId w:val="2"/>
        </w:numPr>
      </w:pPr>
      <w:r w:rsidRPr="00026510">
        <w:t>稅籍登記：房屋稅、營業稅等稅籍登記的使用情形</w:t>
      </w:r>
    </w:p>
    <w:p w14:paraId="539868E3" w14:textId="77777777" w:rsidR="00026510" w:rsidRPr="00026510" w:rsidRDefault="00026510" w:rsidP="00026510">
      <w:pPr>
        <w:pStyle w:val="2"/>
      </w:pPr>
      <w:r w:rsidRPr="00026510">
        <w:t>二、計算方式與案例說明</w:t>
      </w:r>
    </w:p>
    <w:p w14:paraId="18FCB48B" w14:textId="77777777" w:rsidR="00026510" w:rsidRPr="00026510" w:rsidRDefault="00026510" w:rsidP="00026510">
      <w:pPr>
        <w:rPr>
          <w:b/>
          <w:bCs/>
        </w:rPr>
      </w:pPr>
      <w:r w:rsidRPr="00026510">
        <w:rPr>
          <w:b/>
          <w:bCs/>
        </w:rPr>
        <w:t xml:space="preserve">1. </w:t>
      </w:r>
      <w:r w:rsidRPr="00026510">
        <w:rPr>
          <w:b/>
          <w:bCs/>
        </w:rPr>
        <w:t>標準計算公式</w:t>
      </w:r>
    </w:p>
    <w:p w14:paraId="31A6F770" w14:textId="77777777" w:rsidR="00026510" w:rsidRPr="00026510" w:rsidRDefault="00026510" w:rsidP="00026510">
      <w:r w:rsidRPr="00026510">
        <w:t>部分自用部分出租房屋的課稅所得計算公式如下：</w:t>
      </w:r>
    </w:p>
    <w:p w14:paraId="6D6F4D57" w14:textId="77777777" w:rsidR="00026510" w:rsidRPr="00026510" w:rsidRDefault="00026510" w:rsidP="00026510">
      <w:pPr>
        <w:numPr>
          <w:ilvl w:val="0"/>
          <w:numId w:val="3"/>
        </w:numPr>
      </w:pPr>
      <w:r w:rsidRPr="00026510">
        <w:t>總課稅所得</w:t>
      </w:r>
      <w:r w:rsidRPr="00026510">
        <w:t xml:space="preserve"> = </w:t>
      </w:r>
      <w:r w:rsidRPr="00026510">
        <w:t>交易價格</w:t>
      </w:r>
      <w:r w:rsidRPr="00026510">
        <w:t xml:space="preserve"> - </w:t>
      </w:r>
      <w:r w:rsidRPr="00026510">
        <w:t>取得成本</w:t>
      </w:r>
      <w:r w:rsidRPr="00026510">
        <w:t xml:space="preserve"> - </w:t>
      </w:r>
      <w:r w:rsidRPr="00026510">
        <w:t>相關費用</w:t>
      </w:r>
    </w:p>
    <w:p w14:paraId="61F6F1A6" w14:textId="77777777" w:rsidR="00026510" w:rsidRPr="00026510" w:rsidRDefault="00026510" w:rsidP="00026510">
      <w:pPr>
        <w:numPr>
          <w:ilvl w:val="0"/>
          <w:numId w:val="3"/>
        </w:numPr>
      </w:pPr>
      <w:r w:rsidRPr="00026510">
        <w:lastRenderedPageBreak/>
        <w:t>自住部分課稅所得</w:t>
      </w:r>
      <w:r w:rsidRPr="00026510">
        <w:t xml:space="preserve"> = </w:t>
      </w:r>
      <w:r w:rsidRPr="00026510">
        <w:t>總課稅所得</w:t>
      </w:r>
      <w:r w:rsidRPr="00026510">
        <w:t xml:space="preserve"> × </w:t>
      </w:r>
      <w:r w:rsidRPr="00026510">
        <w:t>自住部分比率</w:t>
      </w:r>
    </w:p>
    <w:p w14:paraId="59A14EA3" w14:textId="77777777" w:rsidR="00026510" w:rsidRPr="00026510" w:rsidRDefault="00026510" w:rsidP="00026510">
      <w:pPr>
        <w:numPr>
          <w:ilvl w:val="0"/>
          <w:numId w:val="3"/>
        </w:numPr>
      </w:pPr>
      <w:r w:rsidRPr="00026510">
        <w:t>非自住部分課稅所得</w:t>
      </w:r>
      <w:r w:rsidRPr="00026510">
        <w:t xml:space="preserve"> = </w:t>
      </w:r>
      <w:r w:rsidRPr="00026510">
        <w:t>總課稅所得</w:t>
      </w:r>
      <w:r w:rsidRPr="00026510">
        <w:t xml:space="preserve"> × </w:t>
      </w:r>
      <w:r w:rsidRPr="00026510">
        <w:t>非自住部分比率</w:t>
      </w:r>
    </w:p>
    <w:p w14:paraId="1C529B2F" w14:textId="77777777" w:rsidR="00026510" w:rsidRPr="00026510" w:rsidRDefault="00026510" w:rsidP="00026510">
      <w:r w:rsidRPr="00026510">
        <w:t>其中，自住部分課稅所得在</w:t>
      </w:r>
      <w:r w:rsidRPr="00026510">
        <w:t>400</w:t>
      </w:r>
      <w:r w:rsidRPr="00026510">
        <w:t>萬元以下的部分可免稅；超過部分以及非自住部分課稅所得則按持有期間適用相應稅率。</w:t>
      </w:r>
    </w:p>
    <w:p w14:paraId="281816FE" w14:textId="77777777" w:rsidR="00026510" w:rsidRPr="00026510" w:rsidRDefault="00026510" w:rsidP="00026510">
      <w:pPr>
        <w:rPr>
          <w:b/>
          <w:bCs/>
        </w:rPr>
      </w:pPr>
      <w:r w:rsidRPr="00026510">
        <w:rPr>
          <w:b/>
          <w:bCs/>
        </w:rPr>
        <w:t xml:space="preserve">2. </w:t>
      </w:r>
      <w:r w:rsidRPr="00026510">
        <w:rPr>
          <w:b/>
          <w:bCs/>
        </w:rPr>
        <w:t>自住比率的認定</w:t>
      </w:r>
    </w:p>
    <w:p w14:paraId="3F36DB9A" w14:textId="77777777" w:rsidR="00026510" w:rsidRPr="00026510" w:rsidRDefault="00026510" w:rsidP="00026510">
      <w:r w:rsidRPr="00026510">
        <w:t>自住部分比率的認定，通常依下列方式：</w:t>
      </w:r>
    </w:p>
    <w:p w14:paraId="369367CE" w14:textId="77777777" w:rsidR="00026510" w:rsidRPr="00026510" w:rsidRDefault="00026510" w:rsidP="00026510">
      <w:pPr>
        <w:numPr>
          <w:ilvl w:val="0"/>
          <w:numId w:val="4"/>
        </w:numPr>
      </w:pPr>
      <w:r w:rsidRPr="00026510">
        <w:t>依各部分的房屋評定現值比率認定</w:t>
      </w:r>
    </w:p>
    <w:p w14:paraId="500220E7" w14:textId="77777777" w:rsidR="00026510" w:rsidRPr="00026510" w:rsidRDefault="00026510" w:rsidP="00026510">
      <w:pPr>
        <w:numPr>
          <w:ilvl w:val="0"/>
          <w:numId w:val="4"/>
        </w:numPr>
      </w:pPr>
      <w:r w:rsidRPr="00026510">
        <w:t>多樓層建物可按樓層數比率認定</w:t>
      </w:r>
    </w:p>
    <w:p w14:paraId="7CB51A4D" w14:textId="77777777" w:rsidR="00026510" w:rsidRPr="00026510" w:rsidRDefault="00026510" w:rsidP="00026510">
      <w:pPr>
        <w:numPr>
          <w:ilvl w:val="0"/>
          <w:numId w:val="4"/>
        </w:numPr>
      </w:pPr>
      <w:r w:rsidRPr="00026510">
        <w:t>同一樓層內的部分使用，則按使用面積比率認定</w:t>
      </w:r>
    </w:p>
    <w:p w14:paraId="4ABEFAC0" w14:textId="77777777" w:rsidR="00026510" w:rsidRPr="00026510" w:rsidRDefault="00026510" w:rsidP="00026510">
      <w:r w:rsidRPr="00026510">
        <w:t>以一棟三層樓房屋為例，若一樓出租、二三樓自住，且各樓層評定現值相同，則自住比率為</w:t>
      </w:r>
      <w:r w:rsidRPr="00026510">
        <w:t>2/3</w:t>
      </w:r>
      <w:r w:rsidRPr="00026510">
        <w:t>，非自住比率為</w:t>
      </w:r>
      <w:r w:rsidRPr="00026510">
        <w:t>1/3</w:t>
      </w:r>
      <w:r w:rsidRPr="00026510">
        <w:t>。</w:t>
      </w:r>
    </w:p>
    <w:p w14:paraId="1BA67E7B" w14:textId="77777777" w:rsidR="00026510" w:rsidRPr="00026510" w:rsidRDefault="00026510" w:rsidP="00026510">
      <w:pPr>
        <w:rPr>
          <w:b/>
          <w:bCs/>
        </w:rPr>
      </w:pPr>
      <w:r w:rsidRPr="00026510">
        <w:rPr>
          <w:b/>
          <w:bCs/>
        </w:rPr>
        <w:t xml:space="preserve">3. </w:t>
      </w:r>
      <w:r w:rsidRPr="00026510">
        <w:rPr>
          <w:b/>
          <w:bCs/>
        </w:rPr>
        <w:t>案例說明</w:t>
      </w:r>
    </w:p>
    <w:p w14:paraId="5D4EE948" w14:textId="77777777" w:rsidR="00026510" w:rsidRPr="00026510" w:rsidRDefault="00026510" w:rsidP="00026510">
      <w:r w:rsidRPr="00026510">
        <w:t>案例：賴先生</w:t>
      </w:r>
      <w:r w:rsidRPr="00026510">
        <w:t>105</w:t>
      </w:r>
      <w:r w:rsidRPr="00026510">
        <w:t>年以</w:t>
      </w:r>
      <w:r w:rsidRPr="00026510">
        <w:t>1,000</w:t>
      </w:r>
      <w:r w:rsidRPr="00026510">
        <w:t>萬元購入一棟</w:t>
      </w:r>
      <w:r w:rsidRPr="00026510">
        <w:t>5</w:t>
      </w:r>
      <w:r w:rsidRPr="00026510">
        <w:t>層樓的房屋，設有戶籍並實際自住使用，在</w:t>
      </w:r>
      <w:r w:rsidRPr="00026510">
        <w:t>110</w:t>
      </w:r>
      <w:r w:rsidRPr="00026510">
        <w:t>年將一樓供好友開設記帳士事務所，</w:t>
      </w:r>
      <w:proofErr w:type="gramStart"/>
      <w:r w:rsidRPr="00026510">
        <w:t>嗣</w:t>
      </w:r>
      <w:proofErr w:type="gramEnd"/>
      <w:r w:rsidRPr="00026510">
        <w:t>於</w:t>
      </w:r>
      <w:r w:rsidRPr="00026510">
        <w:t>112</w:t>
      </w:r>
      <w:r w:rsidRPr="00026510">
        <w:t>年以</w:t>
      </w:r>
      <w:r w:rsidRPr="00026510">
        <w:t>1,500</w:t>
      </w:r>
      <w:r w:rsidRPr="00026510">
        <w:t>萬元出售，土地漲價總數額為</w:t>
      </w:r>
      <w:r w:rsidRPr="00026510">
        <w:t>25</w:t>
      </w:r>
      <w:r w:rsidRPr="00026510">
        <w:t>萬元，出售房屋的費用為</w:t>
      </w:r>
      <w:r w:rsidRPr="00026510">
        <w:t>75</w:t>
      </w:r>
      <w:r w:rsidRPr="00026510">
        <w:t>萬元，房地合一稅的課稅所得為</w:t>
      </w:r>
      <w:r w:rsidRPr="00026510">
        <w:t>400</w:t>
      </w:r>
      <w:r w:rsidRPr="00026510">
        <w:t>萬元。</w:t>
      </w:r>
    </w:p>
    <w:p w14:paraId="37585CA1" w14:textId="77777777" w:rsidR="00026510" w:rsidRPr="00026510" w:rsidRDefault="00026510" w:rsidP="00026510">
      <w:r w:rsidRPr="00026510">
        <w:t>計算步驟：</w:t>
      </w:r>
    </w:p>
    <w:p w14:paraId="53E64E6D" w14:textId="77777777" w:rsidR="00026510" w:rsidRPr="00026510" w:rsidRDefault="00026510" w:rsidP="00026510">
      <w:pPr>
        <w:numPr>
          <w:ilvl w:val="0"/>
          <w:numId w:val="5"/>
        </w:numPr>
      </w:pPr>
      <w:r w:rsidRPr="00026510">
        <w:t>假設該房屋每層樓的評定現值均相同，一樓（供營業使用）占總價值的</w:t>
      </w:r>
      <w:r w:rsidRPr="00026510">
        <w:t>1/5</w:t>
      </w:r>
      <w:r w:rsidRPr="00026510">
        <w:t>，四層（自住使用）占總價值的</w:t>
      </w:r>
      <w:r w:rsidRPr="00026510">
        <w:t>4/5</w:t>
      </w:r>
    </w:p>
    <w:p w14:paraId="455B7F71" w14:textId="77777777" w:rsidR="00026510" w:rsidRPr="00026510" w:rsidRDefault="00026510" w:rsidP="00026510">
      <w:pPr>
        <w:numPr>
          <w:ilvl w:val="0"/>
          <w:numId w:val="5"/>
        </w:numPr>
      </w:pPr>
      <w:r w:rsidRPr="00026510">
        <w:t>自住部分課稅所得</w:t>
      </w:r>
      <w:r w:rsidRPr="00026510">
        <w:t xml:space="preserve"> = 400</w:t>
      </w:r>
      <w:r w:rsidRPr="00026510">
        <w:t>萬元</w:t>
      </w:r>
      <w:r w:rsidRPr="00026510">
        <w:t xml:space="preserve"> × 4/5 = 320</w:t>
      </w:r>
      <w:r w:rsidRPr="00026510">
        <w:t>萬元，全額可享受免稅優惠</w:t>
      </w:r>
    </w:p>
    <w:p w14:paraId="6234F5B4" w14:textId="77777777" w:rsidR="00026510" w:rsidRPr="00026510" w:rsidRDefault="00026510" w:rsidP="00026510">
      <w:pPr>
        <w:numPr>
          <w:ilvl w:val="0"/>
          <w:numId w:val="5"/>
        </w:numPr>
      </w:pPr>
      <w:r w:rsidRPr="00026510">
        <w:t>非自住部分課稅所得</w:t>
      </w:r>
      <w:r w:rsidRPr="00026510">
        <w:t xml:space="preserve"> = 400</w:t>
      </w:r>
      <w:r w:rsidRPr="00026510">
        <w:t>萬元</w:t>
      </w:r>
      <w:r w:rsidRPr="00026510">
        <w:t xml:space="preserve"> × 1/5 = 80</w:t>
      </w:r>
      <w:r w:rsidRPr="00026510">
        <w:t>萬元，須按持有</w:t>
      </w:r>
      <w:proofErr w:type="gramStart"/>
      <w:r w:rsidRPr="00026510">
        <w:t>期間（</w:t>
      </w:r>
      <w:proofErr w:type="gramEnd"/>
      <w:r w:rsidRPr="00026510">
        <w:t>7</w:t>
      </w:r>
      <w:r w:rsidRPr="00026510">
        <w:t>年）適用</w:t>
      </w:r>
      <w:r w:rsidRPr="00026510">
        <w:t>20%</w:t>
      </w:r>
      <w:r w:rsidRPr="00026510">
        <w:t>稅率課稅</w:t>
      </w:r>
    </w:p>
    <w:p w14:paraId="24C2EA8F" w14:textId="77777777" w:rsidR="00026510" w:rsidRPr="00026510" w:rsidRDefault="00026510" w:rsidP="00026510">
      <w:pPr>
        <w:numPr>
          <w:ilvl w:val="0"/>
          <w:numId w:val="5"/>
        </w:numPr>
      </w:pPr>
      <w:r w:rsidRPr="00026510">
        <w:t>應納稅額</w:t>
      </w:r>
      <w:r w:rsidRPr="00026510">
        <w:t xml:space="preserve"> = 80</w:t>
      </w:r>
      <w:r w:rsidRPr="00026510">
        <w:t>萬元</w:t>
      </w:r>
      <w:r w:rsidRPr="00026510">
        <w:t xml:space="preserve"> × 20% = 16</w:t>
      </w:r>
      <w:r w:rsidRPr="00026510">
        <w:t>萬元</w:t>
      </w:r>
    </w:p>
    <w:p w14:paraId="64AD4690" w14:textId="77777777" w:rsidR="00026510" w:rsidRPr="00026510" w:rsidRDefault="00026510" w:rsidP="00026510">
      <w:pPr>
        <w:pStyle w:val="2"/>
      </w:pPr>
      <w:r w:rsidRPr="00026510">
        <w:t>三、特殊情形處理</w:t>
      </w:r>
    </w:p>
    <w:p w14:paraId="6679019D" w14:textId="77777777" w:rsidR="00026510" w:rsidRPr="00026510" w:rsidRDefault="00026510" w:rsidP="00026510">
      <w:pPr>
        <w:rPr>
          <w:b/>
          <w:bCs/>
        </w:rPr>
      </w:pPr>
      <w:r w:rsidRPr="00026510">
        <w:rPr>
          <w:b/>
          <w:bCs/>
        </w:rPr>
        <w:t xml:space="preserve">1. </w:t>
      </w:r>
      <w:r w:rsidRPr="00026510">
        <w:rPr>
          <w:b/>
          <w:bCs/>
        </w:rPr>
        <w:t>不同時期變更使用的處理</w:t>
      </w:r>
    </w:p>
    <w:p w14:paraId="4B3FD52D" w14:textId="77777777" w:rsidR="00026510" w:rsidRPr="00026510" w:rsidRDefault="00026510" w:rsidP="00026510">
      <w:r w:rsidRPr="00026510">
        <w:t>有些房屋在持有期間內可能多次變更使用性質，例如先全部自住，後來部分出租，或者先出租後收回自住。這種情況應如何處理？</w:t>
      </w:r>
    </w:p>
    <w:p w14:paraId="6AE203D3" w14:textId="77777777" w:rsidR="00026510" w:rsidRPr="00026510" w:rsidRDefault="00026510" w:rsidP="00026510">
      <w:r w:rsidRPr="00026510">
        <w:lastRenderedPageBreak/>
        <w:t>原則：</w:t>
      </w:r>
    </w:p>
    <w:p w14:paraId="7BB9A5BE" w14:textId="77777777" w:rsidR="00026510" w:rsidRPr="00026510" w:rsidRDefault="00026510" w:rsidP="00026510">
      <w:pPr>
        <w:numPr>
          <w:ilvl w:val="0"/>
          <w:numId w:val="6"/>
        </w:numPr>
      </w:pPr>
      <w:r w:rsidRPr="00026510">
        <w:t>以交易前的使用狀態為</w:t>
      </w:r>
      <w:proofErr w:type="gramStart"/>
      <w:r w:rsidRPr="00026510">
        <w:t>準</w:t>
      </w:r>
      <w:proofErr w:type="gramEnd"/>
      <w:r w:rsidRPr="00026510">
        <w:t>，回溯檢視前</w:t>
      </w:r>
      <w:r w:rsidRPr="00026510">
        <w:t>6</w:t>
      </w:r>
      <w:r w:rsidRPr="00026510">
        <w:t>年的使用情形</w:t>
      </w:r>
    </w:p>
    <w:p w14:paraId="1C18600A" w14:textId="77777777" w:rsidR="00026510" w:rsidRPr="00026510" w:rsidRDefault="00026510" w:rsidP="00026510">
      <w:pPr>
        <w:numPr>
          <w:ilvl w:val="0"/>
          <w:numId w:val="6"/>
        </w:numPr>
      </w:pPr>
      <w:r w:rsidRPr="00026510">
        <w:t>若過去</w:t>
      </w:r>
      <w:r w:rsidRPr="00026510">
        <w:t>6</w:t>
      </w:r>
      <w:r w:rsidRPr="00026510">
        <w:t>年內有部分時間出租或供營業使用，則該部分不符合自住條件</w:t>
      </w:r>
    </w:p>
    <w:p w14:paraId="6E291667" w14:textId="77777777" w:rsidR="00026510" w:rsidRPr="00026510" w:rsidRDefault="00026510" w:rsidP="00026510">
      <w:pPr>
        <w:numPr>
          <w:ilvl w:val="0"/>
          <w:numId w:val="6"/>
        </w:numPr>
      </w:pPr>
      <w:r w:rsidRPr="00026510">
        <w:t>需按時間比例或空間比例計算不符合自住條件的部分</w:t>
      </w:r>
    </w:p>
    <w:p w14:paraId="394D6527" w14:textId="77777777" w:rsidR="00026510" w:rsidRPr="00026510" w:rsidRDefault="00026510" w:rsidP="00026510">
      <w:r w:rsidRPr="00026510">
        <w:t>例如：某房屋持有</w:t>
      </w:r>
      <w:r w:rsidRPr="00026510">
        <w:t>10</w:t>
      </w:r>
      <w:r w:rsidRPr="00026510">
        <w:t>年，前</w:t>
      </w:r>
      <w:r w:rsidRPr="00026510">
        <w:t>7</w:t>
      </w:r>
      <w:r w:rsidRPr="00026510">
        <w:t>年全部自住，後</w:t>
      </w:r>
      <w:r w:rsidRPr="00026510">
        <w:t>3</w:t>
      </w:r>
      <w:r w:rsidRPr="00026510">
        <w:t>年一樓出租二樓自住，出售時應如何認定？</w:t>
      </w:r>
    </w:p>
    <w:p w14:paraId="692E6D32" w14:textId="77777777" w:rsidR="00026510" w:rsidRPr="00026510" w:rsidRDefault="00026510" w:rsidP="00026510">
      <w:pPr>
        <w:numPr>
          <w:ilvl w:val="0"/>
          <w:numId w:val="7"/>
        </w:numPr>
      </w:pPr>
      <w:r w:rsidRPr="00026510">
        <w:t>交易前</w:t>
      </w:r>
      <w:r w:rsidRPr="00026510">
        <w:t>6</w:t>
      </w:r>
      <w:r w:rsidRPr="00026510">
        <w:t>年內，一樓有</w:t>
      </w:r>
      <w:r w:rsidRPr="00026510">
        <w:t>3</w:t>
      </w:r>
      <w:r w:rsidRPr="00026510">
        <w:t>年出租，不符合自住條件</w:t>
      </w:r>
    </w:p>
    <w:p w14:paraId="352003D0" w14:textId="77777777" w:rsidR="00026510" w:rsidRPr="00026510" w:rsidRDefault="00026510" w:rsidP="00026510">
      <w:pPr>
        <w:numPr>
          <w:ilvl w:val="0"/>
          <w:numId w:val="7"/>
        </w:numPr>
      </w:pPr>
      <w:r w:rsidRPr="00026510">
        <w:t>二樓全部時間自住，符合自住條件</w:t>
      </w:r>
    </w:p>
    <w:p w14:paraId="283F0493" w14:textId="77777777" w:rsidR="00026510" w:rsidRPr="00026510" w:rsidRDefault="00026510" w:rsidP="00026510">
      <w:pPr>
        <w:numPr>
          <w:ilvl w:val="0"/>
          <w:numId w:val="7"/>
        </w:numPr>
      </w:pPr>
      <w:r w:rsidRPr="00026510">
        <w:t>一樓部分按一般稅率課稅，二樓部分可適用自住優惠</w:t>
      </w:r>
    </w:p>
    <w:p w14:paraId="149F5638" w14:textId="77777777" w:rsidR="00026510" w:rsidRPr="00026510" w:rsidRDefault="00026510" w:rsidP="00026510">
      <w:pPr>
        <w:rPr>
          <w:b/>
          <w:bCs/>
        </w:rPr>
      </w:pPr>
      <w:r w:rsidRPr="00026510">
        <w:rPr>
          <w:b/>
          <w:bCs/>
        </w:rPr>
        <w:t xml:space="preserve">2. </w:t>
      </w:r>
      <w:r w:rsidRPr="00026510">
        <w:rPr>
          <w:b/>
          <w:bCs/>
        </w:rPr>
        <w:t>同一空間不同時段使用的處理</w:t>
      </w:r>
    </w:p>
    <w:p w14:paraId="3FBB5B84" w14:textId="77777777" w:rsidR="00026510" w:rsidRPr="00026510" w:rsidRDefault="00026510" w:rsidP="00026510">
      <w:r w:rsidRPr="00026510">
        <w:t>有些房屋可能在不同時段有不同用途，例如白天用於營業，晚上及假日自住。此類情形如何認定？</w:t>
      </w:r>
    </w:p>
    <w:p w14:paraId="11B2A123" w14:textId="77777777" w:rsidR="00026510" w:rsidRPr="00026510" w:rsidRDefault="00026510" w:rsidP="00026510">
      <w:proofErr w:type="gramStart"/>
      <w:r w:rsidRPr="00026510">
        <w:t>稽</w:t>
      </w:r>
      <w:proofErr w:type="gramEnd"/>
      <w:r w:rsidRPr="00026510">
        <w:t>徵機關審查重點：</w:t>
      </w:r>
    </w:p>
    <w:p w14:paraId="0CDC6873" w14:textId="77777777" w:rsidR="00026510" w:rsidRPr="00026510" w:rsidRDefault="00026510" w:rsidP="00026510">
      <w:pPr>
        <w:numPr>
          <w:ilvl w:val="0"/>
          <w:numId w:val="8"/>
        </w:numPr>
      </w:pPr>
      <w:r w:rsidRPr="00026510">
        <w:t>使用時間的比例及規律性</w:t>
      </w:r>
    </w:p>
    <w:p w14:paraId="7E9FC81C" w14:textId="77777777" w:rsidR="00026510" w:rsidRPr="00026510" w:rsidRDefault="00026510" w:rsidP="00026510">
      <w:pPr>
        <w:numPr>
          <w:ilvl w:val="0"/>
          <w:numId w:val="8"/>
        </w:numPr>
      </w:pPr>
      <w:r w:rsidRPr="00026510">
        <w:t>是否有明確的營業登記或執業地點登記</w:t>
      </w:r>
    </w:p>
    <w:p w14:paraId="52CCCD30" w14:textId="77777777" w:rsidR="00026510" w:rsidRPr="00026510" w:rsidRDefault="00026510" w:rsidP="00026510">
      <w:pPr>
        <w:numPr>
          <w:ilvl w:val="0"/>
          <w:numId w:val="8"/>
        </w:numPr>
      </w:pPr>
      <w:r w:rsidRPr="00026510">
        <w:t>是否有租賃契約或營業收入證明</w:t>
      </w:r>
    </w:p>
    <w:p w14:paraId="15E87D63" w14:textId="77777777" w:rsidR="00026510" w:rsidRPr="00026510" w:rsidRDefault="00026510" w:rsidP="00026510">
      <w:pPr>
        <w:numPr>
          <w:ilvl w:val="0"/>
          <w:numId w:val="8"/>
        </w:numPr>
      </w:pPr>
      <w:r w:rsidRPr="00026510">
        <w:t>實際使用證據，如水電使用模式、訪客紀錄等</w:t>
      </w:r>
    </w:p>
    <w:p w14:paraId="131EF55E" w14:textId="77777777" w:rsidR="00026510" w:rsidRPr="00026510" w:rsidRDefault="00026510" w:rsidP="00026510">
      <w:r w:rsidRPr="00026510">
        <w:t>原則上，若同一空間確實同時兼具自住與營業</w:t>
      </w:r>
      <w:r w:rsidRPr="00026510">
        <w:t>/</w:t>
      </w:r>
      <w:r w:rsidRPr="00026510">
        <w:t>出租功能，</w:t>
      </w:r>
      <w:proofErr w:type="gramStart"/>
      <w:r w:rsidRPr="00026510">
        <w:t>稽</w:t>
      </w:r>
      <w:proofErr w:type="gramEnd"/>
      <w:r w:rsidRPr="00026510">
        <w:t>徵機關傾向於認定為非自住使用，除非納稅義務人能提供充分證據證明主要用途為自住。</w:t>
      </w:r>
    </w:p>
    <w:p w14:paraId="25B7C5AE" w14:textId="77777777" w:rsidR="00026510" w:rsidRPr="00026510" w:rsidRDefault="00026510" w:rsidP="00026510">
      <w:pPr>
        <w:rPr>
          <w:b/>
          <w:bCs/>
        </w:rPr>
      </w:pPr>
      <w:r w:rsidRPr="00026510">
        <w:rPr>
          <w:b/>
          <w:bCs/>
        </w:rPr>
        <w:t xml:space="preserve">3. </w:t>
      </w:r>
      <w:r w:rsidRPr="00026510">
        <w:rPr>
          <w:b/>
          <w:bCs/>
        </w:rPr>
        <w:t>附屬建物與共用部分的認定</w:t>
      </w:r>
    </w:p>
    <w:p w14:paraId="16277656" w14:textId="77777777" w:rsidR="00026510" w:rsidRPr="00026510" w:rsidRDefault="00026510" w:rsidP="00026510">
      <w:r w:rsidRPr="00026510">
        <w:t>主建物附屬的車庫、儲藏室等附屬建物，以及公寓大廈的共用部分，應如何認定？</w:t>
      </w:r>
    </w:p>
    <w:p w14:paraId="02F377B8" w14:textId="77777777" w:rsidR="00026510" w:rsidRPr="00026510" w:rsidRDefault="00026510" w:rsidP="00026510">
      <w:r w:rsidRPr="00026510">
        <w:t>一般原則：</w:t>
      </w:r>
    </w:p>
    <w:p w14:paraId="51448358" w14:textId="77777777" w:rsidR="00026510" w:rsidRPr="00026510" w:rsidRDefault="00026510" w:rsidP="00026510">
      <w:pPr>
        <w:numPr>
          <w:ilvl w:val="0"/>
          <w:numId w:val="9"/>
        </w:numPr>
      </w:pPr>
      <w:r w:rsidRPr="00026510">
        <w:t>直接附屬於自住部分的附屬建物（如自住樓層的陽台），隨自住部分認定</w:t>
      </w:r>
    </w:p>
    <w:p w14:paraId="4C6F94F9" w14:textId="77777777" w:rsidR="00026510" w:rsidRPr="00026510" w:rsidRDefault="00026510" w:rsidP="00026510">
      <w:pPr>
        <w:numPr>
          <w:ilvl w:val="0"/>
          <w:numId w:val="9"/>
        </w:numPr>
      </w:pPr>
      <w:r w:rsidRPr="00026510">
        <w:t>獨立的附屬建物（如獨立車庫），依實際使用情形認定</w:t>
      </w:r>
    </w:p>
    <w:p w14:paraId="6FB2E24E" w14:textId="77777777" w:rsidR="00026510" w:rsidRPr="00026510" w:rsidRDefault="00026510" w:rsidP="00026510">
      <w:pPr>
        <w:numPr>
          <w:ilvl w:val="0"/>
          <w:numId w:val="9"/>
        </w:numPr>
      </w:pPr>
      <w:r w:rsidRPr="00026510">
        <w:t>公寓大廈的共用部分（如樓梯間、電梯間），按主建物自住與非自住的比例分配</w:t>
      </w:r>
    </w:p>
    <w:p w14:paraId="3CA0BFF9" w14:textId="77777777" w:rsidR="00026510" w:rsidRPr="00026510" w:rsidRDefault="00026510" w:rsidP="00026510">
      <w:pPr>
        <w:rPr>
          <w:b/>
          <w:bCs/>
        </w:rPr>
      </w:pPr>
      <w:r w:rsidRPr="00026510">
        <w:rPr>
          <w:b/>
          <w:bCs/>
        </w:rPr>
        <w:lastRenderedPageBreak/>
        <w:t xml:space="preserve">4. </w:t>
      </w:r>
      <w:r w:rsidRPr="00026510">
        <w:rPr>
          <w:b/>
          <w:bCs/>
        </w:rPr>
        <w:t>土地持分的認定</w:t>
      </w:r>
    </w:p>
    <w:p w14:paraId="7DF19430" w14:textId="77777777" w:rsidR="00026510" w:rsidRPr="00026510" w:rsidRDefault="00026510" w:rsidP="00026510">
      <w:r w:rsidRPr="00026510">
        <w:t>房屋坐落土地的持分如何認定自住部分？</w:t>
      </w:r>
    </w:p>
    <w:p w14:paraId="37CEE262" w14:textId="77777777" w:rsidR="00026510" w:rsidRPr="00026510" w:rsidRDefault="00026510" w:rsidP="00026510">
      <w:r w:rsidRPr="00026510">
        <w:t>原則：土地持分的自住認定原則上跟隨房屋的使用情形，按比例計算。例如，若房屋的</w:t>
      </w:r>
      <w:r w:rsidRPr="00026510">
        <w:t>4/5</w:t>
      </w:r>
      <w:r w:rsidRPr="00026510">
        <w:t>為自住，則土地持分的</w:t>
      </w:r>
      <w:r w:rsidRPr="00026510">
        <w:t>4/5</w:t>
      </w:r>
      <w:r w:rsidRPr="00026510">
        <w:t>也視為自住。</w:t>
      </w:r>
    </w:p>
    <w:p w14:paraId="16CFA7A4" w14:textId="77777777" w:rsidR="00026510" w:rsidRPr="00026510" w:rsidRDefault="00026510" w:rsidP="00026510">
      <w:pPr>
        <w:rPr>
          <w:b/>
          <w:bCs/>
        </w:rPr>
      </w:pPr>
      <w:r w:rsidRPr="00026510">
        <w:rPr>
          <w:b/>
          <w:bCs/>
        </w:rPr>
        <w:t>四、重購退稅的適用</w:t>
      </w:r>
    </w:p>
    <w:p w14:paraId="375EF07B" w14:textId="77777777" w:rsidR="00026510" w:rsidRPr="00026510" w:rsidRDefault="00026510" w:rsidP="00026510">
      <w:r w:rsidRPr="00026510">
        <w:t>部分自用部分出租房屋出售後重購的情形，如何適用重購退稅優惠？</w:t>
      </w:r>
    </w:p>
    <w:p w14:paraId="503C7779" w14:textId="77777777" w:rsidR="00026510" w:rsidRPr="00026510" w:rsidRDefault="00026510" w:rsidP="00026510">
      <w:pPr>
        <w:rPr>
          <w:b/>
          <w:bCs/>
        </w:rPr>
      </w:pPr>
      <w:r w:rsidRPr="00026510">
        <w:rPr>
          <w:b/>
          <w:bCs/>
        </w:rPr>
        <w:t xml:space="preserve">1. </w:t>
      </w:r>
      <w:r w:rsidRPr="00026510">
        <w:rPr>
          <w:b/>
          <w:bCs/>
        </w:rPr>
        <w:t>基本適用原則</w:t>
      </w:r>
    </w:p>
    <w:p w14:paraId="3AC0402A" w14:textId="77777777" w:rsidR="00026510" w:rsidRPr="00026510" w:rsidRDefault="00026510" w:rsidP="00026510">
      <w:r w:rsidRPr="00026510">
        <w:t>依財政部規定，納稅義務人重購的多樓層房屋一棟，僅部分樓層出租、供營業或執行業務使用，其餘仍供自住使用的樓層及按比例計算的所屬基地，仍准適用重購退稅或扣抵的規定。</w:t>
      </w:r>
    </w:p>
    <w:p w14:paraId="7C6A519D" w14:textId="77777777" w:rsidR="00026510" w:rsidRPr="00026510" w:rsidRDefault="00026510" w:rsidP="00026510">
      <w:pPr>
        <w:rPr>
          <w:b/>
          <w:bCs/>
        </w:rPr>
      </w:pPr>
      <w:r w:rsidRPr="00026510">
        <w:rPr>
          <w:b/>
          <w:bCs/>
        </w:rPr>
        <w:t xml:space="preserve">2. </w:t>
      </w:r>
      <w:r w:rsidRPr="00026510">
        <w:rPr>
          <w:b/>
          <w:bCs/>
        </w:rPr>
        <w:t>計算方式</w:t>
      </w:r>
    </w:p>
    <w:p w14:paraId="15C9E362" w14:textId="77777777" w:rsidR="00026510" w:rsidRPr="00026510" w:rsidRDefault="00026510" w:rsidP="00026510">
      <w:pPr>
        <w:numPr>
          <w:ilvl w:val="0"/>
          <w:numId w:val="10"/>
        </w:numPr>
      </w:pPr>
      <w:r w:rsidRPr="00026510">
        <w:t>若原屋部分自住部分出租，出售後重購全部自住的房屋，則按原屋自住部分的比例計算可退稅金額</w:t>
      </w:r>
    </w:p>
    <w:p w14:paraId="7D24D714" w14:textId="77777777" w:rsidR="00026510" w:rsidRPr="00026510" w:rsidRDefault="00026510" w:rsidP="00026510">
      <w:pPr>
        <w:numPr>
          <w:ilvl w:val="0"/>
          <w:numId w:val="10"/>
        </w:numPr>
      </w:pPr>
      <w:r w:rsidRPr="00026510">
        <w:t>若原屋全部自住，重購後部分出租，</w:t>
      </w:r>
      <w:proofErr w:type="gramStart"/>
      <w:r w:rsidRPr="00026510">
        <w:t>則按重購屋</w:t>
      </w:r>
      <w:proofErr w:type="gramEnd"/>
      <w:r w:rsidRPr="00026510">
        <w:t>自住部分的比例計算可退稅金額</w:t>
      </w:r>
    </w:p>
    <w:p w14:paraId="095C081D" w14:textId="77777777" w:rsidR="00026510" w:rsidRPr="00026510" w:rsidRDefault="00026510" w:rsidP="00026510">
      <w:pPr>
        <w:numPr>
          <w:ilvl w:val="0"/>
          <w:numId w:val="10"/>
        </w:numPr>
      </w:pPr>
      <w:r w:rsidRPr="00026510">
        <w:t>若原屋部分自住部分出租，重購後也是部分自住部分出租，則以兩者自住比例較低者計算可退稅金額</w:t>
      </w:r>
    </w:p>
    <w:p w14:paraId="2AAFFF1A" w14:textId="77777777" w:rsidR="00026510" w:rsidRPr="00026510" w:rsidRDefault="00026510" w:rsidP="00026510">
      <w:pPr>
        <w:rPr>
          <w:b/>
          <w:bCs/>
        </w:rPr>
      </w:pPr>
      <w:r w:rsidRPr="00026510">
        <w:rPr>
          <w:b/>
          <w:bCs/>
        </w:rPr>
        <w:t xml:space="preserve">3. </w:t>
      </w:r>
      <w:r w:rsidRPr="00026510">
        <w:rPr>
          <w:b/>
          <w:bCs/>
        </w:rPr>
        <w:t>案例說明</w:t>
      </w:r>
    </w:p>
    <w:p w14:paraId="3CDA559F" w14:textId="77777777" w:rsidR="00026510" w:rsidRPr="00026510" w:rsidRDefault="00026510" w:rsidP="00026510">
      <w:r w:rsidRPr="00026510">
        <w:t>案例：王先生出售一棟兩層樓房屋，一樓出租、二樓自住，繳納房地合一稅</w:t>
      </w:r>
      <w:r w:rsidRPr="00026510">
        <w:t>30</w:t>
      </w:r>
      <w:r w:rsidRPr="00026510">
        <w:t>萬元。之後重購一棟三層樓房屋自住，重購價格高於原出售價格。</w:t>
      </w:r>
    </w:p>
    <w:p w14:paraId="1F13920D" w14:textId="77777777" w:rsidR="00026510" w:rsidRPr="00026510" w:rsidRDefault="00026510" w:rsidP="00026510">
      <w:r w:rsidRPr="00026510">
        <w:t>計算：</w:t>
      </w:r>
    </w:p>
    <w:p w14:paraId="4CD6B5AB" w14:textId="77777777" w:rsidR="00026510" w:rsidRPr="00026510" w:rsidRDefault="00026510" w:rsidP="00026510">
      <w:pPr>
        <w:numPr>
          <w:ilvl w:val="0"/>
          <w:numId w:val="11"/>
        </w:numPr>
      </w:pPr>
      <w:r w:rsidRPr="00026510">
        <w:t>原屋自住比例為</w:t>
      </w:r>
      <w:r w:rsidRPr="00026510">
        <w:t>1/2</w:t>
      </w:r>
    </w:p>
    <w:p w14:paraId="64043CC2" w14:textId="77777777" w:rsidR="00026510" w:rsidRPr="00026510" w:rsidRDefault="00026510" w:rsidP="00026510">
      <w:pPr>
        <w:numPr>
          <w:ilvl w:val="0"/>
          <w:numId w:val="11"/>
        </w:numPr>
      </w:pPr>
      <w:r w:rsidRPr="00026510">
        <w:t>重購屋自住比例為</w:t>
      </w:r>
      <w:r w:rsidRPr="00026510">
        <w:t>3/3 = 1</w:t>
      </w:r>
      <w:r w:rsidRPr="00026510">
        <w:t>（全部自住）</w:t>
      </w:r>
    </w:p>
    <w:p w14:paraId="119BBDF0" w14:textId="77777777" w:rsidR="00026510" w:rsidRPr="00026510" w:rsidRDefault="00026510" w:rsidP="00026510">
      <w:pPr>
        <w:numPr>
          <w:ilvl w:val="0"/>
          <w:numId w:val="11"/>
        </w:numPr>
      </w:pPr>
      <w:r w:rsidRPr="00026510">
        <w:t>可退稅金額</w:t>
      </w:r>
      <w:r w:rsidRPr="00026510">
        <w:t xml:space="preserve"> = 30</w:t>
      </w:r>
      <w:r w:rsidRPr="00026510">
        <w:t>萬元</w:t>
      </w:r>
      <w:r w:rsidRPr="00026510">
        <w:t xml:space="preserve"> × 1/2 = 15</w:t>
      </w:r>
      <w:r w:rsidRPr="00026510">
        <w:t>萬元</w:t>
      </w:r>
    </w:p>
    <w:p w14:paraId="1ED26367" w14:textId="77777777" w:rsidR="00026510" w:rsidRPr="00026510" w:rsidRDefault="00026510" w:rsidP="00026510">
      <w:pPr>
        <w:pStyle w:val="2"/>
      </w:pPr>
      <w:r w:rsidRPr="00026510">
        <w:t>五、實務查核重點</w:t>
      </w:r>
    </w:p>
    <w:p w14:paraId="083C1746" w14:textId="77777777" w:rsidR="00026510" w:rsidRPr="00026510" w:rsidRDefault="00026510" w:rsidP="00026510">
      <w:proofErr w:type="gramStart"/>
      <w:r w:rsidRPr="00026510">
        <w:t>稽</w:t>
      </w:r>
      <w:proofErr w:type="gramEnd"/>
      <w:r w:rsidRPr="00026510">
        <w:t>徵機關在審查部分自用部分出租房屋的申報案件時，特別注重以下幾點：</w:t>
      </w:r>
    </w:p>
    <w:p w14:paraId="04559C65" w14:textId="77777777" w:rsidR="00026510" w:rsidRPr="00026510" w:rsidRDefault="00026510" w:rsidP="00026510">
      <w:pPr>
        <w:rPr>
          <w:b/>
          <w:bCs/>
        </w:rPr>
      </w:pPr>
      <w:r w:rsidRPr="00026510">
        <w:rPr>
          <w:b/>
          <w:bCs/>
        </w:rPr>
        <w:t xml:space="preserve">1. </w:t>
      </w:r>
      <w:r w:rsidRPr="00026510">
        <w:rPr>
          <w:b/>
          <w:bCs/>
        </w:rPr>
        <w:t>自住與非自住部分的區分</w:t>
      </w:r>
    </w:p>
    <w:p w14:paraId="635D7880" w14:textId="77777777" w:rsidR="00026510" w:rsidRPr="00026510" w:rsidRDefault="00026510" w:rsidP="00026510">
      <w:pPr>
        <w:numPr>
          <w:ilvl w:val="0"/>
          <w:numId w:val="12"/>
        </w:numPr>
      </w:pPr>
      <w:r w:rsidRPr="00026510">
        <w:lastRenderedPageBreak/>
        <w:t>檢視房屋格局圖、使用執照記載用途</w:t>
      </w:r>
    </w:p>
    <w:p w14:paraId="13E4ADFB" w14:textId="77777777" w:rsidR="00026510" w:rsidRPr="00026510" w:rsidRDefault="00026510" w:rsidP="00026510">
      <w:pPr>
        <w:numPr>
          <w:ilvl w:val="0"/>
          <w:numId w:val="12"/>
        </w:numPr>
      </w:pPr>
      <w:r w:rsidRPr="00026510">
        <w:t>調查水電費用的使用模式</w:t>
      </w:r>
    </w:p>
    <w:p w14:paraId="46F323BD" w14:textId="77777777" w:rsidR="00026510" w:rsidRPr="00026510" w:rsidRDefault="00026510" w:rsidP="00026510">
      <w:pPr>
        <w:numPr>
          <w:ilvl w:val="0"/>
          <w:numId w:val="12"/>
        </w:numPr>
      </w:pPr>
      <w:r w:rsidRPr="00026510">
        <w:t>查核是否有營業登記或執業登記</w:t>
      </w:r>
    </w:p>
    <w:p w14:paraId="78AEF448" w14:textId="77777777" w:rsidR="00026510" w:rsidRPr="00026510" w:rsidRDefault="00026510" w:rsidP="00026510">
      <w:pPr>
        <w:numPr>
          <w:ilvl w:val="0"/>
          <w:numId w:val="12"/>
        </w:numPr>
      </w:pPr>
      <w:r w:rsidRPr="00026510">
        <w:t>比對房屋稅籍資料的使用情形</w:t>
      </w:r>
    </w:p>
    <w:p w14:paraId="6ADE5A33" w14:textId="77777777" w:rsidR="00026510" w:rsidRPr="00026510" w:rsidRDefault="00026510" w:rsidP="00026510">
      <w:pPr>
        <w:rPr>
          <w:b/>
          <w:bCs/>
        </w:rPr>
      </w:pPr>
      <w:r w:rsidRPr="00026510">
        <w:rPr>
          <w:b/>
          <w:bCs/>
        </w:rPr>
        <w:t xml:space="preserve">2. </w:t>
      </w:r>
      <w:r w:rsidRPr="00026510">
        <w:rPr>
          <w:b/>
          <w:bCs/>
        </w:rPr>
        <w:t>出租或營業使用的證據</w:t>
      </w:r>
    </w:p>
    <w:p w14:paraId="6F375408" w14:textId="77777777" w:rsidR="00026510" w:rsidRPr="00026510" w:rsidRDefault="00026510" w:rsidP="00026510">
      <w:pPr>
        <w:numPr>
          <w:ilvl w:val="0"/>
          <w:numId w:val="13"/>
        </w:numPr>
      </w:pPr>
      <w:r w:rsidRPr="00026510">
        <w:t>調閱營業稅、房屋稅、地價稅的稅籍資料</w:t>
      </w:r>
    </w:p>
    <w:p w14:paraId="389F9A56" w14:textId="77777777" w:rsidR="00026510" w:rsidRPr="00026510" w:rsidRDefault="00026510" w:rsidP="00026510">
      <w:pPr>
        <w:numPr>
          <w:ilvl w:val="0"/>
          <w:numId w:val="13"/>
        </w:numPr>
      </w:pPr>
      <w:r w:rsidRPr="00026510">
        <w:t>查核租賃所得申報扣繳或調查資料</w:t>
      </w:r>
    </w:p>
    <w:p w14:paraId="5DF0B094" w14:textId="77777777" w:rsidR="00026510" w:rsidRPr="00026510" w:rsidRDefault="00026510" w:rsidP="00026510">
      <w:pPr>
        <w:numPr>
          <w:ilvl w:val="0"/>
          <w:numId w:val="13"/>
        </w:numPr>
      </w:pPr>
      <w:r w:rsidRPr="00026510">
        <w:t>檢視銀行帳戶是否有規律的租金收入</w:t>
      </w:r>
    </w:p>
    <w:p w14:paraId="75B307B6" w14:textId="77777777" w:rsidR="00026510" w:rsidRPr="00026510" w:rsidRDefault="00026510" w:rsidP="00026510">
      <w:pPr>
        <w:numPr>
          <w:ilvl w:val="0"/>
          <w:numId w:val="13"/>
        </w:numPr>
      </w:pPr>
      <w:r w:rsidRPr="00026510">
        <w:t>訪查鄰居或管理委員會確認使用情形</w:t>
      </w:r>
    </w:p>
    <w:p w14:paraId="703BCB2C" w14:textId="77777777" w:rsidR="00026510" w:rsidRPr="00026510" w:rsidRDefault="00026510" w:rsidP="00026510">
      <w:pPr>
        <w:rPr>
          <w:b/>
          <w:bCs/>
        </w:rPr>
      </w:pPr>
      <w:r w:rsidRPr="00026510">
        <w:rPr>
          <w:b/>
          <w:bCs/>
        </w:rPr>
        <w:t xml:space="preserve">3. </w:t>
      </w:r>
      <w:r w:rsidRPr="00026510">
        <w:rPr>
          <w:b/>
          <w:bCs/>
        </w:rPr>
        <w:t>高風險案件的重點查核</w:t>
      </w:r>
    </w:p>
    <w:p w14:paraId="40EE5324" w14:textId="77777777" w:rsidR="00026510" w:rsidRPr="00026510" w:rsidRDefault="00026510" w:rsidP="00026510">
      <w:r w:rsidRPr="00026510">
        <w:t>針對下列高風險案件，</w:t>
      </w:r>
      <w:proofErr w:type="gramStart"/>
      <w:r w:rsidRPr="00026510">
        <w:t>稽</w:t>
      </w:r>
      <w:proofErr w:type="gramEnd"/>
      <w:r w:rsidRPr="00026510">
        <w:t>徵機關會加強實地查核：</w:t>
      </w:r>
    </w:p>
    <w:p w14:paraId="11F8652C" w14:textId="77777777" w:rsidR="00026510" w:rsidRPr="00026510" w:rsidRDefault="00026510" w:rsidP="00026510">
      <w:pPr>
        <w:numPr>
          <w:ilvl w:val="0"/>
          <w:numId w:val="14"/>
        </w:numPr>
      </w:pPr>
      <w:r w:rsidRPr="00026510">
        <w:t>交易金額特別高的案件</w:t>
      </w:r>
    </w:p>
    <w:p w14:paraId="014DFB57" w14:textId="77777777" w:rsidR="00026510" w:rsidRPr="00026510" w:rsidRDefault="00026510" w:rsidP="00026510">
      <w:pPr>
        <w:numPr>
          <w:ilvl w:val="0"/>
          <w:numId w:val="14"/>
        </w:numPr>
      </w:pPr>
      <w:r w:rsidRPr="00026510">
        <w:t>自住比例申報異常的案件</w:t>
      </w:r>
    </w:p>
    <w:p w14:paraId="27AFEE7B" w14:textId="77777777" w:rsidR="00026510" w:rsidRPr="00026510" w:rsidRDefault="00026510" w:rsidP="00026510">
      <w:pPr>
        <w:numPr>
          <w:ilvl w:val="0"/>
          <w:numId w:val="14"/>
        </w:numPr>
      </w:pPr>
      <w:r w:rsidRPr="00026510">
        <w:t>短期內頻繁變更使用性質的案件</w:t>
      </w:r>
    </w:p>
    <w:p w14:paraId="235CAF2A" w14:textId="77777777" w:rsidR="00026510" w:rsidRPr="00026510" w:rsidRDefault="00026510" w:rsidP="00026510">
      <w:pPr>
        <w:numPr>
          <w:ilvl w:val="0"/>
          <w:numId w:val="14"/>
        </w:numPr>
      </w:pPr>
      <w:r w:rsidRPr="00026510">
        <w:t>申報資料與稅籍資料不符的案件</w:t>
      </w:r>
    </w:p>
    <w:p w14:paraId="35B8B25E" w14:textId="77777777" w:rsidR="00026510" w:rsidRPr="00026510" w:rsidRDefault="00026510" w:rsidP="00026510">
      <w:pPr>
        <w:pStyle w:val="2"/>
      </w:pPr>
      <w:r w:rsidRPr="00026510">
        <w:t>六、納稅義務人應注意事項</w:t>
      </w:r>
    </w:p>
    <w:p w14:paraId="099F82A7" w14:textId="77777777" w:rsidR="00026510" w:rsidRPr="00026510" w:rsidRDefault="00026510" w:rsidP="00026510">
      <w:r w:rsidRPr="00026510">
        <w:t>為避免不必要的稅務爭議，納稅義務人在處理部分自用部分出租房屋的稅務問題時，應留意以下事項：</w:t>
      </w:r>
    </w:p>
    <w:p w14:paraId="4763E8D4" w14:textId="77777777" w:rsidR="00026510" w:rsidRPr="00026510" w:rsidRDefault="00026510" w:rsidP="00026510">
      <w:pPr>
        <w:rPr>
          <w:b/>
          <w:bCs/>
        </w:rPr>
      </w:pPr>
      <w:r w:rsidRPr="00026510">
        <w:rPr>
          <w:b/>
          <w:bCs/>
        </w:rPr>
        <w:t xml:space="preserve">1. </w:t>
      </w:r>
      <w:r w:rsidRPr="00026510">
        <w:rPr>
          <w:b/>
          <w:bCs/>
        </w:rPr>
        <w:t>完整保存證明文件</w:t>
      </w:r>
    </w:p>
    <w:p w14:paraId="5EE7F4A4" w14:textId="77777777" w:rsidR="00026510" w:rsidRPr="00026510" w:rsidRDefault="00026510" w:rsidP="00026510">
      <w:pPr>
        <w:numPr>
          <w:ilvl w:val="0"/>
          <w:numId w:val="15"/>
        </w:numPr>
      </w:pPr>
      <w:r w:rsidRPr="00026510">
        <w:t>租賃契約或營業使用協議</w:t>
      </w:r>
    </w:p>
    <w:p w14:paraId="03A11970" w14:textId="77777777" w:rsidR="00026510" w:rsidRPr="00026510" w:rsidRDefault="00026510" w:rsidP="00026510">
      <w:pPr>
        <w:numPr>
          <w:ilvl w:val="0"/>
          <w:numId w:val="15"/>
        </w:numPr>
      </w:pPr>
      <w:r w:rsidRPr="00026510">
        <w:t>水電費等生活費用單據</w:t>
      </w:r>
    </w:p>
    <w:p w14:paraId="565999B4" w14:textId="77777777" w:rsidR="00026510" w:rsidRPr="00026510" w:rsidRDefault="00026510" w:rsidP="00026510">
      <w:pPr>
        <w:numPr>
          <w:ilvl w:val="0"/>
          <w:numId w:val="15"/>
        </w:numPr>
      </w:pPr>
      <w:r w:rsidRPr="00026510">
        <w:t>房屋稅、地價稅繳納憑證</w:t>
      </w:r>
    </w:p>
    <w:p w14:paraId="466A7B30" w14:textId="77777777" w:rsidR="00026510" w:rsidRPr="00026510" w:rsidRDefault="00026510" w:rsidP="00026510">
      <w:pPr>
        <w:numPr>
          <w:ilvl w:val="0"/>
          <w:numId w:val="15"/>
        </w:numPr>
      </w:pPr>
      <w:r w:rsidRPr="00026510">
        <w:t>室內格局與使用分區的相關證明</w:t>
      </w:r>
    </w:p>
    <w:p w14:paraId="7E04B062" w14:textId="77777777" w:rsidR="00026510" w:rsidRPr="00026510" w:rsidRDefault="00026510" w:rsidP="00026510">
      <w:pPr>
        <w:numPr>
          <w:ilvl w:val="0"/>
          <w:numId w:val="15"/>
        </w:numPr>
      </w:pPr>
      <w:r w:rsidRPr="00026510">
        <w:t>管理費或社區費的繳納紀錄</w:t>
      </w:r>
    </w:p>
    <w:p w14:paraId="14EF988A" w14:textId="77777777" w:rsidR="00026510" w:rsidRPr="00026510" w:rsidRDefault="00026510" w:rsidP="00026510">
      <w:pPr>
        <w:rPr>
          <w:b/>
          <w:bCs/>
        </w:rPr>
      </w:pPr>
      <w:r w:rsidRPr="00026510">
        <w:rPr>
          <w:b/>
          <w:bCs/>
        </w:rPr>
        <w:t xml:space="preserve">2. </w:t>
      </w:r>
      <w:r w:rsidRPr="00026510">
        <w:rPr>
          <w:b/>
          <w:bCs/>
        </w:rPr>
        <w:t>慎重規劃使用變更</w:t>
      </w:r>
    </w:p>
    <w:p w14:paraId="46BBA034" w14:textId="77777777" w:rsidR="00026510" w:rsidRPr="00026510" w:rsidRDefault="00026510" w:rsidP="00026510">
      <w:pPr>
        <w:numPr>
          <w:ilvl w:val="0"/>
          <w:numId w:val="16"/>
        </w:numPr>
      </w:pPr>
      <w:r w:rsidRPr="00026510">
        <w:lastRenderedPageBreak/>
        <w:t>若計劃將自住房屋部分空間出租或供營業使用，應事先考慮稅務影響</w:t>
      </w:r>
    </w:p>
    <w:p w14:paraId="26FDBBF7" w14:textId="77777777" w:rsidR="00026510" w:rsidRPr="00026510" w:rsidRDefault="00026510" w:rsidP="00026510">
      <w:pPr>
        <w:numPr>
          <w:ilvl w:val="0"/>
          <w:numId w:val="16"/>
        </w:numPr>
      </w:pPr>
      <w:r w:rsidRPr="00026510">
        <w:t>若可能在短期內出售房屋，宜慎重考慮是否變更使用性質</w:t>
      </w:r>
    </w:p>
    <w:p w14:paraId="6F20BABC" w14:textId="77777777" w:rsidR="00026510" w:rsidRPr="00026510" w:rsidRDefault="00026510" w:rsidP="00026510">
      <w:pPr>
        <w:numPr>
          <w:ilvl w:val="0"/>
          <w:numId w:val="16"/>
        </w:numPr>
      </w:pPr>
      <w:r w:rsidRPr="00026510">
        <w:t>變更使用後應及時更新相關稅籍登記，保持稅務資料的一致性</w:t>
      </w:r>
    </w:p>
    <w:p w14:paraId="55A8AD7D" w14:textId="77777777" w:rsidR="00026510" w:rsidRPr="00026510" w:rsidRDefault="00026510" w:rsidP="00026510">
      <w:pPr>
        <w:rPr>
          <w:b/>
          <w:bCs/>
        </w:rPr>
      </w:pPr>
      <w:r w:rsidRPr="00026510">
        <w:rPr>
          <w:b/>
          <w:bCs/>
        </w:rPr>
        <w:t xml:space="preserve">3. </w:t>
      </w:r>
      <w:r w:rsidRPr="00026510">
        <w:rPr>
          <w:b/>
          <w:bCs/>
        </w:rPr>
        <w:t>出售前的稅務規劃</w:t>
      </w:r>
    </w:p>
    <w:p w14:paraId="43148387" w14:textId="77777777" w:rsidR="00026510" w:rsidRPr="00026510" w:rsidRDefault="00026510" w:rsidP="00026510">
      <w:pPr>
        <w:numPr>
          <w:ilvl w:val="0"/>
          <w:numId w:val="17"/>
        </w:numPr>
      </w:pPr>
      <w:r w:rsidRPr="00026510">
        <w:t>評估不同出售時點的稅負差異</w:t>
      </w:r>
    </w:p>
    <w:p w14:paraId="0506BA32" w14:textId="77777777" w:rsidR="00026510" w:rsidRPr="00026510" w:rsidRDefault="00026510" w:rsidP="00026510">
      <w:pPr>
        <w:numPr>
          <w:ilvl w:val="0"/>
          <w:numId w:val="17"/>
        </w:numPr>
      </w:pPr>
      <w:r w:rsidRPr="00026510">
        <w:t>考慮是否先終止出租或營業使用，以增加自住比例</w:t>
      </w:r>
    </w:p>
    <w:p w14:paraId="6E21D612" w14:textId="77777777" w:rsidR="00026510" w:rsidRPr="00026510" w:rsidRDefault="00026510" w:rsidP="00026510">
      <w:pPr>
        <w:numPr>
          <w:ilvl w:val="0"/>
          <w:numId w:val="17"/>
        </w:numPr>
      </w:pPr>
      <w:r w:rsidRPr="00026510">
        <w:t>分析是否適合採用分次出售策略</w:t>
      </w:r>
    </w:p>
    <w:p w14:paraId="231E5C70" w14:textId="77777777" w:rsidR="00026510" w:rsidRPr="00026510" w:rsidRDefault="00026510" w:rsidP="00026510">
      <w:pPr>
        <w:pStyle w:val="2"/>
      </w:pPr>
      <w:r w:rsidRPr="00026510">
        <w:t>結語</w:t>
      </w:r>
    </w:p>
    <w:p w14:paraId="5ECCFDBE" w14:textId="77777777" w:rsidR="00026510" w:rsidRPr="00026510" w:rsidRDefault="00026510" w:rsidP="00026510">
      <w:r w:rsidRPr="00026510">
        <w:t>部分自用部分出租房屋的稅務處理雖然複雜，但只要掌握「區分處理原則」，並了解自住比率的認定標準，仍能合理規劃稅負。納稅義務人應保存充分的使用證明文件，以便在申報時能夠清楚區分自住與非自住部分，正確計算應納稅額。若遇到複雜的使用變更情形或特殊案例，建議諮詢專業稅務顧問，以確保申報的正確性。下一篇文章將介紹重購自用住宅退稅機制解析，敬請關注。</w:t>
      </w:r>
    </w:p>
    <w:p w14:paraId="792F3FAE" w14:textId="77777777" w:rsidR="00026510" w:rsidRPr="00026510" w:rsidRDefault="00026510" w:rsidP="00026510">
      <w:r w:rsidRPr="00026510">
        <w:t>標籤：房地合一稅、自住房屋、出租房屋、混合使用、稅務規劃</w:t>
      </w:r>
    </w:p>
    <w:p w14:paraId="24AAF85D" w14:textId="77777777" w:rsidR="00026510" w:rsidRPr="00026510" w:rsidRDefault="00026510" w:rsidP="00026510">
      <w:r w:rsidRPr="00026510">
        <w:t>發布日期：</w:t>
      </w:r>
      <w:r w:rsidRPr="00026510">
        <w:t>2025-06-12</w:t>
      </w:r>
    </w:p>
    <w:p w14:paraId="17689A3A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127F"/>
    <w:multiLevelType w:val="multilevel"/>
    <w:tmpl w:val="67DA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730FE"/>
    <w:multiLevelType w:val="multilevel"/>
    <w:tmpl w:val="583C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C21A4"/>
    <w:multiLevelType w:val="multilevel"/>
    <w:tmpl w:val="88CA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D2601"/>
    <w:multiLevelType w:val="multilevel"/>
    <w:tmpl w:val="3C18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F7CDA"/>
    <w:multiLevelType w:val="multilevel"/>
    <w:tmpl w:val="2F30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84560"/>
    <w:multiLevelType w:val="multilevel"/>
    <w:tmpl w:val="54B0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056E2"/>
    <w:multiLevelType w:val="multilevel"/>
    <w:tmpl w:val="EE76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225A3"/>
    <w:multiLevelType w:val="multilevel"/>
    <w:tmpl w:val="0F8C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F6276"/>
    <w:multiLevelType w:val="multilevel"/>
    <w:tmpl w:val="412E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F2359"/>
    <w:multiLevelType w:val="multilevel"/>
    <w:tmpl w:val="AAD6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052A1"/>
    <w:multiLevelType w:val="multilevel"/>
    <w:tmpl w:val="4248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1F702E"/>
    <w:multiLevelType w:val="multilevel"/>
    <w:tmpl w:val="EF7A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A4F17"/>
    <w:multiLevelType w:val="multilevel"/>
    <w:tmpl w:val="DA22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D3303C"/>
    <w:multiLevelType w:val="multilevel"/>
    <w:tmpl w:val="62F6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F1C8F"/>
    <w:multiLevelType w:val="multilevel"/>
    <w:tmpl w:val="AD2A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A091A"/>
    <w:multiLevelType w:val="multilevel"/>
    <w:tmpl w:val="A9C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5E106B"/>
    <w:multiLevelType w:val="multilevel"/>
    <w:tmpl w:val="00B8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541836">
    <w:abstractNumId w:val="6"/>
  </w:num>
  <w:num w:numId="2" w16cid:durableId="1718159665">
    <w:abstractNumId w:val="15"/>
  </w:num>
  <w:num w:numId="3" w16cid:durableId="941913174">
    <w:abstractNumId w:val="9"/>
  </w:num>
  <w:num w:numId="4" w16cid:durableId="999503297">
    <w:abstractNumId w:val="8"/>
  </w:num>
  <w:num w:numId="5" w16cid:durableId="2027907126">
    <w:abstractNumId w:val="11"/>
  </w:num>
  <w:num w:numId="6" w16cid:durableId="93015584">
    <w:abstractNumId w:val="7"/>
  </w:num>
  <w:num w:numId="7" w16cid:durableId="173958712">
    <w:abstractNumId w:val="12"/>
  </w:num>
  <w:num w:numId="8" w16cid:durableId="1346790677">
    <w:abstractNumId w:val="5"/>
  </w:num>
  <w:num w:numId="9" w16cid:durableId="123087805">
    <w:abstractNumId w:val="3"/>
  </w:num>
  <w:num w:numId="10" w16cid:durableId="2027750562">
    <w:abstractNumId w:val="2"/>
  </w:num>
  <w:num w:numId="11" w16cid:durableId="743114647">
    <w:abstractNumId w:val="13"/>
  </w:num>
  <w:num w:numId="12" w16cid:durableId="804086021">
    <w:abstractNumId w:val="10"/>
  </w:num>
  <w:num w:numId="13" w16cid:durableId="1376782489">
    <w:abstractNumId w:val="4"/>
  </w:num>
  <w:num w:numId="14" w16cid:durableId="708259415">
    <w:abstractNumId w:val="16"/>
  </w:num>
  <w:num w:numId="15" w16cid:durableId="220483869">
    <w:abstractNumId w:val="0"/>
  </w:num>
  <w:num w:numId="16" w16cid:durableId="407313218">
    <w:abstractNumId w:val="1"/>
  </w:num>
  <w:num w:numId="17" w16cid:durableId="16297727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DE"/>
    <w:rsid w:val="00026510"/>
    <w:rsid w:val="009777E2"/>
    <w:rsid w:val="00B30DCA"/>
    <w:rsid w:val="00B64427"/>
    <w:rsid w:val="00B935DA"/>
    <w:rsid w:val="00D9281F"/>
    <w:rsid w:val="00F1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F53CE-7384-4D44-BA62-CE643AB7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2025-05-05T23:56:00Z</dcterms:created>
  <dcterms:modified xsi:type="dcterms:W3CDTF">2025-05-05T23:57:00Z</dcterms:modified>
</cp:coreProperties>
</file>