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C6D3" w14:textId="77777777" w:rsidR="007D0D2B" w:rsidRPr="007D0D2B" w:rsidRDefault="007D0D2B" w:rsidP="004B1A9F">
      <w:pPr>
        <w:pStyle w:val="1"/>
      </w:pPr>
      <w:r w:rsidRPr="007D0D2B">
        <w:t>【建設公司</w:t>
      </w:r>
      <w:r w:rsidRPr="007D0D2B">
        <w:t>II</w:t>
      </w:r>
      <w:r w:rsidRPr="007D0D2B">
        <w:t>】發票開立規定與營業稅處理</w:t>
      </w:r>
      <w:r w:rsidRPr="007D0D2B">
        <w:t>EP8</w:t>
      </w:r>
    </w:p>
    <w:p w14:paraId="3ACE70D5" w14:textId="77777777" w:rsidR="007D0D2B" w:rsidRPr="007D0D2B" w:rsidRDefault="007D0D2B" w:rsidP="007D0D2B">
      <w:r w:rsidRPr="007D0D2B">
        <w:t>發布日期：</w:t>
      </w:r>
      <w:r w:rsidRPr="007D0D2B">
        <w:t>2025-09-04</w:t>
      </w:r>
    </w:p>
    <w:p w14:paraId="1CCB6F9A" w14:textId="77777777" w:rsidR="007D0D2B" w:rsidRPr="007D0D2B" w:rsidRDefault="007D0D2B" w:rsidP="004B1A9F">
      <w:pPr>
        <w:pStyle w:val="2"/>
      </w:pPr>
      <w:r w:rsidRPr="007D0D2B">
        <w:t>前言</w:t>
      </w:r>
    </w:p>
    <w:p w14:paraId="438520B7" w14:textId="77777777" w:rsidR="007D0D2B" w:rsidRPr="007D0D2B" w:rsidRDefault="007D0D2B" w:rsidP="007D0D2B">
      <w:r w:rsidRPr="007D0D2B">
        <w:t>合</w:t>
      </w:r>
      <w:proofErr w:type="gramStart"/>
      <w:r w:rsidRPr="007D0D2B">
        <w:t>建分屋</w:t>
      </w:r>
      <w:proofErr w:type="gramEnd"/>
      <w:r w:rsidRPr="007D0D2B">
        <w:t>交易中，發票開立與營業稅處理是建設公司最常面臨的稅務難題之</w:t>
      </w:r>
      <w:proofErr w:type="gramStart"/>
      <w:r w:rsidRPr="007D0D2B">
        <w:t>一</w:t>
      </w:r>
      <w:proofErr w:type="gramEnd"/>
      <w:r w:rsidRPr="007D0D2B">
        <w:t>。不當的發票開立可能導致漏稅、罰鍰，甚至引發與</w:t>
      </w:r>
      <w:proofErr w:type="gramStart"/>
      <w:r w:rsidRPr="007D0D2B">
        <w:t>地主間的法律</w:t>
      </w:r>
      <w:proofErr w:type="gramEnd"/>
      <w:r w:rsidRPr="007D0D2B">
        <w:t>爭議。本文將詳細解析建設公司在合</w:t>
      </w:r>
      <w:proofErr w:type="gramStart"/>
      <w:r w:rsidRPr="007D0D2B">
        <w:t>建分屋</w:t>
      </w:r>
      <w:proofErr w:type="gramEnd"/>
      <w:r w:rsidRPr="007D0D2B">
        <w:t>過程中的發票開立規定、銷售額認定方式、營業稅處理及常見爭議，協助業者正確處理相關稅務問題，降低稅務風險。</w:t>
      </w:r>
    </w:p>
    <w:p w14:paraId="6544E80A" w14:textId="77777777" w:rsidR="007D0D2B" w:rsidRPr="007D0D2B" w:rsidRDefault="007D0D2B" w:rsidP="004B1A9F">
      <w:pPr>
        <w:pStyle w:val="2"/>
      </w:pPr>
      <w:r w:rsidRPr="007D0D2B">
        <w:t>合</w:t>
      </w:r>
      <w:proofErr w:type="gramStart"/>
      <w:r w:rsidRPr="007D0D2B">
        <w:t>建分屋</w:t>
      </w:r>
      <w:proofErr w:type="gramEnd"/>
      <w:r w:rsidRPr="007D0D2B">
        <w:t>發票開立的時點規定</w:t>
      </w:r>
    </w:p>
    <w:p w14:paraId="1F86C67D" w14:textId="77777777" w:rsidR="007D0D2B" w:rsidRPr="007D0D2B" w:rsidRDefault="007D0D2B" w:rsidP="007D0D2B">
      <w:r w:rsidRPr="007D0D2B">
        <w:t>建設公司與地主合</w:t>
      </w:r>
      <w:proofErr w:type="gramStart"/>
      <w:r w:rsidRPr="007D0D2B">
        <w:t>建分屋</w:t>
      </w:r>
      <w:proofErr w:type="gramEnd"/>
      <w:r w:rsidRPr="007D0D2B">
        <w:t>時，發票開立時點有明確規定：</w:t>
      </w:r>
    </w:p>
    <w:p w14:paraId="107970BF" w14:textId="77777777" w:rsidR="007D0D2B" w:rsidRPr="007D0D2B" w:rsidRDefault="007D0D2B" w:rsidP="007D0D2B">
      <w:pPr>
        <w:rPr>
          <w:b/>
          <w:bCs/>
        </w:rPr>
      </w:pPr>
      <w:r w:rsidRPr="007D0D2B">
        <w:rPr>
          <w:b/>
          <w:bCs/>
        </w:rPr>
        <w:t>基本原則</w:t>
      </w:r>
    </w:p>
    <w:p w14:paraId="1DE6FFDE" w14:textId="77777777" w:rsidR="007D0D2B" w:rsidRPr="007D0D2B" w:rsidRDefault="007D0D2B" w:rsidP="007D0D2B">
      <w:r w:rsidRPr="007D0D2B">
        <w:t>依據統一發票使用辦法第</w:t>
      </w:r>
      <w:r w:rsidRPr="007D0D2B">
        <w:t>12</w:t>
      </w:r>
      <w:r w:rsidRPr="007D0D2B">
        <w:t>條：</w:t>
      </w:r>
    </w:p>
    <w:p w14:paraId="41F2AF21" w14:textId="77777777" w:rsidR="007D0D2B" w:rsidRPr="007D0D2B" w:rsidRDefault="007D0D2B" w:rsidP="007D0D2B">
      <w:pPr>
        <w:numPr>
          <w:ilvl w:val="0"/>
          <w:numId w:val="1"/>
        </w:numPr>
      </w:pPr>
      <w:r w:rsidRPr="007D0D2B">
        <w:t>營業人以貨物或勞務與他人交換貨物或勞務者，</w:t>
      </w:r>
      <w:proofErr w:type="gramStart"/>
      <w:r w:rsidRPr="007D0D2B">
        <w:t>應於換出</w:t>
      </w:r>
      <w:proofErr w:type="gramEnd"/>
      <w:r w:rsidRPr="007D0D2B">
        <w:t>時開立統一發票</w:t>
      </w:r>
    </w:p>
    <w:p w14:paraId="163569C5" w14:textId="77777777" w:rsidR="007D0D2B" w:rsidRPr="007D0D2B" w:rsidRDefault="007D0D2B" w:rsidP="007D0D2B">
      <w:pPr>
        <w:rPr>
          <w:b/>
          <w:bCs/>
        </w:rPr>
      </w:pPr>
      <w:r w:rsidRPr="007D0D2B">
        <w:rPr>
          <w:b/>
          <w:bCs/>
        </w:rPr>
        <w:t>房屋換出時點認定</w:t>
      </w:r>
    </w:p>
    <w:p w14:paraId="1A2769CF" w14:textId="77777777" w:rsidR="007D0D2B" w:rsidRPr="007D0D2B" w:rsidRDefault="007D0D2B" w:rsidP="007D0D2B">
      <w:pPr>
        <w:numPr>
          <w:ilvl w:val="0"/>
          <w:numId w:val="2"/>
        </w:numPr>
      </w:pPr>
      <w:r w:rsidRPr="007D0D2B">
        <w:rPr>
          <w:b/>
          <w:bCs/>
        </w:rPr>
        <w:t>標準情況</w:t>
      </w:r>
      <w:r w:rsidRPr="007D0D2B">
        <w:t>：</w:t>
      </w:r>
    </w:p>
    <w:p w14:paraId="7512E95C" w14:textId="77777777" w:rsidR="007D0D2B" w:rsidRPr="007D0D2B" w:rsidRDefault="007D0D2B" w:rsidP="007D0D2B">
      <w:pPr>
        <w:numPr>
          <w:ilvl w:val="1"/>
          <w:numId w:val="2"/>
        </w:numPr>
      </w:pPr>
      <w:r w:rsidRPr="007D0D2B">
        <w:t>以房屋使用執照核發日為房屋換出日</w:t>
      </w:r>
    </w:p>
    <w:p w14:paraId="718F7358" w14:textId="77777777" w:rsidR="007D0D2B" w:rsidRPr="007D0D2B" w:rsidRDefault="007D0D2B" w:rsidP="007D0D2B">
      <w:pPr>
        <w:numPr>
          <w:ilvl w:val="0"/>
          <w:numId w:val="2"/>
        </w:numPr>
      </w:pPr>
      <w:r w:rsidRPr="007D0D2B">
        <w:rPr>
          <w:b/>
          <w:bCs/>
        </w:rPr>
        <w:t>特殊情況</w:t>
      </w:r>
      <w:r w:rsidRPr="007D0D2B">
        <w:t>：</w:t>
      </w:r>
    </w:p>
    <w:p w14:paraId="2748D9CD" w14:textId="77777777" w:rsidR="007D0D2B" w:rsidRPr="007D0D2B" w:rsidRDefault="007D0D2B" w:rsidP="007D0D2B">
      <w:pPr>
        <w:numPr>
          <w:ilvl w:val="1"/>
          <w:numId w:val="2"/>
        </w:numPr>
      </w:pPr>
      <w:r w:rsidRPr="007D0D2B">
        <w:t>地主</w:t>
      </w:r>
      <w:proofErr w:type="gramStart"/>
      <w:r w:rsidRPr="007D0D2B">
        <w:t>自始至終均未列</w:t>
      </w:r>
      <w:proofErr w:type="gramEnd"/>
      <w:r w:rsidRPr="007D0D2B">
        <w:t>名為起造人，且建方於房屋興建完成辦理總登記後，始將地主應分得房屋之所有權移轉與地主者，應以房屋所有權移轉與地主登記日為房屋換出日</w:t>
      </w:r>
    </w:p>
    <w:p w14:paraId="30D8576E" w14:textId="77777777" w:rsidR="007D0D2B" w:rsidRPr="007D0D2B" w:rsidRDefault="007D0D2B" w:rsidP="007D0D2B">
      <w:r w:rsidRPr="007D0D2B">
        <w:t>建方應於上述換出日起</w:t>
      </w:r>
      <w:r w:rsidRPr="007D0D2B">
        <w:t>3</w:t>
      </w:r>
      <w:r w:rsidRPr="007D0D2B">
        <w:t>日內開立統一發票。</w:t>
      </w:r>
    </w:p>
    <w:p w14:paraId="769ED526" w14:textId="77777777" w:rsidR="007D0D2B" w:rsidRPr="007D0D2B" w:rsidRDefault="007D0D2B" w:rsidP="007D0D2B">
      <w:pPr>
        <w:rPr>
          <w:b/>
          <w:bCs/>
        </w:rPr>
      </w:pPr>
      <w:r w:rsidRPr="007D0D2B">
        <w:rPr>
          <w:b/>
          <w:bCs/>
        </w:rPr>
        <w:t>非同時換出情況</w:t>
      </w:r>
    </w:p>
    <w:p w14:paraId="466409DE" w14:textId="77777777" w:rsidR="007D0D2B" w:rsidRPr="007D0D2B" w:rsidRDefault="007D0D2B" w:rsidP="007D0D2B">
      <w:r w:rsidRPr="007D0D2B">
        <w:t>合建雙方如未同時換出房、地：</w:t>
      </w:r>
    </w:p>
    <w:p w14:paraId="06DB5541" w14:textId="77777777" w:rsidR="007D0D2B" w:rsidRPr="007D0D2B" w:rsidRDefault="007D0D2B" w:rsidP="007D0D2B">
      <w:pPr>
        <w:numPr>
          <w:ilvl w:val="0"/>
          <w:numId w:val="3"/>
        </w:numPr>
      </w:pPr>
      <w:r w:rsidRPr="007D0D2B">
        <w:t>應分別於房屋或土地換出日起</w:t>
      </w:r>
      <w:r w:rsidRPr="007D0D2B">
        <w:t>3</w:t>
      </w:r>
      <w:r w:rsidRPr="007D0D2B">
        <w:t>日內依規定開立憑證</w:t>
      </w:r>
    </w:p>
    <w:p w14:paraId="27625CA8" w14:textId="77777777" w:rsidR="007D0D2B" w:rsidRPr="007D0D2B" w:rsidRDefault="007D0D2B" w:rsidP="007D0D2B">
      <w:pPr>
        <w:numPr>
          <w:ilvl w:val="0"/>
          <w:numId w:val="3"/>
        </w:numPr>
      </w:pPr>
      <w:r w:rsidRPr="007D0D2B">
        <w:t>後換出者之時價如較先換出者為低時，後換出者</w:t>
      </w:r>
      <w:proofErr w:type="gramStart"/>
      <w:r w:rsidRPr="007D0D2B">
        <w:t>應從高按先換</w:t>
      </w:r>
      <w:proofErr w:type="gramEnd"/>
      <w:r w:rsidRPr="007D0D2B">
        <w:t>出者之時價開立憑證</w:t>
      </w:r>
    </w:p>
    <w:p w14:paraId="03895BCC" w14:textId="77777777" w:rsidR="007D0D2B" w:rsidRPr="007D0D2B" w:rsidRDefault="007D0D2B" w:rsidP="007D0D2B">
      <w:pPr>
        <w:numPr>
          <w:ilvl w:val="0"/>
          <w:numId w:val="3"/>
        </w:numPr>
      </w:pPr>
      <w:r w:rsidRPr="007D0D2B">
        <w:lastRenderedPageBreak/>
        <w:t>先換出者之時價如較後換出者為低時，先換出者應於後換出者開立憑證時，就差額部分補開立憑證</w:t>
      </w:r>
    </w:p>
    <w:p w14:paraId="47934E84" w14:textId="77777777" w:rsidR="007D0D2B" w:rsidRPr="007D0D2B" w:rsidRDefault="007D0D2B" w:rsidP="007D0D2B">
      <w:pPr>
        <w:rPr>
          <w:b/>
          <w:bCs/>
        </w:rPr>
      </w:pPr>
      <w:r w:rsidRPr="007D0D2B">
        <w:rPr>
          <w:b/>
          <w:bCs/>
        </w:rPr>
        <w:t>銷售額認定方式與時價認定標準</w:t>
      </w:r>
    </w:p>
    <w:p w14:paraId="7937FAA3" w14:textId="77777777" w:rsidR="007D0D2B" w:rsidRPr="007D0D2B" w:rsidRDefault="007D0D2B" w:rsidP="007D0D2B">
      <w:r w:rsidRPr="007D0D2B">
        <w:t>合</w:t>
      </w:r>
      <w:proofErr w:type="gramStart"/>
      <w:r w:rsidRPr="007D0D2B">
        <w:t>建分屋</w:t>
      </w:r>
      <w:proofErr w:type="gramEnd"/>
      <w:r w:rsidRPr="007D0D2B">
        <w:t>的銷售額認定是發票開立的關鍵環節：</w:t>
      </w:r>
    </w:p>
    <w:p w14:paraId="73973380" w14:textId="77777777" w:rsidR="007D0D2B" w:rsidRPr="007D0D2B" w:rsidRDefault="007D0D2B" w:rsidP="007D0D2B">
      <w:pPr>
        <w:rPr>
          <w:b/>
          <w:bCs/>
        </w:rPr>
      </w:pPr>
      <w:r w:rsidRPr="007D0D2B">
        <w:rPr>
          <w:b/>
          <w:bCs/>
        </w:rPr>
        <w:t>銷售額認定原則</w:t>
      </w:r>
    </w:p>
    <w:p w14:paraId="0A9FB21C" w14:textId="77777777" w:rsidR="007D0D2B" w:rsidRPr="007D0D2B" w:rsidRDefault="007D0D2B" w:rsidP="007D0D2B">
      <w:r w:rsidRPr="007D0D2B">
        <w:t>依據營業稅法施行細則第</w:t>
      </w:r>
      <w:r w:rsidRPr="007D0D2B">
        <w:t>18</w:t>
      </w:r>
      <w:r w:rsidRPr="007D0D2B">
        <w:t>條及第</w:t>
      </w:r>
      <w:r w:rsidRPr="007D0D2B">
        <w:t>25</w:t>
      </w:r>
      <w:r w:rsidRPr="007D0D2B">
        <w:t>條規定：</w:t>
      </w:r>
    </w:p>
    <w:p w14:paraId="2B809259" w14:textId="77777777" w:rsidR="007D0D2B" w:rsidRPr="007D0D2B" w:rsidRDefault="007D0D2B" w:rsidP="007D0D2B">
      <w:pPr>
        <w:numPr>
          <w:ilvl w:val="0"/>
          <w:numId w:val="4"/>
        </w:numPr>
      </w:pPr>
      <w:r w:rsidRPr="007D0D2B">
        <w:t>營業人以貨物或勞務與他人交換貨物或勞務者，其銷售額應以換出或換入貨物或勞務之時價，從高認定</w:t>
      </w:r>
    </w:p>
    <w:p w14:paraId="7E7B2051" w14:textId="77777777" w:rsidR="007D0D2B" w:rsidRPr="007D0D2B" w:rsidRDefault="007D0D2B" w:rsidP="007D0D2B">
      <w:pPr>
        <w:numPr>
          <w:ilvl w:val="0"/>
          <w:numId w:val="4"/>
        </w:numPr>
      </w:pPr>
      <w:r w:rsidRPr="007D0D2B">
        <w:t>時價係指當地同時期銷售該項貨物或勞務之市場價格</w:t>
      </w:r>
    </w:p>
    <w:p w14:paraId="5493C846" w14:textId="77777777" w:rsidR="007D0D2B" w:rsidRPr="007D0D2B" w:rsidRDefault="007D0D2B" w:rsidP="007D0D2B">
      <w:pPr>
        <w:rPr>
          <w:b/>
          <w:bCs/>
        </w:rPr>
      </w:pPr>
      <w:r w:rsidRPr="007D0D2B">
        <w:rPr>
          <w:b/>
          <w:bCs/>
        </w:rPr>
        <w:t>時價認定標準</w:t>
      </w:r>
    </w:p>
    <w:p w14:paraId="44770138" w14:textId="77777777" w:rsidR="007D0D2B" w:rsidRPr="007D0D2B" w:rsidRDefault="007D0D2B" w:rsidP="007D0D2B">
      <w:r w:rsidRPr="007D0D2B">
        <w:t>在實務上，時價可參酌下列資料認定：</w:t>
      </w:r>
    </w:p>
    <w:p w14:paraId="24768861" w14:textId="77777777" w:rsidR="007D0D2B" w:rsidRPr="007D0D2B" w:rsidRDefault="007D0D2B" w:rsidP="007D0D2B">
      <w:pPr>
        <w:numPr>
          <w:ilvl w:val="0"/>
          <w:numId w:val="5"/>
        </w:numPr>
      </w:pPr>
      <w:r w:rsidRPr="007D0D2B">
        <w:t>金融機構貸款評定之價格</w:t>
      </w:r>
    </w:p>
    <w:p w14:paraId="725AAC34" w14:textId="77777777" w:rsidR="007D0D2B" w:rsidRPr="007D0D2B" w:rsidRDefault="007D0D2B" w:rsidP="007D0D2B">
      <w:pPr>
        <w:numPr>
          <w:ilvl w:val="0"/>
          <w:numId w:val="5"/>
        </w:numPr>
      </w:pPr>
      <w:r w:rsidRPr="007D0D2B">
        <w:t>不動產估價師之估價資料</w:t>
      </w:r>
    </w:p>
    <w:p w14:paraId="1B8D4539" w14:textId="77777777" w:rsidR="007D0D2B" w:rsidRPr="007D0D2B" w:rsidRDefault="007D0D2B" w:rsidP="007D0D2B">
      <w:pPr>
        <w:numPr>
          <w:ilvl w:val="0"/>
          <w:numId w:val="5"/>
        </w:numPr>
      </w:pPr>
      <w:r w:rsidRPr="007D0D2B">
        <w:t>大型仲介公司買賣資料扣除</w:t>
      </w:r>
      <w:proofErr w:type="gramStart"/>
      <w:r w:rsidRPr="007D0D2B">
        <w:t>佣</w:t>
      </w:r>
      <w:proofErr w:type="gramEnd"/>
      <w:r w:rsidRPr="007D0D2B">
        <w:t>金加成估算之售價</w:t>
      </w:r>
    </w:p>
    <w:p w14:paraId="15A558C7" w14:textId="77777777" w:rsidR="007D0D2B" w:rsidRPr="007D0D2B" w:rsidRDefault="007D0D2B" w:rsidP="007D0D2B">
      <w:pPr>
        <w:numPr>
          <w:ilvl w:val="0"/>
          <w:numId w:val="5"/>
        </w:numPr>
      </w:pPr>
      <w:r w:rsidRPr="007D0D2B">
        <w:t>法院拍賣或國有財產署等出售公有房屋、土地之價格</w:t>
      </w:r>
    </w:p>
    <w:p w14:paraId="034B7F32" w14:textId="77777777" w:rsidR="007D0D2B" w:rsidRPr="007D0D2B" w:rsidRDefault="007D0D2B" w:rsidP="007D0D2B">
      <w:pPr>
        <w:numPr>
          <w:ilvl w:val="0"/>
          <w:numId w:val="5"/>
        </w:numPr>
      </w:pPr>
      <w:r w:rsidRPr="007D0D2B">
        <w:t>報章雜誌所載市場價格</w:t>
      </w:r>
    </w:p>
    <w:p w14:paraId="025B5DC9" w14:textId="77777777" w:rsidR="007D0D2B" w:rsidRPr="007D0D2B" w:rsidRDefault="007D0D2B" w:rsidP="007D0D2B">
      <w:pPr>
        <w:numPr>
          <w:ilvl w:val="0"/>
          <w:numId w:val="5"/>
        </w:numPr>
      </w:pPr>
      <w:r w:rsidRPr="007D0D2B">
        <w:t>臨近地區政府機關或大建築商建造房屋之成本價格加上同業之合理利潤估算之時價</w:t>
      </w:r>
    </w:p>
    <w:p w14:paraId="0629997A" w14:textId="77777777" w:rsidR="007D0D2B" w:rsidRPr="007D0D2B" w:rsidRDefault="007D0D2B" w:rsidP="007D0D2B">
      <w:pPr>
        <w:numPr>
          <w:ilvl w:val="0"/>
          <w:numId w:val="5"/>
        </w:numPr>
      </w:pPr>
      <w:r w:rsidRPr="007D0D2B">
        <w:t>出售土地帳載金額或房屋</w:t>
      </w:r>
      <w:proofErr w:type="gramStart"/>
      <w:r w:rsidRPr="007D0D2B">
        <w:t>帳載未折</w:t>
      </w:r>
      <w:proofErr w:type="gramEnd"/>
      <w:r w:rsidRPr="007D0D2B">
        <w:t>減餘額估算之售價</w:t>
      </w:r>
    </w:p>
    <w:p w14:paraId="04F1A34D" w14:textId="77777777" w:rsidR="007D0D2B" w:rsidRPr="007D0D2B" w:rsidRDefault="007D0D2B" w:rsidP="007D0D2B">
      <w:pPr>
        <w:numPr>
          <w:ilvl w:val="0"/>
          <w:numId w:val="5"/>
        </w:numPr>
      </w:pPr>
      <w:r w:rsidRPr="007D0D2B">
        <w:t>其他具參考性之時價資料</w:t>
      </w:r>
    </w:p>
    <w:p w14:paraId="451285D9" w14:textId="77777777" w:rsidR="007D0D2B" w:rsidRPr="007D0D2B" w:rsidRDefault="007D0D2B" w:rsidP="007D0D2B">
      <w:r w:rsidRPr="007D0D2B">
        <w:t>如無法查得時價，則依房屋評定價格與土地公告現值兩者從高認定。然而，應注意這些價格通常低於市價，直接採用可能導致</w:t>
      </w:r>
      <w:proofErr w:type="gramStart"/>
      <w:r w:rsidRPr="007D0D2B">
        <w:t>稽</w:t>
      </w:r>
      <w:proofErr w:type="gramEnd"/>
      <w:r w:rsidRPr="007D0D2B">
        <w:t>徵機關調整銷售額。</w:t>
      </w:r>
    </w:p>
    <w:p w14:paraId="72A59D6B" w14:textId="77777777" w:rsidR="007D0D2B" w:rsidRPr="007D0D2B" w:rsidRDefault="007D0D2B" w:rsidP="004B1A9F">
      <w:pPr>
        <w:pStyle w:val="2"/>
      </w:pPr>
      <w:r w:rsidRPr="007D0D2B">
        <w:t>房地互易的營業稅處理</w:t>
      </w:r>
    </w:p>
    <w:p w14:paraId="56950CAD" w14:textId="77777777" w:rsidR="007D0D2B" w:rsidRPr="007D0D2B" w:rsidRDefault="007D0D2B" w:rsidP="007D0D2B">
      <w:r w:rsidRPr="007D0D2B">
        <w:t>房地互易交易中，營業稅的處理有特定規定：</w:t>
      </w:r>
    </w:p>
    <w:p w14:paraId="2F143DF6" w14:textId="77777777" w:rsidR="007D0D2B" w:rsidRPr="007D0D2B" w:rsidRDefault="007D0D2B" w:rsidP="007D0D2B">
      <w:pPr>
        <w:rPr>
          <w:b/>
          <w:bCs/>
        </w:rPr>
      </w:pPr>
      <w:r w:rsidRPr="007D0D2B">
        <w:rPr>
          <w:b/>
          <w:bCs/>
        </w:rPr>
        <w:t>基本原則</w:t>
      </w:r>
    </w:p>
    <w:p w14:paraId="3699DC89" w14:textId="77777777" w:rsidR="007D0D2B" w:rsidRPr="007D0D2B" w:rsidRDefault="007D0D2B" w:rsidP="007D0D2B">
      <w:pPr>
        <w:numPr>
          <w:ilvl w:val="0"/>
          <w:numId w:val="6"/>
        </w:numPr>
      </w:pPr>
      <w:r w:rsidRPr="007D0D2B">
        <w:rPr>
          <w:b/>
          <w:bCs/>
        </w:rPr>
        <w:t>互易發票開立</w:t>
      </w:r>
      <w:r w:rsidRPr="007D0D2B">
        <w:t>：</w:t>
      </w:r>
    </w:p>
    <w:p w14:paraId="47AE4943" w14:textId="77777777" w:rsidR="007D0D2B" w:rsidRPr="007D0D2B" w:rsidRDefault="007D0D2B" w:rsidP="007D0D2B">
      <w:pPr>
        <w:numPr>
          <w:ilvl w:val="1"/>
          <w:numId w:val="6"/>
        </w:numPr>
      </w:pPr>
      <w:r w:rsidRPr="007D0D2B">
        <w:lastRenderedPageBreak/>
        <w:t>建設公司應就換出之房屋開立發票，地主應就換出之土地給予收據或免稅發票</w:t>
      </w:r>
    </w:p>
    <w:p w14:paraId="043D72D9" w14:textId="77777777" w:rsidR="007D0D2B" w:rsidRPr="007D0D2B" w:rsidRDefault="007D0D2B" w:rsidP="007D0D2B">
      <w:pPr>
        <w:numPr>
          <w:ilvl w:val="1"/>
          <w:numId w:val="6"/>
        </w:numPr>
      </w:pPr>
      <w:r w:rsidRPr="007D0D2B">
        <w:t>合</w:t>
      </w:r>
      <w:proofErr w:type="gramStart"/>
      <w:r w:rsidRPr="007D0D2B">
        <w:t>建分屋</w:t>
      </w:r>
      <w:proofErr w:type="gramEnd"/>
      <w:r w:rsidRPr="007D0D2B">
        <w:t>互易之房屋及土地銷售額應屬相等，即不含營業稅之房屋價格應等於土地價格</w:t>
      </w:r>
    </w:p>
    <w:p w14:paraId="446BAAB3" w14:textId="77777777" w:rsidR="007D0D2B" w:rsidRPr="007D0D2B" w:rsidRDefault="007D0D2B" w:rsidP="007D0D2B">
      <w:pPr>
        <w:numPr>
          <w:ilvl w:val="1"/>
          <w:numId w:val="6"/>
        </w:numPr>
      </w:pPr>
      <w:r w:rsidRPr="007D0D2B">
        <w:t>房屋價款的</w:t>
      </w:r>
      <w:r w:rsidRPr="007D0D2B">
        <w:t>5%</w:t>
      </w:r>
      <w:r w:rsidRPr="007D0D2B">
        <w:t>營業稅應外加</w:t>
      </w:r>
    </w:p>
    <w:p w14:paraId="718073E2" w14:textId="77777777" w:rsidR="007D0D2B" w:rsidRPr="007D0D2B" w:rsidRDefault="007D0D2B" w:rsidP="007D0D2B">
      <w:pPr>
        <w:numPr>
          <w:ilvl w:val="0"/>
          <w:numId w:val="6"/>
        </w:numPr>
      </w:pPr>
      <w:r w:rsidRPr="007D0D2B">
        <w:rPr>
          <w:b/>
          <w:bCs/>
        </w:rPr>
        <w:t>具體操作</w:t>
      </w:r>
      <w:r w:rsidRPr="007D0D2B">
        <w:t>：</w:t>
      </w:r>
    </w:p>
    <w:p w14:paraId="67EAA3A7" w14:textId="77777777" w:rsidR="007D0D2B" w:rsidRPr="007D0D2B" w:rsidRDefault="007D0D2B" w:rsidP="007D0D2B">
      <w:pPr>
        <w:numPr>
          <w:ilvl w:val="1"/>
          <w:numId w:val="6"/>
        </w:numPr>
      </w:pPr>
      <w:r w:rsidRPr="007D0D2B">
        <w:t>建商以市價</w:t>
      </w:r>
      <w:r w:rsidRPr="007D0D2B">
        <w:t>1,000</w:t>
      </w:r>
      <w:r w:rsidRPr="007D0D2B">
        <w:t>萬元之房屋與地主交換市價</w:t>
      </w:r>
      <w:r w:rsidRPr="007D0D2B">
        <w:t>1,500</w:t>
      </w:r>
      <w:r w:rsidRPr="007D0D2B">
        <w:t>萬元之土地，應從高認定</w:t>
      </w:r>
    </w:p>
    <w:p w14:paraId="2F9535EE" w14:textId="77777777" w:rsidR="007D0D2B" w:rsidRPr="007D0D2B" w:rsidRDefault="007D0D2B" w:rsidP="007D0D2B">
      <w:pPr>
        <w:numPr>
          <w:ilvl w:val="1"/>
          <w:numId w:val="6"/>
        </w:numPr>
      </w:pPr>
      <w:r w:rsidRPr="007D0D2B">
        <w:t>建商應開立含稅</w:t>
      </w:r>
      <w:r w:rsidRPr="007D0D2B">
        <w:t>1,575</w:t>
      </w:r>
      <w:r w:rsidRPr="007D0D2B">
        <w:t>萬元之統一發票交付地主</w:t>
      </w:r>
    </w:p>
    <w:p w14:paraId="0A42B365" w14:textId="77777777" w:rsidR="007D0D2B" w:rsidRPr="007D0D2B" w:rsidRDefault="007D0D2B" w:rsidP="007D0D2B">
      <w:pPr>
        <w:numPr>
          <w:ilvl w:val="1"/>
          <w:numId w:val="6"/>
        </w:numPr>
      </w:pPr>
      <w:r w:rsidRPr="007D0D2B">
        <w:t>地主換出土地免徵營業稅，開立銷售額</w:t>
      </w:r>
      <w:r w:rsidRPr="007D0D2B">
        <w:t>1,500</w:t>
      </w:r>
      <w:r w:rsidRPr="007D0D2B">
        <w:t>萬元之免稅發票或收據交付建商</w:t>
      </w:r>
    </w:p>
    <w:p w14:paraId="3BE8EB8E" w14:textId="77777777" w:rsidR="007D0D2B" w:rsidRPr="007D0D2B" w:rsidRDefault="007D0D2B" w:rsidP="007D0D2B">
      <w:pPr>
        <w:rPr>
          <w:b/>
          <w:bCs/>
        </w:rPr>
      </w:pPr>
      <w:r w:rsidRPr="007D0D2B">
        <w:rPr>
          <w:b/>
          <w:bCs/>
        </w:rPr>
        <w:t>差額補貼的處理</w:t>
      </w:r>
    </w:p>
    <w:p w14:paraId="71A17376" w14:textId="77777777" w:rsidR="007D0D2B" w:rsidRPr="007D0D2B" w:rsidRDefault="007D0D2B" w:rsidP="007D0D2B">
      <w:r w:rsidRPr="007D0D2B">
        <w:t>房地互易如有現金找補：</w:t>
      </w:r>
    </w:p>
    <w:p w14:paraId="59D75DA4" w14:textId="77777777" w:rsidR="007D0D2B" w:rsidRPr="007D0D2B" w:rsidRDefault="007D0D2B" w:rsidP="007D0D2B">
      <w:pPr>
        <w:numPr>
          <w:ilvl w:val="0"/>
          <w:numId w:val="7"/>
        </w:numPr>
      </w:pPr>
      <w:r w:rsidRPr="007D0D2B">
        <w:t>不得以換</w:t>
      </w:r>
      <w:proofErr w:type="gramStart"/>
      <w:r w:rsidRPr="007D0D2B">
        <w:t>出換入物</w:t>
      </w:r>
      <w:proofErr w:type="gramEnd"/>
      <w:r w:rsidRPr="007D0D2B">
        <w:t>之價值扣除現金找補而以淨額方式開立發票</w:t>
      </w:r>
    </w:p>
    <w:p w14:paraId="36304C72" w14:textId="77777777" w:rsidR="007D0D2B" w:rsidRPr="007D0D2B" w:rsidRDefault="007D0D2B" w:rsidP="007D0D2B">
      <w:pPr>
        <w:numPr>
          <w:ilvl w:val="0"/>
          <w:numId w:val="7"/>
        </w:numPr>
      </w:pPr>
      <w:r w:rsidRPr="007D0D2B">
        <w:t>建設公司另行支付現金與地主：視為購入土地，應取得地主收據</w:t>
      </w:r>
    </w:p>
    <w:p w14:paraId="75F19285" w14:textId="77777777" w:rsidR="007D0D2B" w:rsidRPr="007D0D2B" w:rsidRDefault="007D0D2B" w:rsidP="007D0D2B">
      <w:pPr>
        <w:numPr>
          <w:ilvl w:val="0"/>
          <w:numId w:val="7"/>
        </w:numPr>
      </w:pPr>
      <w:r w:rsidRPr="007D0D2B">
        <w:t>建設公司另行收取地主現金：視為銷售房屋，應</w:t>
      </w:r>
      <w:proofErr w:type="gramStart"/>
      <w:r w:rsidRPr="007D0D2B">
        <w:t>開立應稅</w:t>
      </w:r>
      <w:proofErr w:type="gramEnd"/>
      <w:r w:rsidRPr="007D0D2B">
        <w:t>發票並認列銷售房屋收入</w:t>
      </w:r>
    </w:p>
    <w:p w14:paraId="4F8EE1BD" w14:textId="77777777" w:rsidR="007D0D2B" w:rsidRPr="007D0D2B" w:rsidRDefault="007D0D2B" w:rsidP="004B1A9F">
      <w:pPr>
        <w:pStyle w:val="2"/>
      </w:pPr>
      <w:r w:rsidRPr="007D0D2B">
        <w:t>營業稅負擔爭議與實務案例解析</w:t>
      </w:r>
    </w:p>
    <w:p w14:paraId="3776FF61" w14:textId="77777777" w:rsidR="007D0D2B" w:rsidRPr="007D0D2B" w:rsidRDefault="007D0D2B" w:rsidP="007D0D2B">
      <w:r w:rsidRPr="007D0D2B">
        <w:t>合</w:t>
      </w:r>
      <w:proofErr w:type="gramStart"/>
      <w:r w:rsidRPr="007D0D2B">
        <w:t>建分屋</w:t>
      </w:r>
      <w:proofErr w:type="gramEnd"/>
      <w:r w:rsidRPr="007D0D2B">
        <w:t>中，營業稅負擔常成為地主與</w:t>
      </w:r>
      <w:proofErr w:type="gramStart"/>
      <w:r w:rsidRPr="007D0D2B">
        <w:t>建商間的爭議</w:t>
      </w:r>
      <w:proofErr w:type="gramEnd"/>
      <w:r w:rsidRPr="007D0D2B">
        <w:t>點：</w:t>
      </w:r>
    </w:p>
    <w:p w14:paraId="6B2FFF68" w14:textId="77777777" w:rsidR="007D0D2B" w:rsidRPr="007D0D2B" w:rsidRDefault="007D0D2B" w:rsidP="007D0D2B">
      <w:pPr>
        <w:rPr>
          <w:b/>
          <w:bCs/>
        </w:rPr>
      </w:pPr>
      <w:r w:rsidRPr="007D0D2B">
        <w:rPr>
          <w:b/>
          <w:bCs/>
        </w:rPr>
        <w:t>營業稅負擔原則</w:t>
      </w:r>
    </w:p>
    <w:p w14:paraId="2B662A73" w14:textId="77777777" w:rsidR="007D0D2B" w:rsidRPr="007D0D2B" w:rsidRDefault="007D0D2B" w:rsidP="007D0D2B">
      <w:r w:rsidRPr="007D0D2B">
        <w:t>根據司法院大法官釋字第</w:t>
      </w:r>
      <w:r w:rsidRPr="007D0D2B">
        <w:t>688</w:t>
      </w:r>
      <w:r w:rsidRPr="007D0D2B">
        <w:t>號解釋：</w:t>
      </w:r>
    </w:p>
    <w:p w14:paraId="09774663" w14:textId="77777777" w:rsidR="007D0D2B" w:rsidRPr="007D0D2B" w:rsidRDefault="007D0D2B" w:rsidP="007D0D2B">
      <w:pPr>
        <w:numPr>
          <w:ilvl w:val="0"/>
          <w:numId w:val="8"/>
        </w:numPr>
      </w:pPr>
      <w:r w:rsidRPr="007D0D2B">
        <w:t>營業稅係對買受貨物或勞務之人，藉由消費所表彰之租稅負擔能力課徵之稅捐</w:t>
      </w:r>
    </w:p>
    <w:p w14:paraId="3FD3F7D1" w14:textId="77777777" w:rsidR="007D0D2B" w:rsidRPr="007D0D2B" w:rsidRDefault="007D0D2B" w:rsidP="007D0D2B">
      <w:pPr>
        <w:numPr>
          <w:ilvl w:val="0"/>
          <w:numId w:val="8"/>
        </w:numPr>
      </w:pPr>
      <w:proofErr w:type="gramStart"/>
      <w:r w:rsidRPr="007D0D2B">
        <w:t>稽</w:t>
      </w:r>
      <w:proofErr w:type="gramEnd"/>
      <w:r w:rsidRPr="007D0D2B">
        <w:t>徵技術上雖以營業人為納稅義務人，但經由後續之交易轉嫁於最終之買受人，即由消費者負擔</w:t>
      </w:r>
    </w:p>
    <w:p w14:paraId="41D6DB14" w14:textId="77777777" w:rsidR="007D0D2B" w:rsidRPr="007D0D2B" w:rsidRDefault="007D0D2B" w:rsidP="007D0D2B">
      <w:pPr>
        <w:numPr>
          <w:ilvl w:val="0"/>
          <w:numId w:val="8"/>
        </w:numPr>
      </w:pPr>
      <w:r w:rsidRPr="007D0D2B">
        <w:t>營業人轉嫁營業稅額之權益應予適當保護，以符合營業稅係屬消費稅之立法意旨</w:t>
      </w:r>
    </w:p>
    <w:p w14:paraId="6A9F530C" w14:textId="77777777" w:rsidR="007D0D2B" w:rsidRPr="007D0D2B" w:rsidRDefault="007D0D2B" w:rsidP="007D0D2B">
      <w:pPr>
        <w:rPr>
          <w:b/>
          <w:bCs/>
        </w:rPr>
      </w:pPr>
      <w:r w:rsidRPr="007D0D2B">
        <w:rPr>
          <w:b/>
          <w:bCs/>
        </w:rPr>
        <w:t>實務案例分析</w:t>
      </w:r>
    </w:p>
    <w:p w14:paraId="7D41E9D1" w14:textId="77777777" w:rsidR="007D0D2B" w:rsidRPr="007D0D2B" w:rsidRDefault="007D0D2B" w:rsidP="007D0D2B">
      <w:r w:rsidRPr="007D0D2B">
        <w:rPr>
          <w:b/>
          <w:bCs/>
        </w:rPr>
        <w:lastRenderedPageBreak/>
        <w:t>案例：高等法院</w:t>
      </w:r>
      <w:proofErr w:type="gramStart"/>
      <w:r w:rsidRPr="007D0D2B">
        <w:rPr>
          <w:b/>
          <w:bCs/>
        </w:rPr>
        <w:t>112</w:t>
      </w:r>
      <w:proofErr w:type="gramEnd"/>
      <w:r w:rsidRPr="007D0D2B">
        <w:rPr>
          <w:b/>
          <w:bCs/>
        </w:rPr>
        <w:t>年度上更一字第</w:t>
      </w:r>
      <w:r w:rsidRPr="007D0D2B">
        <w:rPr>
          <w:b/>
          <w:bCs/>
        </w:rPr>
        <w:t>1</w:t>
      </w:r>
      <w:r w:rsidRPr="007D0D2B">
        <w:rPr>
          <w:b/>
          <w:bCs/>
        </w:rPr>
        <w:t>號民事判決</w:t>
      </w:r>
    </w:p>
    <w:p w14:paraId="64B3FDCB" w14:textId="77777777" w:rsidR="007D0D2B" w:rsidRPr="007D0D2B" w:rsidRDefault="007D0D2B" w:rsidP="007D0D2B">
      <w:r w:rsidRPr="007D0D2B">
        <w:t>案情：</w:t>
      </w:r>
    </w:p>
    <w:p w14:paraId="681C5326" w14:textId="77777777" w:rsidR="007D0D2B" w:rsidRPr="007D0D2B" w:rsidRDefault="007D0D2B" w:rsidP="007D0D2B">
      <w:pPr>
        <w:numPr>
          <w:ilvl w:val="0"/>
          <w:numId w:val="9"/>
        </w:numPr>
      </w:pPr>
      <w:r w:rsidRPr="007D0D2B">
        <w:t>建商與地主簽訂合建契約，未約定營業稅負擔方</w:t>
      </w:r>
    </w:p>
    <w:p w14:paraId="21AEC30E" w14:textId="77777777" w:rsidR="007D0D2B" w:rsidRPr="007D0D2B" w:rsidRDefault="007D0D2B" w:rsidP="007D0D2B">
      <w:pPr>
        <w:numPr>
          <w:ilvl w:val="0"/>
          <w:numId w:val="9"/>
        </w:numPr>
      </w:pPr>
      <w:r w:rsidRPr="007D0D2B">
        <w:t>完工後建商向地主收取營業稅</w:t>
      </w:r>
    </w:p>
    <w:p w14:paraId="487DB94A" w14:textId="77777777" w:rsidR="007D0D2B" w:rsidRPr="007D0D2B" w:rsidRDefault="007D0D2B" w:rsidP="007D0D2B">
      <w:pPr>
        <w:numPr>
          <w:ilvl w:val="0"/>
          <w:numId w:val="9"/>
        </w:numPr>
      </w:pPr>
      <w:r w:rsidRPr="007D0D2B">
        <w:t>地主拒絕支付，認為土地價值已包含營業稅</w:t>
      </w:r>
    </w:p>
    <w:p w14:paraId="1A3A377C" w14:textId="77777777" w:rsidR="007D0D2B" w:rsidRPr="007D0D2B" w:rsidRDefault="007D0D2B" w:rsidP="007D0D2B">
      <w:r w:rsidRPr="007D0D2B">
        <w:t>法院判決：</w:t>
      </w:r>
    </w:p>
    <w:p w14:paraId="466F3D3B" w14:textId="77777777" w:rsidR="007D0D2B" w:rsidRPr="007D0D2B" w:rsidRDefault="007D0D2B" w:rsidP="007D0D2B">
      <w:pPr>
        <w:numPr>
          <w:ilvl w:val="0"/>
          <w:numId w:val="10"/>
        </w:numPr>
      </w:pPr>
      <w:r w:rsidRPr="007D0D2B">
        <w:t>營業稅法確立營業稅應內含於定價</w:t>
      </w:r>
    </w:p>
    <w:p w14:paraId="348CC837" w14:textId="77777777" w:rsidR="007D0D2B" w:rsidRPr="007D0D2B" w:rsidRDefault="007D0D2B" w:rsidP="007D0D2B">
      <w:pPr>
        <w:numPr>
          <w:ilvl w:val="0"/>
          <w:numId w:val="10"/>
        </w:numPr>
      </w:pPr>
      <w:r w:rsidRPr="007D0D2B">
        <w:t>建商在立約時刪除了地主負擔營業稅的約定條款，顯示建商同意地主無須再給付營業稅</w:t>
      </w:r>
    </w:p>
    <w:p w14:paraId="17E9C046" w14:textId="77777777" w:rsidR="007D0D2B" w:rsidRPr="007D0D2B" w:rsidRDefault="007D0D2B" w:rsidP="007D0D2B">
      <w:pPr>
        <w:numPr>
          <w:ilvl w:val="0"/>
          <w:numId w:val="10"/>
        </w:numPr>
      </w:pPr>
      <w:r w:rsidRPr="007D0D2B">
        <w:t>建商向地主收取的營業稅無法律上原因，應予返還</w:t>
      </w:r>
    </w:p>
    <w:p w14:paraId="7D81EC2E" w14:textId="77777777" w:rsidR="007D0D2B" w:rsidRPr="007D0D2B" w:rsidRDefault="007D0D2B" w:rsidP="007D0D2B">
      <w:r w:rsidRPr="007D0D2B">
        <w:t>從該案例可看出，若合建契約未明確約定營業稅負擔方，法院傾向認為房屋定價已內含營業稅，建商不得另行向地主收取。</w:t>
      </w:r>
    </w:p>
    <w:p w14:paraId="7C4EAE19" w14:textId="77777777" w:rsidR="007D0D2B" w:rsidRPr="007D0D2B" w:rsidRDefault="007D0D2B" w:rsidP="007D0D2B">
      <w:pPr>
        <w:rPr>
          <w:b/>
          <w:bCs/>
        </w:rPr>
      </w:pPr>
      <w:r w:rsidRPr="007D0D2B">
        <w:rPr>
          <w:b/>
          <w:bCs/>
        </w:rPr>
        <w:t>未依規定開立發票的法律風險</w:t>
      </w:r>
    </w:p>
    <w:p w14:paraId="7179EBFE" w14:textId="77777777" w:rsidR="007D0D2B" w:rsidRPr="007D0D2B" w:rsidRDefault="007D0D2B" w:rsidP="007D0D2B">
      <w:r w:rsidRPr="007D0D2B">
        <w:t>建設公司未依規定開立發票，將面臨嚴重法律風險：</w:t>
      </w:r>
    </w:p>
    <w:p w14:paraId="6D5F534D" w14:textId="77777777" w:rsidR="007D0D2B" w:rsidRPr="007D0D2B" w:rsidRDefault="007D0D2B" w:rsidP="007D0D2B">
      <w:pPr>
        <w:rPr>
          <w:b/>
          <w:bCs/>
        </w:rPr>
      </w:pPr>
      <w:r w:rsidRPr="007D0D2B">
        <w:rPr>
          <w:b/>
          <w:bCs/>
        </w:rPr>
        <w:t>可能的處罰</w:t>
      </w:r>
    </w:p>
    <w:p w14:paraId="7D0B9DB1" w14:textId="77777777" w:rsidR="007D0D2B" w:rsidRPr="007D0D2B" w:rsidRDefault="007D0D2B" w:rsidP="007D0D2B">
      <w:pPr>
        <w:numPr>
          <w:ilvl w:val="0"/>
          <w:numId w:val="11"/>
        </w:numPr>
      </w:pPr>
      <w:r w:rsidRPr="007D0D2B">
        <w:rPr>
          <w:b/>
          <w:bCs/>
        </w:rPr>
        <w:t>漏開統一發票</w:t>
      </w:r>
      <w:r w:rsidRPr="007D0D2B">
        <w:t>：</w:t>
      </w:r>
    </w:p>
    <w:p w14:paraId="41AD7EB8" w14:textId="77777777" w:rsidR="007D0D2B" w:rsidRPr="007D0D2B" w:rsidRDefault="007D0D2B" w:rsidP="007D0D2B">
      <w:pPr>
        <w:numPr>
          <w:ilvl w:val="1"/>
          <w:numId w:val="11"/>
        </w:numPr>
      </w:pPr>
      <w:r w:rsidRPr="007D0D2B">
        <w:t>按稅捐</w:t>
      </w:r>
      <w:proofErr w:type="gramStart"/>
      <w:r w:rsidRPr="007D0D2B">
        <w:t>稽</w:t>
      </w:r>
      <w:proofErr w:type="gramEnd"/>
      <w:r w:rsidRPr="007D0D2B">
        <w:t>徵法第</w:t>
      </w:r>
      <w:r w:rsidRPr="007D0D2B">
        <w:t>44</w:t>
      </w:r>
      <w:r w:rsidRPr="007D0D2B">
        <w:t>條及營業稅法第</w:t>
      </w:r>
      <w:r w:rsidRPr="007D0D2B">
        <w:t>51</w:t>
      </w:r>
      <w:r w:rsidRPr="007D0D2B">
        <w:t>條規定，除補徵所漏稅額外，按所漏稅額處</w:t>
      </w:r>
      <w:r w:rsidRPr="007D0D2B">
        <w:t>1-10</w:t>
      </w:r>
      <w:r w:rsidRPr="007D0D2B">
        <w:t>倍罰鍰</w:t>
      </w:r>
    </w:p>
    <w:p w14:paraId="37E33694" w14:textId="77777777" w:rsidR="007D0D2B" w:rsidRPr="007D0D2B" w:rsidRDefault="007D0D2B" w:rsidP="007D0D2B">
      <w:pPr>
        <w:numPr>
          <w:ilvl w:val="0"/>
          <w:numId w:val="11"/>
        </w:numPr>
      </w:pPr>
      <w:r w:rsidRPr="007D0D2B">
        <w:rPr>
          <w:b/>
          <w:bCs/>
        </w:rPr>
        <w:t>短開統一發票金額</w:t>
      </w:r>
      <w:r w:rsidRPr="007D0D2B">
        <w:t>：</w:t>
      </w:r>
    </w:p>
    <w:p w14:paraId="22B1AE86" w14:textId="77777777" w:rsidR="007D0D2B" w:rsidRPr="007D0D2B" w:rsidRDefault="007D0D2B" w:rsidP="007D0D2B">
      <w:pPr>
        <w:numPr>
          <w:ilvl w:val="1"/>
          <w:numId w:val="11"/>
        </w:numPr>
      </w:pPr>
      <w:r w:rsidRPr="007D0D2B">
        <w:t>如有短開統一發票金額情事，除補徵所漏稅額外，亦會依規定處罰</w:t>
      </w:r>
    </w:p>
    <w:p w14:paraId="15810D98" w14:textId="77777777" w:rsidR="007D0D2B" w:rsidRPr="007D0D2B" w:rsidRDefault="007D0D2B" w:rsidP="004B1A9F">
      <w:pPr>
        <w:pStyle w:val="2"/>
      </w:pPr>
      <w:r w:rsidRPr="007D0D2B">
        <w:t>實務案例</w:t>
      </w:r>
    </w:p>
    <w:p w14:paraId="12F33B91" w14:textId="77777777" w:rsidR="007D0D2B" w:rsidRPr="007D0D2B" w:rsidRDefault="007D0D2B" w:rsidP="007D0D2B">
      <w:r w:rsidRPr="007D0D2B">
        <w:t>國稅局曾查獲建設公司未依房地互易規定開立統一發票予地主，而是直接</w:t>
      </w:r>
      <w:proofErr w:type="gramStart"/>
      <w:r w:rsidRPr="007D0D2B">
        <w:t>開立給最終</w:t>
      </w:r>
      <w:proofErr w:type="gramEnd"/>
      <w:r w:rsidRPr="007D0D2B">
        <w:t>買受人，導致短漏開統一發票</w:t>
      </w:r>
      <w:r w:rsidRPr="007D0D2B">
        <w:t>500</w:t>
      </w:r>
      <w:r w:rsidRPr="007D0D2B">
        <w:t>萬餘元，除補徵所漏稅額</w:t>
      </w:r>
      <w:r w:rsidRPr="007D0D2B">
        <w:t>25</w:t>
      </w:r>
      <w:r w:rsidRPr="007D0D2B">
        <w:t>萬餘元外，還被處以</w:t>
      </w:r>
      <w:r w:rsidRPr="007D0D2B">
        <w:t>1</w:t>
      </w:r>
      <w:r w:rsidRPr="007D0D2B">
        <w:t>倍罰鍰，並因未依規定開立統一發票予地主而被額外處罰。</w:t>
      </w:r>
    </w:p>
    <w:p w14:paraId="1840D7C2" w14:textId="77777777" w:rsidR="007D0D2B" w:rsidRPr="007D0D2B" w:rsidRDefault="007D0D2B" w:rsidP="007D0D2B">
      <w:pPr>
        <w:rPr>
          <w:b/>
          <w:bCs/>
        </w:rPr>
      </w:pPr>
      <w:r w:rsidRPr="007D0D2B">
        <w:rPr>
          <w:b/>
          <w:bCs/>
        </w:rPr>
        <w:t>營業稅</w:t>
      </w:r>
      <w:proofErr w:type="gramStart"/>
      <w:r w:rsidRPr="007D0D2B">
        <w:rPr>
          <w:b/>
          <w:bCs/>
        </w:rPr>
        <w:t>申報與扣抵</w:t>
      </w:r>
      <w:proofErr w:type="gramEnd"/>
    </w:p>
    <w:p w14:paraId="0AA1FC28" w14:textId="77777777" w:rsidR="007D0D2B" w:rsidRPr="007D0D2B" w:rsidRDefault="007D0D2B" w:rsidP="007D0D2B">
      <w:r w:rsidRPr="007D0D2B">
        <w:t>建設公司在合</w:t>
      </w:r>
      <w:proofErr w:type="gramStart"/>
      <w:r w:rsidRPr="007D0D2B">
        <w:t>建分屋</w:t>
      </w:r>
      <w:proofErr w:type="gramEnd"/>
      <w:r w:rsidRPr="007D0D2B">
        <w:t>過程中，營業稅的申報</w:t>
      </w:r>
      <w:proofErr w:type="gramStart"/>
      <w:r w:rsidRPr="007D0D2B">
        <w:t>與扣抵也</w:t>
      </w:r>
      <w:proofErr w:type="gramEnd"/>
      <w:r w:rsidRPr="007D0D2B">
        <w:t>有特定規定：</w:t>
      </w:r>
    </w:p>
    <w:p w14:paraId="0353335F" w14:textId="77777777" w:rsidR="007D0D2B" w:rsidRPr="007D0D2B" w:rsidRDefault="007D0D2B" w:rsidP="007D0D2B">
      <w:pPr>
        <w:rPr>
          <w:b/>
          <w:bCs/>
        </w:rPr>
      </w:pPr>
      <w:r w:rsidRPr="007D0D2B">
        <w:rPr>
          <w:b/>
          <w:bCs/>
        </w:rPr>
        <w:lastRenderedPageBreak/>
        <w:t>進項稅額扣抵規定</w:t>
      </w:r>
    </w:p>
    <w:p w14:paraId="29E676C4" w14:textId="77777777" w:rsidR="007D0D2B" w:rsidRPr="007D0D2B" w:rsidRDefault="007D0D2B" w:rsidP="007D0D2B">
      <w:pPr>
        <w:numPr>
          <w:ilvl w:val="0"/>
          <w:numId w:val="12"/>
        </w:numPr>
      </w:pPr>
      <w:r w:rsidRPr="007D0D2B">
        <w:rPr>
          <w:b/>
          <w:bCs/>
        </w:rPr>
        <w:t>廣告費進項稅額</w:t>
      </w:r>
      <w:r w:rsidRPr="007D0D2B">
        <w:t>：</w:t>
      </w:r>
    </w:p>
    <w:p w14:paraId="0966F9FA" w14:textId="77777777" w:rsidR="007D0D2B" w:rsidRPr="007D0D2B" w:rsidRDefault="007D0D2B" w:rsidP="007D0D2B">
      <w:pPr>
        <w:numPr>
          <w:ilvl w:val="1"/>
          <w:numId w:val="12"/>
        </w:numPr>
      </w:pPr>
      <w:r w:rsidRPr="007D0D2B">
        <w:t>如合建契約約定銷售合建房地之廣告費全數由建設公司負擔，則建設公司依法取得之廣告費進項憑證，其進項稅額應准予全數申報扣抵銷項稅額</w:t>
      </w:r>
    </w:p>
    <w:p w14:paraId="4E909BD9" w14:textId="77777777" w:rsidR="007D0D2B" w:rsidRPr="007D0D2B" w:rsidRDefault="007D0D2B" w:rsidP="007D0D2B">
      <w:pPr>
        <w:numPr>
          <w:ilvl w:val="1"/>
          <w:numId w:val="12"/>
        </w:numPr>
      </w:pPr>
      <w:r w:rsidRPr="007D0D2B">
        <w:t>如有其他約定，則應從其約定核實認定</w:t>
      </w:r>
    </w:p>
    <w:p w14:paraId="1CB7BE3C" w14:textId="77777777" w:rsidR="007D0D2B" w:rsidRPr="007D0D2B" w:rsidRDefault="007D0D2B" w:rsidP="007D0D2B">
      <w:pPr>
        <w:numPr>
          <w:ilvl w:val="0"/>
          <w:numId w:val="12"/>
        </w:numPr>
      </w:pPr>
      <w:r w:rsidRPr="007D0D2B">
        <w:rPr>
          <w:b/>
          <w:bCs/>
        </w:rPr>
        <w:t>固定資產進項稅額</w:t>
      </w:r>
      <w:r w:rsidRPr="007D0D2B">
        <w:t>：</w:t>
      </w:r>
    </w:p>
    <w:p w14:paraId="5009B493" w14:textId="77777777" w:rsidR="007D0D2B" w:rsidRPr="007D0D2B" w:rsidRDefault="007D0D2B" w:rsidP="007D0D2B">
      <w:pPr>
        <w:numPr>
          <w:ilvl w:val="1"/>
          <w:numId w:val="12"/>
        </w:numPr>
      </w:pPr>
      <w:r w:rsidRPr="007D0D2B">
        <w:t>財政部</w:t>
      </w:r>
      <w:r w:rsidRPr="007D0D2B">
        <w:t>86</w:t>
      </w:r>
      <w:r w:rsidRPr="007D0D2B">
        <w:t>年</w:t>
      </w:r>
      <w:r w:rsidRPr="007D0D2B">
        <w:t>5</w:t>
      </w:r>
      <w:r w:rsidRPr="007D0D2B">
        <w:t>月</w:t>
      </w:r>
      <w:r w:rsidRPr="007D0D2B">
        <w:t>24</w:t>
      </w:r>
      <w:r w:rsidRPr="007D0D2B">
        <w:t>日台財稅第</w:t>
      </w:r>
      <w:r w:rsidRPr="007D0D2B">
        <w:t>861898407</w:t>
      </w:r>
      <w:r w:rsidRPr="007D0D2B">
        <w:t>號函：營業人將所購置之固定資產出租予他人，該固定資產</w:t>
      </w:r>
      <w:proofErr w:type="gramStart"/>
      <w:r w:rsidRPr="007D0D2B">
        <w:t>核屬供</w:t>
      </w:r>
      <w:proofErr w:type="gramEnd"/>
      <w:r w:rsidRPr="007D0D2B">
        <w:t>營業使用，其進項稅額准予依法扣抵銷項稅額，如有溢付稅額者，得申請退還</w:t>
      </w:r>
    </w:p>
    <w:p w14:paraId="1F614EC2" w14:textId="77777777" w:rsidR="007D0D2B" w:rsidRPr="007D0D2B" w:rsidRDefault="007D0D2B" w:rsidP="007D0D2B">
      <w:pPr>
        <w:rPr>
          <w:b/>
          <w:bCs/>
        </w:rPr>
      </w:pPr>
      <w:r w:rsidRPr="007D0D2B">
        <w:rPr>
          <w:b/>
          <w:bCs/>
        </w:rPr>
        <w:t>銷項稅額調整</w:t>
      </w:r>
    </w:p>
    <w:p w14:paraId="73173CC5" w14:textId="77777777" w:rsidR="007D0D2B" w:rsidRPr="007D0D2B" w:rsidRDefault="007D0D2B" w:rsidP="007D0D2B">
      <w:r w:rsidRPr="007D0D2B">
        <w:t>建設公司與地主合</w:t>
      </w:r>
      <w:proofErr w:type="gramStart"/>
      <w:r w:rsidRPr="007D0D2B">
        <w:t>建分屋</w:t>
      </w:r>
      <w:proofErr w:type="gramEnd"/>
      <w:r w:rsidRPr="007D0D2B">
        <w:t>，於房地交換時，其帳列土地成本金額，應以換出房屋所分攤之建造成本為</w:t>
      </w:r>
      <w:proofErr w:type="gramStart"/>
      <w:r w:rsidRPr="007D0D2B">
        <w:t>準</w:t>
      </w:r>
      <w:proofErr w:type="gramEnd"/>
      <w:r w:rsidRPr="007D0D2B">
        <w:t>，</w:t>
      </w:r>
      <w:proofErr w:type="gramStart"/>
      <w:r w:rsidRPr="007D0D2B">
        <w:t>暫免按因</w:t>
      </w:r>
      <w:proofErr w:type="gramEnd"/>
      <w:r w:rsidRPr="007D0D2B">
        <w:t>交換而開立之統一發票金額計算交換損益。</w:t>
      </w:r>
    </w:p>
    <w:p w14:paraId="5D8338AB" w14:textId="77777777" w:rsidR="007D0D2B" w:rsidRPr="007D0D2B" w:rsidRDefault="007D0D2B" w:rsidP="007D0D2B">
      <w:r w:rsidRPr="007D0D2B">
        <w:t>至於房屋因交換土地而按時價或房屋評定價格與土地公告現值從高開立之統一發票報繳營業稅之銷售額，可比照營利事業所得稅查核準則第</w:t>
      </w:r>
      <w:r w:rsidRPr="007D0D2B">
        <w:t>15</w:t>
      </w:r>
      <w:r w:rsidRPr="007D0D2B">
        <w:t>條之</w:t>
      </w:r>
      <w:r w:rsidRPr="007D0D2B">
        <w:t>1</w:t>
      </w:r>
      <w:r w:rsidRPr="007D0D2B">
        <w:t>規定，於申報營利事業所得稅時，自開立統一發票總額中調整減除。</w:t>
      </w:r>
    </w:p>
    <w:p w14:paraId="0E21CF91" w14:textId="77777777" w:rsidR="007D0D2B" w:rsidRPr="007D0D2B" w:rsidRDefault="007D0D2B" w:rsidP="004B1A9F">
      <w:pPr>
        <w:pStyle w:val="2"/>
      </w:pPr>
      <w:r w:rsidRPr="007D0D2B">
        <w:t>實務操作建議與最佳做法</w:t>
      </w:r>
    </w:p>
    <w:p w14:paraId="4224A02D" w14:textId="77777777" w:rsidR="007D0D2B" w:rsidRPr="007D0D2B" w:rsidRDefault="007D0D2B" w:rsidP="007D0D2B">
      <w:r w:rsidRPr="007D0D2B">
        <w:t>建設公司在處理合</w:t>
      </w:r>
      <w:proofErr w:type="gramStart"/>
      <w:r w:rsidRPr="007D0D2B">
        <w:t>建分屋</w:t>
      </w:r>
      <w:proofErr w:type="gramEnd"/>
      <w:r w:rsidRPr="007D0D2B">
        <w:t>發票開立與營業稅問題時，應注意以下最佳做法：</w:t>
      </w:r>
    </w:p>
    <w:p w14:paraId="1221C886" w14:textId="77777777" w:rsidR="007D0D2B" w:rsidRPr="007D0D2B" w:rsidRDefault="007D0D2B" w:rsidP="007D0D2B">
      <w:pPr>
        <w:rPr>
          <w:b/>
          <w:bCs/>
        </w:rPr>
      </w:pPr>
      <w:r w:rsidRPr="007D0D2B">
        <w:rPr>
          <w:b/>
          <w:bCs/>
        </w:rPr>
        <w:t>契約撰寫階段</w:t>
      </w:r>
    </w:p>
    <w:p w14:paraId="35167EEB" w14:textId="77777777" w:rsidR="007D0D2B" w:rsidRPr="007D0D2B" w:rsidRDefault="007D0D2B" w:rsidP="007D0D2B">
      <w:pPr>
        <w:numPr>
          <w:ilvl w:val="0"/>
          <w:numId w:val="13"/>
        </w:numPr>
      </w:pPr>
      <w:r w:rsidRPr="007D0D2B">
        <w:rPr>
          <w:b/>
          <w:bCs/>
        </w:rPr>
        <w:t>明確約定營業稅負擔</w:t>
      </w:r>
      <w:r w:rsidRPr="007D0D2B">
        <w:t>：</w:t>
      </w:r>
    </w:p>
    <w:p w14:paraId="3B0FC6BA" w14:textId="77777777" w:rsidR="007D0D2B" w:rsidRPr="007D0D2B" w:rsidRDefault="007D0D2B" w:rsidP="007D0D2B">
      <w:pPr>
        <w:numPr>
          <w:ilvl w:val="1"/>
          <w:numId w:val="13"/>
        </w:numPr>
      </w:pPr>
      <w:r w:rsidRPr="007D0D2B">
        <w:t>在合建契約中清楚訂明營業稅的負擔方式</w:t>
      </w:r>
    </w:p>
    <w:p w14:paraId="6747A0BD" w14:textId="77777777" w:rsidR="007D0D2B" w:rsidRPr="007D0D2B" w:rsidRDefault="007D0D2B" w:rsidP="007D0D2B">
      <w:pPr>
        <w:numPr>
          <w:ilvl w:val="1"/>
          <w:numId w:val="13"/>
        </w:numPr>
      </w:pPr>
      <w:r w:rsidRPr="007D0D2B">
        <w:t>避免使用模糊語言，如「依法負擔」，應明確指出由哪一方負擔</w:t>
      </w:r>
    </w:p>
    <w:p w14:paraId="41EE6454" w14:textId="77777777" w:rsidR="007D0D2B" w:rsidRPr="007D0D2B" w:rsidRDefault="007D0D2B" w:rsidP="007D0D2B">
      <w:pPr>
        <w:numPr>
          <w:ilvl w:val="0"/>
          <w:numId w:val="13"/>
        </w:numPr>
      </w:pPr>
      <w:r w:rsidRPr="007D0D2B">
        <w:rPr>
          <w:b/>
          <w:bCs/>
        </w:rPr>
        <w:t>設定合理房地價值</w:t>
      </w:r>
      <w:r w:rsidRPr="007D0D2B">
        <w:t>：</w:t>
      </w:r>
    </w:p>
    <w:p w14:paraId="718BB30B" w14:textId="77777777" w:rsidR="007D0D2B" w:rsidRPr="007D0D2B" w:rsidRDefault="007D0D2B" w:rsidP="007D0D2B">
      <w:pPr>
        <w:numPr>
          <w:ilvl w:val="1"/>
          <w:numId w:val="13"/>
        </w:numPr>
      </w:pPr>
      <w:r w:rsidRPr="007D0D2B">
        <w:t>參考市場行情設定合理的房地價值</w:t>
      </w:r>
    </w:p>
    <w:p w14:paraId="1760A69C" w14:textId="77777777" w:rsidR="007D0D2B" w:rsidRPr="007D0D2B" w:rsidRDefault="007D0D2B" w:rsidP="007D0D2B">
      <w:pPr>
        <w:numPr>
          <w:ilvl w:val="1"/>
          <w:numId w:val="13"/>
        </w:numPr>
      </w:pPr>
      <w:r w:rsidRPr="007D0D2B">
        <w:t>避免刻意低估或高估，以防</w:t>
      </w:r>
      <w:proofErr w:type="gramStart"/>
      <w:r w:rsidRPr="007D0D2B">
        <w:t>稽</w:t>
      </w:r>
      <w:proofErr w:type="gramEnd"/>
      <w:r w:rsidRPr="007D0D2B">
        <w:t>徵機關調整</w:t>
      </w:r>
    </w:p>
    <w:p w14:paraId="71E45AA7" w14:textId="77777777" w:rsidR="007D0D2B" w:rsidRPr="007D0D2B" w:rsidRDefault="007D0D2B" w:rsidP="007D0D2B">
      <w:pPr>
        <w:rPr>
          <w:b/>
          <w:bCs/>
        </w:rPr>
      </w:pPr>
      <w:r w:rsidRPr="007D0D2B">
        <w:rPr>
          <w:b/>
          <w:bCs/>
        </w:rPr>
        <w:t>發票開立階段</w:t>
      </w:r>
    </w:p>
    <w:p w14:paraId="6076AA68" w14:textId="77777777" w:rsidR="007D0D2B" w:rsidRPr="007D0D2B" w:rsidRDefault="007D0D2B" w:rsidP="007D0D2B">
      <w:pPr>
        <w:numPr>
          <w:ilvl w:val="0"/>
          <w:numId w:val="14"/>
        </w:numPr>
      </w:pPr>
      <w:r w:rsidRPr="007D0D2B">
        <w:rPr>
          <w:b/>
          <w:bCs/>
        </w:rPr>
        <w:t>注意開立時點</w:t>
      </w:r>
      <w:r w:rsidRPr="007D0D2B">
        <w:t>：</w:t>
      </w:r>
    </w:p>
    <w:p w14:paraId="43744DCB" w14:textId="77777777" w:rsidR="007D0D2B" w:rsidRPr="007D0D2B" w:rsidRDefault="007D0D2B" w:rsidP="007D0D2B">
      <w:pPr>
        <w:numPr>
          <w:ilvl w:val="1"/>
          <w:numId w:val="14"/>
        </w:numPr>
      </w:pPr>
      <w:r w:rsidRPr="007D0D2B">
        <w:lastRenderedPageBreak/>
        <w:t>嚴格遵守房屋換出日起</w:t>
      </w:r>
      <w:r w:rsidRPr="007D0D2B">
        <w:t>3</w:t>
      </w:r>
      <w:r w:rsidRPr="007D0D2B">
        <w:t>日內開立發票的規定</w:t>
      </w:r>
    </w:p>
    <w:p w14:paraId="5FD941CE" w14:textId="77777777" w:rsidR="007D0D2B" w:rsidRPr="007D0D2B" w:rsidRDefault="007D0D2B" w:rsidP="007D0D2B">
      <w:pPr>
        <w:numPr>
          <w:ilvl w:val="1"/>
          <w:numId w:val="14"/>
        </w:numPr>
      </w:pPr>
      <w:r w:rsidRPr="007D0D2B">
        <w:t>留意特殊情況下的換出日認定</w:t>
      </w:r>
    </w:p>
    <w:p w14:paraId="2CBE6C9B" w14:textId="77777777" w:rsidR="007D0D2B" w:rsidRPr="007D0D2B" w:rsidRDefault="007D0D2B" w:rsidP="007D0D2B">
      <w:pPr>
        <w:numPr>
          <w:ilvl w:val="0"/>
          <w:numId w:val="14"/>
        </w:numPr>
      </w:pPr>
      <w:r w:rsidRPr="007D0D2B">
        <w:rPr>
          <w:b/>
          <w:bCs/>
        </w:rPr>
        <w:t>正確認定銷售額</w:t>
      </w:r>
      <w:r w:rsidRPr="007D0D2B">
        <w:t>：</w:t>
      </w:r>
    </w:p>
    <w:p w14:paraId="205937F3" w14:textId="77777777" w:rsidR="007D0D2B" w:rsidRPr="007D0D2B" w:rsidRDefault="007D0D2B" w:rsidP="007D0D2B">
      <w:pPr>
        <w:numPr>
          <w:ilvl w:val="1"/>
          <w:numId w:val="14"/>
        </w:numPr>
      </w:pPr>
      <w:r w:rsidRPr="007D0D2B">
        <w:t>依據時價從高認定原則確定銷售額</w:t>
      </w:r>
    </w:p>
    <w:p w14:paraId="19C41D40" w14:textId="77777777" w:rsidR="007D0D2B" w:rsidRPr="007D0D2B" w:rsidRDefault="007D0D2B" w:rsidP="007D0D2B">
      <w:pPr>
        <w:numPr>
          <w:ilvl w:val="1"/>
          <w:numId w:val="14"/>
        </w:numPr>
      </w:pPr>
      <w:r w:rsidRPr="007D0D2B">
        <w:t>保留時價認定的佐證資料</w:t>
      </w:r>
    </w:p>
    <w:p w14:paraId="13A2EE07" w14:textId="77777777" w:rsidR="007D0D2B" w:rsidRPr="007D0D2B" w:rsidRDefault="007D0D2B" w:rsidP="007D0D2B">
      <w:pPr>
        <w:numPr>
          <w:ilvl w:val="1"/>
          <w:numId w:val="14"/>
        </w:numPr>
      </w:pPr>
      <w:r w:rsidRPr="007D0D2B">
        <w:t>避免直接採用公告現值或評定現值作為銷售額</w:t>
      </w:r>
    </w:p>
    <w:p w14:paraId="6C924AD9" w14:textId="77777777" w:rsidR="007D0D2B" w:rsidRPr="007D0D2B" w:rsidRDefault="007D0D2B" w:rsidP="007D0D2B">
      <w:pPr>
        <w:numPr>
          <w:ilvl w:val="0"/>
          <w:numId w:val="14"/>
        </w:numPr>
      </w:pPr>
      <w:r w:rsidRPr="007D0D2B">
        <w:rPr>
          <w:b/>
          <w:bCs/>
        </w:rPr>
        <w:t>妥善處理差額補貼</w:t>
      </w:r>
      <w:r w:rsidRPr="007D0D2B">
        <w:t>：</w:t>
      </w:r>
    </w:p>
    <w:p w14:paraId="434E4B89" w14:textId="77777777" w:rsidR="007D0D2B" w:rsidRPr="007D0D2B" w:rsidRDefault="007D0D2B" w:rsidP="007D0D2B">
      <w:pPr>
        <w:numPr>
          <w:ilvl w:val="1"/>
          <w:numId w:val="14"/>
        </w:numPr>
      </w:pPr>
      <w:r w:rsidRPr="007D0D2B">
        <w:t>差額部分另行開立發票或取得憑證</w:t>
      </w:r>
    </w:p>
    <w:p w14:paraId="2DB4A568" w14:textId="77777777" w:rsidR="007D0D2B" w:rsidRPr="007D0D2B" w:rsidRDefault="007D0D2B" w:rsidP="007D0D2B">
      <w:pPr>
        <w:numPr>
          <w:ilvl w:val="1"/>
          <w:numId w:val="14"/>
        </w:numPr>
      </w:pPr>
      <w:r w:rsidRPr="007D0D2B">
        <w:t>不以淨額方式開立發票</w:t>
      </w:r>
    </w:p>
    <w:p w14:paraId="063A4A12" w14:textId="77777777" w:rsidR="007D0D2B" w:rsidRPr="007D0D2B" w:rsidRDefault="007D0D2B" w:rsidP="007D0D2B">
      <w:pPr>
        <w:rPr>
          <w:b/>
          <w:bCs/>
        </w:rPr>
      </w:pPr>
      <w:r w:rsidRPr="007D0D2B">
        <w:rPr>
          <w:b/>
          <w:bCs/>
        </w:rPr>
        <w:t>稅務申報階段</w:t>
      </w:r>
    </w:p>
    <w:p w14:paraId="05384C5D" w14:textId="77777777" w:rsidR="007D0D2B" w:rsidRPr="007D0D2B" w:rsidRDefault="007D0D2B" w:rsidP="007D0D2B">
      <w:pPr>
        <w:numPr>
          <w:ilvl w:val="0"/>
          <w:numId w:val="15"/>
        </w:numPr>
      </w:pPr>
      <w:r w:rsidRPr="007D0D2B">
        <w:rPr>
          <w:b/>
          <w:bCs/>
        </w:rPr>
        <w:t>保存完整交易資料</w:t>
      </w:r>
      <w:r w:rsidRPr="007D0D2B">
        <w:t>：</w:t>
      </w:r>
    </w:p>
    <w:p w14:paraId="5BD64B9F" w14:textId="77777777" w:rsidR="007D0D2B" w:rsidRPr="007D0D2B" w:rsidRDefault="007D0D2B" w:rsidP="007D0D2B">
      <w:pPr>
        <w:numPr>
          <w:ilvl w:val="1"/>
          <w:numId w:val="15"/>
        </w:numPr>
      </w:pPr>
      <w:r w:rsidRPr="007D0D2B">
        <w:t>妥善保存所有交易文件、合約、時價認定資料等</w:t>
      </w:r>
    </w:p>
    <w:p w14:paraId="472009AC" w14:textId="77777777" w:rsidR="007D0D2B" w:rsidRPr="007D0D2B" w:rsidRDefault="007D0D2B" w:rsidP="007D0D2B">
      <w:pPr>
        <w:numPr>
          <w:ilvl w:val="1"/>
          <w:numId w:val="15"/>
        </w:numPr>
      </w:pPr>
      <w:r w:rsidRPr="007D0D2B">
        <w:t>以備</w:t>
      </w:r>
      <w:proofErr w:type="gramStart"/>
      <w:r w:rsidRPr="007D0D2B">
        <w:t>稽</w:t>
      </w:r>
      <w:proofErr w:type="gramEnd"/>
      <w:r w:rsidRPr="007D0D2B">
        <w:t>徵機關查核</w:t>
      </w:r>
    </w:p>
    <w:p w14:paraId="331FEF71" w14:textId="77777777" w:rsidR="007D0D2B" w:rsidRPr="007D0D2B" w:rsidRDefault="007D0D2B" w:rsidP="007D0D2B">
      <w:pPr>
        <w:numPr>
          <w:ilvl w:val="0"/>
          <w:numId w:val="15"/>
        </w:numPr>
      </w:pPr>
      <w:r w:rsidRPr="007D0D2B">
        <w:rPr>
          <w:b/>
          <w:bCs/>
        </w:rPr>
        <w:t>正確申報營業稅</w:t>
      </w:r>
      <w:r w:rsidRPr="007D0D2B">
        <w:t>：</w:t>
      </w:r>
    </w:p>
    <w:p w14:paraId="6B31815D" w14:textId="77777777" w:rsidR="007D0D2B" w:rsidRPr="007D0D2B" w:rsidRDefault="007D0D2B" w:rsidP="007D0D2B">
      <w:pPr>
        <w:numPr>
          <w:ilvl w:val="1"/>
          <w:numId w:val="15"/>
        </w:numPr>
      </w:pPr>
      <w:r w:rsidRPr="007D0D2B">
        <w:t>按期申報營業稅，避免延遲申報</w:t>
      </w:r>
    </w:p>
    <w:p w14:paraId="653CB948" w14:textId="77777777" w:rsidR="007D0D2B" w:rsidRPr="007D0D2B" w:rsidRDefault="007D0D2B" w:rsidP="007D0D2B">
      <w:pPr>
        <w:numPr>
          <w:ilvl w:val="1"/>
          <w:numId w:val="15"/>
        </w:numPr>
      </w:pPr>
      <w:r w:rsidRPr="007D0D2B">
        <w:t>依規定計算可扣抵進項稅額</w:t>
      </w:r>
    </w:p>
    <w:p w14:paraId="659CD998" w14:textId="77777777" w:rsidR="007D0D2B" w:rsidRPr="007D0D2B" w:rsidRDefault="007D0D2B" w:rsidP="004B1A9F">
      <w:pPr>
        <w:pStyle w:val="2"/>
      </w:pPr>
      <w:r w:rsidRPr="007D0D2B">
        <w:t>結論</w:t>
      </w:r>
    </w:p>
    <w:p w14:paraId="4D547F46" w14:textId="77777777" w:rsidR="007D0D2B" w:rsidRPr="007D0D2B" w:rsidRDefault="007D0D2B" w:rsidP="007D0D2B">
      <w:r w:rsidRPr="007D0D2B">
        <w:t>建設公司在合</w:t>
      </w:r>
      <w:proofErr w:type="gramStart"/>
      <w:r w:rsidRPr="007D0D2B">
        <w:t>建分屋</w:t>
      </w:r>
      <w:proofErr w:type="gramEnd"/>
      <w:r w:rsidRPr="007D0D2B">
        <w:t>過程中的發票開立與營業稅處理是稅務實務的重要環節。正確認定銷售額、遵循法定開立時點、妥善處理差額補貼，不僅可避免稅務風險，也能預防與</w:t>
      </w:r>
      <w:proofErr w:type="gramStart"/>
      <w:r w:rsidRPr="007D0D2B">
        <w:t>地主間的爭議</w:t>
      </w:r>
      <w:proofErr w:type="gramEnd"/>
      <w:r w:rsidRPr="007D0D2B">
        <w:t>。</w:t>
      </w:r>
    </w:p>
    <w:p w14:paraId="3DA37F37" w14:textId="77777777" w:rsidR="007D0D2B" w:rsidRPr="007D0D2B" w:rsidRDefault="007D0D2B" w:rsidP="007D0D2B">
      <w:r w:rsidRPr="007D0D2B">
        <w:t>特別是在營業稅負擔方面，建議建設公司在合建契約中明確約定負擔方式，以避免日後爭議。如合約未明定，則應依照營業稅法的基本原則及司法實務見解處理，即營業稅應內含於定價中。</w:t>
      </w:r>
    </w:p>
    <w:p w14:paraId="44543234" w14:textId="77777777" w:rsidR="007D0D2B" w:rsidRPr="007D0D2B" w:rsidRDefault="007D0D2B" w:rsidP="007D0D2B">
      <w:r w:rsidRPr="007D0D2B">
        <w:t>最後，建設公司應保存完整的交易資料，以便在面對</w:t>
      </w:r>
      <w:proofErr w:type="gramStart"/>
      <w:r w:rsidRPr="007D0D2B">
        <w:t>稽</w:t>
      </w:r>
      <w:proofErr w:type="gramEnd"/>
      <w:r w:rsidRPr="007D0D2B">
        <w:t>徵機關查核時能提供充分的證明，降低稅務風險。</w:t>
      </w:r>
    </w:p>
    <w:p w14:paraId="6D16CAD5" w14:textId="77777777" w:rsidR="007D0D2B" w:rsidRPr="007D0D2B" w:rsidRDefault="007D0D2B" w:rsidP="007D0D2B">
      <w:r w:rsidRPr="007D0D2B">
        <w:t>下期預告：【實務策略】合</w:t>
      </w:r>
      <w:proofErr w:type="gramStart"/>
      <w:r w:rsidRPr="007D0D2B">
        <w:t>建分屋稅</w:t>
      </w:r>
      <w:proofErr w:type="gramEnd"/>
      <w:r w:rsidRPr="007D0D2B">
        <w:t>負優化與常見錯誤，我們將分享合</w:t>
      </w:r>
      <w:proofErr w:type="gramStart"/>
      <w:r w:rsidRPr="007D0D2B">
        <w:t>建分屋</w:t>
      </w:r>
      <w:proofErr w:type="gramEnd"/>
      <w:r w:rsidRPr="007D0D2B">
        <w:t>的稅負優化策略，並剖析實務中的常見錯誤與解決方案，敬請期待！</w:t>
      </w:r>
    </w:p>
    <w:p w14:paraId="3D81D211" w14:textId="77777777" w:rsidR="00D9281F" w:rsidRPr="007D0D2B" w:rsidRDefault="00D9281F"/>
    <w:sectPr w:rsidR="00D9281F" w:rsidRPr="007D0D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52"/>
    <w:multiLevelType w:val="multilevel"/>
    <w:tmpl w:val="C03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72BC"/>
    <w:multiLevelType w:val="multilevel"/>
    <w:tmpl w:val="DC6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C542E"/>
    <w:multiLevelType w:val="multilevel"/>
    <w:tmpl w:val="41C48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E21C6"/>
    <w:multiLevelType w:val="multilevel"/>
    <w:tmpl w:val="D3085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F69CE"/>
    <w:multiLevelType w:val="multilevel"/>
    <w:tmpl w:val="98D2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47CBD"/>
    <w:multiLevelType w:val="multilevel"/>
    <w:tmpl w:val="6A269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37208"/>
    <w:multiLevelType w:val="multilevel"/>
    <w:tmpl w:val="003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42378"/>
    <w:multiLevelType w:val="multilevel"/>
    <w:tmpl w:val="FCA04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56988"/>
    <w:multiLevelType w:val="multilevel"/>
    <w:tmpl w:val="CD84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769BE"/>
    <w:multiLevelType w:val="multilevel"/>
    <w:tmpl w:val="CDA4B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F6AD9"/>
    <w:multiLevelType w:val="multilevel"/>
    <w:tmpl w:val="9302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B3C5D"/>
    <w:multiLevelType w:val="multilevel"/>
    <w:tmpl w:val="09D20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D64F4"/>
    <w:multiLevelType w:val="multilevel"/>
    <w:tmpl w:val="6976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20EDB"/>
    <w:multiLevelType w:val="multilevel"/>
    <w:tmpl w:val="10F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B380A"/>
    <w:multiLevelType w:val="multilevel"/>
    <w:tmpl w:val="43324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224321">
    <w:abstractNumId w:val="10"/>
  </w:num>
  <w:num w:numId="2" w16cid:durableId="118187130">
    <w:abstractNumId w:val="9"/>
  </w:num>
  <w:num w:numId="3" w16cid:durableId="1095982149">
    <w:abstractNumId w:val="12"/>
  </w:num>
  <w:num w:numId="4" w16cid:durableId="339284112">
    <w:abstractNumId w:val="1"/>
  </w:num>
  <w:num w:numId="5" w16cid:durableId="1875803661">
    <w:abstractNumId w:val="4"/>
  </w:num>
  <w:num w:numId="6" w16cid:durableId="1399135881">
    <w:abstractNumId w:val="3"/>
  </w:num>
  <w:num w:numId="7" w16cid:durableId="1043597301">
    <w:abstractNumId w:val="8"/>
  </w:num>
  <w:num w:numId="8" w16cid:durableId="946278229">
    <w:abstractNumId w:val="0"/>
  </w:num>
  <w:num w:numId="9" w16cid:durableId="957489371">
    <w:abstractNumId w:val="13"/>
  </w:num>
  <w:num w:numId="10" w16cid:durableId="1008219669">
    <w:abstractNumId w:val="6"/>
  </w:num>
  <w:num w:numId="11" w16cid:durableId="1515538023">
    <w:abstractNumId w:val="14"/>
  </w:num>
  <w:num w:numId="12" w16cid:durableId="154734699">
    <w:abstractNumId w:val="7"/>
  </w:num>
  <w:num w:numId="13" w16cid:durableId="1839153585">
    <w:abstractNumId w:val="5"/>
  </w:num>
  <w:num w:numId="14" w16cid:durableId="1350178924">
    <w:abstractNumId w:val="11"/>
  </w:num>
  <w:num w:numId="15" w16cid:durableId="303170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0C"/>
    <w:rsid w:val="004B1A9F"/>
    <w:rsid w:val="005413FF"/>
    <w:rsid w:val="0064090C"/>
    <w:rsid w:val="007D0D2B"/>
    <w:rsid w:val="008039B0"/>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FD199-32E7-4814-AB83-9B6F1F32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7476">
      <w:bodyDiv w:val="1"/>
      <w:marLeft w:val="0"/>
      <w:marRight w:val="0"/>
      <w:marTop w:val="0"/>
      <w:marBottom w:val="0"/>
      <w:divBdr>
        <w:top w:val="none" w:sz="0" w:space="0" w:color="auto"/>
        <w:left w:val="none" w:sz="0" w:space="0" w:color="auto"/>
        <w:bottom w:val="none" w:sz="0" w:space="0" w:color="auto"/>
        <w:right w:val="none" w:sz="0" w:space="0" w:color="auto"/>
      </w:divBdr>
    </w:div>
    <w:div w:id="14758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4</cp:revision>
  <dcterms:created xsi:type="dcterms:W3CDTF">2025-05-06T00:32:00Z</dcterms:created>
  <dcterms:modified xsi:type="dcterms:W3CDTF">2025-05-06T00:34:00Z</dcterms:modified>
</cp:coreProperties>
</file>