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90DD3" w14:textId="77777777" w:rsidR="00E33FB4" w:rsidRPr="00E33FB4" w:rsidRDefault="00E33FB4" w:rsidP="00E33FB4">
      <w:pPr>
        <w:spacing w:before="100" w:beforeAutospacing="1" w:after="100" w:afterAutospacing="1" w:line="240" w:lineRule="auto"/>
        <w:rPr>
          <w:rFonts w:ascii="PMingLiU" w:eastAsia="PMingLiU" w:hAnsi="PMingLiU" w:cs="PMingLiU"/>
          <w:sz w:val="24"/>
          <w:szCs w:val="24"/>
        </w:rPr>
      </w:pPr>
      <w:r w:rsidRPr="00E33FB4">
        <w:rPr>
          <w:rFonts w:ascii="PMingLiU" w:eastAsia="PMingLiU" w:hAnsi="PMingLiU" w:cs="PMingLiU"/>
          <w:b/>
          <w:bCs/>
          <w:sz w:val="24"/>
          <w:szCs w:val="24"/>
        </w:rPr>
        <w:t>2025年台灣稅務行事曆全攻略：企業與個人不可不知的關鍵時程</w:t>
      </w:r>
    </w:p>
    <w:p w14:paraId="0E645F47" w14:textId="77777777" w:rsidR="00E33FB4" w:rsidRPr="00E33FB4" w:rsidRDefault="00E33FB4" w:rsidP="00E33FB4">
      <w:pPr>
        <w:spacing w:before="100" w:beforeAutospacing="1" w:after="100" w:afterAutospacing="1" w:line="240" w:lineRule="auto"/>
        <w:rPr>
          <w:rFonts w:ascii="PMingLiU" w:eastAsia="PMingLiU" w:hAnsi="PMingLiU" w:cs="PMingLiU"/>
          <w:sz w:val="24"/>
          <w:szCs w:val="24"/>
        </w:rPr>
      </w:pPr>
      <w:r w:rsidRPr="00E33FB4">
        <w:rPr>
          <w:rFonts w:ascii="PMingLiU" w:eastAsia="PMingLiU" w:hAnsi="PMingLiU" w:cs="PMingLiU"/>
          <w:b/>
          <w:bCs/>
          <w:sz w:val="24"/>
          <w:szCs w:val="24"/>
        </w:rPr>
        <w:t>前言</w:t>
      </w:r>
    </w:p>
    <w:p w14:paraId="3BA7DCF7" w14:textId="77777777" w:rsidR="00E33FB4" w:rsidRPr="00E33FB4" w:rsidRDefault="00E33FB4" w:rsidP="00E33FB4">
      <w:pPr>
        <w:spacing w:before="100" w:beforeAutospacing="1" w:after="100" w:afterAutospacing="1" w:line="240" w:lineRule="auto"/>
        <w:rPr>
          <w:rFonts w:ascii="PMingLiU" w:eastAsia="PMingLiU" w:hAnsi="PMingLiU" w:cs="PMingLiU"/>
          <w:sz w:val="24"/>
          <w:szCs w:val="24"/>
        </w:rPr>
      </w:pPr>
      <w:r w:rsidRPr="00E33FB4">
        <w:rPr>
          <w:rFonts w:ascii="PMingLiU" w:eastAsia="PMingLiU" w:hAnsi="PMingLiU" w:cs="PMingLiU"/>
          <w:sz w:val="24"/>
          <w:szCs w:val="24"/>
        </w:rPr>
        <w:t>在競爭激烈的商業環境中，稅務管理不僅是法規遵循的必要手段，更是企業財務規劃的重要環節。對台中及中部地區的企業主與個人納稅義務人而言，掌握年度稅務期程不僅能避免因逾期而產生的罰鍰與滯納金，更能透過前瞻性規劃，合理安排資金運用，降低稅務遵循成本。然而，台灣稅制多元複雜，各類稅目的申報與繳納時間分散全年，許多企業與個人常因未能及時掌握稅務期限而陷入被動。本文整合2025年度(民國114年)國稅與地方稅完整行事曆，並針對企業與個人納稅義務人分別提供實用建議，協助讀者有效安排稅務作業，確保稅務合規同時優化資金調度。</w:t>
      </w:r>
    </w:p>
    <w:p w14:paraId="31D4D615" w14:textId="77777777" w:rsidR="00E33FB4" w:rsidRPr="00E33FB4" w:rsidRDefault="00E33FB4" w:rsidP="00E33FB4">
      <w:pPr>
        <w:spacing w:before="100" w:beforeAutospacing="1" w:after="100" w:afterAutospacing="1" w:line="240" w:lineRule="auto"/>
        <w:rPr>
          <w:rFonts w:ascii="PMingLiU" w:eastAsia="PMingLiU" w:hAnsi="PMingLiU" w:cs="PMingLiU"/>
          <w:sz w:val="24"/>
          <w:szCs w:val="24"/>
        </w:rPr>
      </w:pPr>
      <w:r w:rsidRPr="00E33FB4">
        <w:rPr>
          <w:rFonts w:ascii="PMingLiU" w:eastAsia="PMingLiU" w:hAnsi="PMingLiU" w:cs="PMingLiU"/>
          <w:b/>
          <w:bCs/>
          <w:sz w:val="24"/>
          <w:szCs w:val="24"/>
        </w:rPr>
        <w:t>一、2025年度關鍵稅務時程總覽</w:t>
      </w:r>
    </w:p>
    <w:p w14:paraId="4D25C21D" w14:textId="77777777" w:rsidR="00E33FB4" w:rsidRPr="00E33FB4" w:rsidRDefault="00E33FB4" w:rsidP="00E33FB4">
      <w:pPr>
        <w:spacing w:before="100" w:beforeAutospacing="1" w:after="100" w:afterAutospacing="1" w:line="240" w:lineRule="auto"/>
        <w:rPr>
          <w:rFonts w:ascii="PMingLiU" w:eastAsia="PMingLiU" w:hAnsi="PMingLiU" w:cs="PMingLiU"/>
          <w:sz w:val="24"/>
          <w:szCs w:val="24"/>
        </w:rPr>
      </w:pPr>
      <w:r w:rsidRPr="00E33FB4">
        <w:rPr>
          <w:rFonts w:ascii="PMingLiU" w:eastAsia="PMingLiU" w:hAnsi="PMingLiU" w:cs="PMingLiU"/>
          <w:b/>
          <w:bCs/>
          <w:sz w:val="24"/>
          <w:szCs w:val="24"/>
        </w:rPr>
        <w:t>1. 年度重點稅務期程一覽表</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98"/>
        <w:gridCol w:w="4676"/>
        <w:gridCol w:w="1622"/>
      </w:tblGrid>
      <w:tr w:rsidR="00E33FB4" w:rsidRPr="00E33FB4" w14:paraId="11536E8C" w14:textId="77777777" w:rsidTr="00E33FB4">
        <w:trPr>
          <w:tblHeader/>
          <w:tblCellSpacing w:w="15" w:type="dxa"/>
        </w:trPr>
        <w:tc>
          <w:tcPr>
            <w:tcW w:w="0" w:type="auto"/>
            <w:vAlign w:val="center"/>
            <w:hideMark/>
          </w:tcPr>
          <w:p w14:paraId="3C94AE3F" w14:textId="77777777" w:rsidR="00E33FB4" w:rsidRPr="00E33FB4" w:rsidRDefault="00E33FB4" w:rsidP="00E33FB4">
            <w:pPr>
              <w:spacing w:after="0" w:line="240" w:lineRule="auto"/>
              <w:jc w:val="center"/>
              <w:rPr>
                <w:rFonts w:ascii="PMingLiU" w:eastAsia="PMingLiU" w:hAnsi="PMingLiU" w:cs="PMingLiU"/>
                <w:b/>
                <w:bCs/>
                <w:sz w:val="24"/>
                <w:szCs w:val="24"/>
              </w:rPr>
            </w:pPr>
            <w:r w:rsidRPr="00E33FB4">
              <w:rPr>
                <w:rFonts w:ascii="PMingLiU" w:eastAsia="PMingLiU" w:hAnsi="PMingLiU" w:cs="PMingLiU"/>
                <w:b/>
                <w:bCs/>
                <w:sz w:val="24"/>
                <w:szCs w:val="24"/>
              </w:rPr>
              <w:t>時間</w:t>
            </w:r>
          </w:p>
        </w:tc>
        <w:tc>
          <w:tcPr>
            <w:tcW w:w="0" w:type="auto"/>
            <w:vAlign w:val="center"/>
            <w:hideMark/>
          </w:tcPr>
          <w:p w14:paraId="2EED8D51" w14:textId="77777777" w:rsidR="00E33FB4" w:rsidRPr="00E33FB4" w:rsidRDefault="00E33FB4" w:rsidP="00E33FB4">
            <w:pPr>
              <w:spacing w:after="0" w:line="240" w:lineRule="auto"/>
              <w:jc w:val="center"/>
              <w:rPr>
                <w:rFonts w:ascii="PMingLiU" w:eastAsia="PMingLiU" w:hAnsi="PMingLiU" w:cs="PMingLiU"/>
                <w:b/>
                <w:bCs/>
                <w:sz w:val="24"/>
                <w:szCs w:val="24"/>
              </w:rPr>
            </w:pPr>
            <w:r w:rsidRPr="00E33FB4">
              <w:rPr>
                <w:rFonts w:ascii="PMingLiU" w:eastAsia="PMingLiU" w:hAnsi="PMingLiU" w:cs="PMingLiU"/>
                <w:b/>
                <w:bCs/>
                <w:sz w:val="24"/>
                <w:szCs w:val="24"/>
              </w:rPr>
              <w:t>稅務項目</w:t>
            </w:r>
          </w:p>
        </w:tc>
        <w:tc>
          <w:tcPr>
            <w:tcW w:w="0" w:type="auto"/>
            <w:vAlign w:val="center"/>
            <w:hideMark/>
          </w:tcPr>
          <w:p w14:paraId="6A531B83" w14:textId="77777777" w:rsidR="00E33FB4" w:rsidRPr="00E33FB4" w:rsidRDefault="00E33FB4" w:rsidP="00E33FB4">
            <w:pPr>
              <w:spacing w:after="0" w:line="240" w:lineRule="auto"/>
              <w:jc w:val="center"/>
              <w:rPr>
                <w:rFonts w:ascii="PMingLiU" w:eastAsia="PMingLiU" w:hAnsi="PMingLiU" w:cs="PMingLiU"/>
                <w:b/>
                <w:bCs/>
                <w:sz w:val="24"/>
                <w:szCs w:val="24"/>
              </w:rPr>
            </w:pPr>
            <w:r w:rsidRPr="00E33FB4">
              <w:rPr>
                <w:rFonts w:ascii="PMingLiU" w:eastAsia="PMingLiU" w:hAnsi="PMingLiU" w:cs="PMingLiU"/>
                <w:b/>
                <w:bCs/>
                <w:sz w:val="24"/>
                <w:szCs w:val="24"/>
              </w:rPr>
              <w:t>納稅義務人</w:t>
            </w:r>
          </w:p>
        </w:tc>
      </w:tr>
      <w:tr w:rsidR="00E33FB4" w:rsidRPr="00E33FB4" w14:paraId="17DBD45C" w14:textId="77777777" w:rsidTr="00E33FB4">
        <w:trPr>
          <w:tblCellSpacing w:w="15" w:type="dxa"/>
        </w:trPr>
        <w:tc>
          <w:tcPr>
            <w:tcW w:w="0" w:type="auto"/>
            <w:vAlign w:val="center"/>
            <w:hideMark/>
          </w:tcPr>
          <w:p w14:paraId="48C4B14C" w14:textId="77777777" w:rsidR="00E33FB4" w:rsidRPr="00E33FB4" w:rsidRDefault="00E33FB4" w:rsidP="00E33FB4">
            <w:pPr>
              <w:spacing w:after="0" w:line="240" w:lineRule="auto"/>
              <w:rPr>
                <w:rFonts w:ascii="PMingLiU" w:eastAsia="PMingLiU" w:hAnsi="PMingLiU" w:cs="PMingLiU"/>
                <w:sz w:val="24"/>
                <w:szCs w:val="24"/>
              </w:rPr>
            </w:pPr>
            <w:r w:rsidRPr="00E33FB4">
              <w:rPr>
                <w:rFonts w:ascii="PMingLiU" w:eastAsia="PMingLiU" w:hAnsi="PMingLiU" w:cs="PMingLiU"/>
                <w:sz w:val="24"/>
                <w:szCs w:val="24"/>
              </w:rPr>
              <w:t>1月1日至2月5日</w:t>
            </w:r>
          </w:p>
        </w:tc>
        <w:tc>
          <w:tcPr>
            <w:tcW w:w="0" w:type="auto"/>
            <w:vAlign w:val="center"/>
            <w:hideMark/>
          </w:tcPr>
          <w:p w14:paraId="3CD2928B" w14:textId="77777777" w:rsidR="00E33FB4" w:rsidRPr="00E33FB4" w:rsidRDefault="00E33FB4" w:rsidP="00E33FB4">
            <w:pPr>
              <w:spacing w:after="0" w:line="240" w:lineRule="auto"/>
              <w:rPr>
                <w:rFonts w:ascii="PMingLiU" w:eastAsia="PMingLiU" w:hAnsi="PMingLiU" w:cs="PMingLiU"/>
                <w:sz w:val="24"/>
                <w:szCs w:val="24"/>
              </w:rPr>
            </w:pPr>
            <w:r w:rsidRPr="00E33FB4">
              <w:rPr>
                <w:rFonts w:ascii="PMingLiU" w:eastAsia="PMingLiU" w:hAnsi="PMingLiU" w:cs="PMingLiU"/>
                <w:sz w:val="24"/>
                <w:szCs w:val="24"/>
              </w:rPr>
              <w:t>113年度各類所得扣繳暨免扣繳憑單申報</w:t>
            </w:r>
          </w:p>
        </w:tc>
        <w:tc>
          <w:tcPr>
            <w:tcW w:w="0" w:type="auto"/>
            <w:vAlign w:val="center"/>
            <w:hideMark/>
          </w:tcPr>
          <w:p w14:paraId="754CA17B" w14:textId="77777777" w:rsidR="00E33FB4" w:rsidRPr="00E33FB4" w:rsidRDefault="00E33FB4" w:rsidP="00E33FB4">
            <w:pPr>
              <w:spacing w:after="0" w:line="240" w:lineRule="auto"/>
              <w:rPr>
                <w:rFonts w:ascii="PMingLiU" w:eastAsia="PMingLiU" w:hAnsi="PMingLiU" w:cs="PMingLiU"/>
                <w:sz w:val="24"/>
                <w:szCs w:val="24"/>
              </w:rPr>
            </w:pPr>
            <w:r w:rsidRPr="00E33FB4">
              <w:rPr>
                <w:rFonts w:ascii="PMingLiU" w:eastAsia="PMingLiU" w:hAnsi="PMingLiU" w:cs="PMingLiU"/>
                <w:sz w:val="24"/>
                <w:szCs w:val="24"/>
              </w:rPr>
              <w:t>扣繳義務人</w:t>
            </w:r>
          </w:p>
        </w:tc>
      </w:tr>
      <w:tr w:rsidR="00E33FB4" w:rsidRPr="00E33FB4" w14:paraId="2EAC5E5D" w14:textId="77777777" w:rsidTr="00E33FB4">
        <w:trPr>
          <w:tblCellSpacing w:w="15" w:type="dxa"/>
        </w:trPr>
        <w:tc>
          <w:tcPr>
            <w:tcW w:w="0" w:type="auto"/>
            <w:vAlign w:val="center"/>
            <w:hideMark/>
          </w:tcPr>
          <w:p w14:paraId="676E9DD1" w14:textId="77777777" w:rsidR="00E33FB4" w:rsidRPr="00E33FB4" w:rsidRDefault="00E33FB4" w:rsidP="00E33FB4">
            <w:pPr>
              <w:spacing w:after="0" w:line="240" w:lineRule="auto"/>
              <w:rPr>
                <w:rFonts w:ascii="PMingLiU" w:eastAsia="PMingLiU" w:hAnsi="PMingLiU" w:cs="PMingLiU"/>
                <w:sz w:val="24"/>
                <w:szCs w:val="24"/>
              </w:rPr>
            </w:pPr>
            <w:r w:rsidRPr="00E33FB4">
              <w:rPr>
                <w:rFonts w:ascii="PMingLiU" w:eastAsia="PMingLiU" w:hAnsi="PMingLiU" w:cs="PMingLiU"/>
                <w:sz w:val="24"/>
                <w:szCs w:val="24"/>
              </w:rPr>
              <w:t>2月14日至2月23日</w:t>
            </w:r>
          </w:p>
        </w:tc>
        <w:tc>
          <w:tcPr>
            <w:tcW w:w="0" w:type="auto"/>
            <w:vAlign w:val="center"/>
            <w:hideMark/>
          </w:tcPr>
          <w:p w14:paraId="19A9574F" w14:textId="77777777" w:rsidR="00E33FB4" w:rsidRPr="00E33FB4" w:rsidRDefault="00E33FB4" w:rsidP="00E33FB4">
            <w:pPr>
              <w:spacing w:after="0" w:line="240" w:lineRule="auto"/>
              <w:rPr>
                <w:rFonts w:ascii="PMingLiU" w:eastAsia="PMingLiU" w:hAnsi="PMingLiU" w:cs="PMingLiU"/>
                <w:sz w:val="24"/>
                <w:szCs w:val="24"/>
              </w:rPr>
            </w:pPr>
            <w:r w:rsidRPr="00E33FB4">
              <w:rPr>
                <w:rFonts w:ascii="PMingLiU" w:eastAsia="PMingLiU" w:hAnsi="PMingLiU" w:cs="PMingLiU"/>
                <w:sz w:val="24"/>
                <w:szCs w:val="24"/>
              </w:rPr>
              <w:t>小規模營業人繳納上年度第四季營業稅</w:t>
            </w:r>
          </w:p>
        </w:tc>
        <w:tc>
          <w:tcPr>
            <w:tcW w:w="0" w:type="auto"/>
            <w:vAlign w:val="center"/>
            <w:hideMark/>
          </w:tcPr>
          <w:p w14:paraId="10873942" w14:textId="77777777" w:rsidR="00E33FB4" w:rsidRPr="00E33FB4" w:rsidRDefault="00E33FB4" w:rsidP="00E33FB4">
            <w:pPr>
              <w:spacing w:after="0" w:line="240" w:lineRule="auto"/>
              <w:rPr>
                <w:rFonts w:ascii="PMingLiU" w:eastAsia="PMingLiU" w:hAnsi="PMingLiU" w:cs="PMingLiU"/>
                <w:sz w:val="24"/>
                <w:szCs w:val="24"/>
              </w:rPr>
            </w:pPr>
            <w:r w:rsidRPr="00E33FB4">
              <w:rPr>
                <w:rFonts w:ascii="PMingLiU" w:eastAsia="PMingLiU" w:hAnsi="PMingLiU" w:cs="PMingLiU"/>
                <w:sz w:val="24"/>
                <w:szCs w:val="24"/>
              </w:rPr>
              <w:t>小規模營業人</w:t>
            </w:r>
          </w:p>
        </w:tc>
      </w:tr>
      <w:tr w:rsidR="00E33FB4" w:rsidRPr="00E33FB4" w14:paraId="666A76AA" w14:textId="77777777" w:rsidTr="00E33FB4">
        <w:trPr>
          <w:tblCellSpacing w:w="15" w:type="dxa"/>
        </w:trPr>
        <w:tc>
          <w:tcPr>
            <w:tcW w:w="0" w:type="auto"/>
            <w:vAlign w:val="center"/>
            <w:hideMark/>
          </w:tcPr>
          <w:p w14:paraId="25ACD0E8" w14:textId="77777777" w:rsidR="00E33FB4" w:rsidRPr="00E33FB4" w:rsidRDefault="00E33FB4" w:rsidP="00E33FB4">
            <w:pPr>
              <w:spacing w:after="0" w:line="240" w:lineRule="auto"/>
              <w:rPr>
                <w:rFonts w:ascii="PMingLiU" w:eastAsia="PMingLiU" w:hAnsi="PMingLiU" w:cs="PMingLiU"/>
                <w:sz w:val="24"/>
                <w:szCs w:val="24"/>
              </w:rPr>
            </w:pPr>
            <w:r w:rsidRPr="00E33FB4">
              <w:rPr>
                <w:rFonts w:ascii="PMingLiU" w:eastAsia="PMingLiU" w:hAnsi="PMingLiU" w:cs="PMingLiU"/>
                <w:sz w:val="24"/>
                <w:szCs w:val="24"/>
              </w:rPr>
              <w:t>4月1日至4月30日</w:t>
            </w:r>
          </w:p>
        </w:tc>
        <w:tc>
          <w:tcPr>
            <w:tcW w:w="0" w:type="auto"/>
            <w:vAlign w:val="center"/>
            <w:hideMark/>
          </w:tcPr>
          <w:p w14:paraId="71D713D1" w14:textId="77777777" w:rsidR="00E33FB4" w:rsidRPr="00E33FB4" w:rsidRDefault="00E33FB4" w:rsidP="00E33FB4">
            <w:pPr>
              <w:spacing w:after="0" w:line="240" w:lineRule="auto"/>
              <w:rPr>
                <w:rFonts w:ascii="PMingLiU" w:eastAsia="PMingLiU" w:hAnsi="PMingLiU" w:cs="PMingLiU"/>
                <w:sz w:val="24"/>
                <w:szCs w:val="24"/>
              </w:rPr>
            </w:pPr>
            <w:r w:rsidRPr="00E33FB4">
              <w:rPr>
                <w:rFonts w:ascii="PMingLiU" w:eastAsia="PMingLiU" w:hAnsi="PMingLiU" w:cs="PMingLiU"/>
                <w:sz w:val="24"/>
                <w:szCs w:val="24"/>
              </w:rPr>
              <w:t>汽機車使用牌照稅開徵(自用全期與營業用上期)</w:t>
            </w:r>
          </w:p>
        </w:tc>
        <w:tc>
          <w:tcPr>
            <w:tcW w:w="0" w:type="auto"/>
            <w:vAlign w:val="center"/>
            <w:hideMark/>
          </w:tcPr>
          <w:p w14:paraId="63203A53" w14:textId="77777777" w:rsidR="00E33FB4" w:rsidRPr="00E33FB4" w:rsidRDefault="00E33FB4" w:rsidP="00E33FB4">
            <w:pPr>
              <w:spacing w:after="0" w:line="240" w:lineRule="auto"/>
              <w:rPr>
                <w:rFonts w:ascii="PMingLiU" w:eastAsia="PMingLiU" w:hAnsi="PMingLiU" w:cs="PMingLiU"/>
                <w:sz w:val="24"/>
                <w:szCs w:val="24"/>
              </w:rPr>
            </w:pPr>
            <w:r w:rsidRPr="00E33FB4">
              <w:rPr>
                <w:rFonts w:ascii="PMingLiU" w:eastAsia="PMingLiU" w:hAnsi="PMingLiU" w:cs="PMingLiU"/>
                <w:sz w:val="24"/>
                <w:szCs w:val="24"/>
              </w:rPr>
              <w:t>汽機車所有人</w:t>
            </w:r>
          </w:p>
        </w:tc>
      </w:tr>
      <w:tr w:rsidR="00E33FB4" w:rsidRPr="00E33FB4" w14:paraId="0E981A6E" w14:textId="77777777" w:rsidTr="00E33FB4">
        <w:trPr>
          <w:tblCellSpacing w:w="15" w:type="dxa"/>
        </w:trPr>
        <w:tc>
          <w:tcPr>
            <w:tcW w:w="0" w:type="auto"/>
            <w:vAlign w:val="center"/>
            <w:hideMark/>
          </w:tcPr>
          <w:p w14:paraId="1D5742E8" w14:textId="77777777" w:rsidR="00E33FB4" w:rsidRPr="00E33FB4" w:rsidRDefault="00E33FB4" w:rsidP="00E33FB4">
            <w:pPr>
              <w:spacing w:after="0" w:line="240" w:lineRule="auto"/>
              <w:rPr>
                <w:rFonts w:ascii="PMingLiU" w:eastAsia="PMingLiU" w:hAnsi="PMingLiU" w:cs="PMingLiU"/>
                <w:sz w:val="24"/>
                <w:szCs w:val="24"/>
              </w:rPr>
            </w:pPr>
            <w:r w:rsidRPr="00E33FB4">
              <w:rPr>
                <w:rFonts w:ascii="PMingLiU" w:eastAsia="PMingLiU" w:hAnsi="PMingLiU" w:cs="PMingLiU"/>
                <w:sz w:val="24"/>
                <w:szCs w:val="24"/>
              </w:rPr>
              <w:t>5月1日至6月2日</w:t>
            </w:r>
          </w:p>
        </w:tc>
        <w:tc>
          <w:tcPr>
            <w:tcW w:w="0" w:type="auto"/>
            <w:vAlign w:val="center"/>
            <w:hideMark/>
          </w:tcPr>
          <w:p w14:paraId="37AE8E61" w14:textId="77777777" w:rsidR="00E33FB4" w:rsidRPr="00E33FB4" w:rsidRDefault="00E33FB4" w:rsidP="00E33FB4">
            <w:pPr>
              <w:spacing w:after="0" w:line="240" w:lineRule="auto"/>
              <w:rPr>
                <w:rFonts w:ascii="PMingLiU" w:eastAsia="PMingLiU" w:hAnsi="PMingLiU" w:cs="PMingLiU"/>
                <w:sz w:val="24"/>
                <w:szCs w:val="24"/>
              </w:rPr>
            </w:pPr>
            <w:r w:rsidRPr="00E33FB4">
              <w:rPr>
                <w:rFonts w:ascii="PMingLiU" w:eastAsia="PMingLiU" w:hAnsi="PMingLiU" w:cs="PMingLiU"/>
                <w:sz w:val="24"/>
                <w:szCs w:val="24"/>
              </w:rPr>
              <w:t>113年度綜合所得稅結算申報及112年度未分配盈餘申報</w:t>
            </w:r>
          </w:p>
        </w:tc>
        <w:tc>
          <w:tcPr>
            <w:tcW w:w="0" w:type="auto"/>
            <w:vAlign w:val="center"/>
            <w:hideMark/>
          </w:tcPr>
          <w:p w14:paraId="3E98FFBF" w14:textId="77777777" w:rsidR="00E33FB4" w:rsidRPr="00E33FB4" w:rsidRDefault="00E33FB4" w:rsidP="00E33FB4">
            <w:pPr>
              <w:spacing w:after="0" w:line="240" w:lineRule="auto"/>
              <w:rPr>
                <w:rFonts w:ascii="PMingLiU" w:eastAsia="PMingLiU" w:hAnsi="PMingLiU" w:cs="PMingLiU"/>
                <w:sz w:val="24"/>
                <w:szCs w:val="24"/>
              </w:rPr>
            </w:pPr>
            <w:r w:rsidRPr="00E33FB4">
              <w:rPr>
                <w:rFonts w:ascii="PMingLiU" w:eastAsia="PMingLiU" w:hAnsi="PMingLiU" w:cs="PMingLiU"/>
                <w:sz w:val="24"/>
                <w:szCs w:val="24"/>
              </w:rPr>
              <w:t>個人及營利事業</w:t>
            </w:r>
          </w:p>
        </w:tc>
      </w:tr>
      <w:tr w:rsidR="00E33FB4" w:rsidRPr="00E33FB4" w14:paraId="330D5F24" w14:textId="77777777" w:rsidTr="00E33FB4">
        <w:trPr>
          <w:tblCellSpacing w:w="15" w:type="dxa"/>
        </w:trPr>
        <w:tc>
          <w:tcPr>
            <w:tcW w:w="0" w:type="auto"/>
            <w:vAlign w:val="center"/>
            <w:hideMark/>
          </w:tcPr>
          <w:p w14:paraId="7C3AB1D8" w14:textId="77777777" w:rsidR="00E33FB4" w:rsidRPr="00E33FB4" w:rsidRDefault="00E33FB4" w:rsidP="00E33FB4">
            <w:pPr>
              <w:spacing w:after="0" w:line="240" w:lineRule="auto"/>
              <w:rPr>
                <w:rFonts w:ascii="PMingLiU" w:eastAsia="PMingLiU" w:hAnsi="PMingLiU" w:cs="PMingLiU"/>
                <w:sz w:val="24"/>
                <w:szCs w:val="24"/>
              </w:rPr>
            </w:pPr>
            <w:r w:rsidRPr="00E33FB4">
              <w:rPr>
                <w:rFonts w:ascii="PMingLiU" w:eastAsia="PMingLiU" w:hAnsi="PMingLiU" w:cs="PMingLiU"/>
                <w:sz w:val="24"/>
                <w:szCs w:val="24"/>
              </w:rPr>
              <w:t>5月1日至6月2日</w:t>
            </w:r>
          </w:p>
        </w:tc>
        <w:tc>
          <w:tcPr>
            <w:tcW w:w="0" w:type="auto"/>
            <w:vAlign w:val="center"/>
            <w:hideMark/>
          </w:tcPr>
          <w:p w14:paraId="72C59B09" w14:textId="77777777" w:rsidR="00E33FB4" w:rsidRPr="00E33FB4" w:rsidRDefault="00E33FB4" w:rsidP="00E33FB4">
            <w:pPr>
              <w:spacing w:after="0" w:line="240" w:lineRule="auto"/>
              <w:rPr>
                <w:rFonts w:ascii="PMingLiU" w:eastAsia="PMingLiU" w:hAnsi="PMingLiU" w:cs="PMingLiU"/>
                <w:sz w:val="24"/>
                <w:szCs w:val="24"/>
              </w:rPr>
            </w:pPr>
            <w:r w:rsidRPr="00E33FB4">
              <w:rPr>
                <w:rFonts w:ascii="PMingLiU" w:eastAsia="PMingLiU" w:hAnsi="PMingLiU" w:cs="PMingLiU"/>
                <w:sz w:val="24"/>
                <w:szCs w:val="24"/>
              </w:rPr>
              <w:t>房屋稅開徵繳納</w:t>
            </w:r>
          </w:p>
        </w:tc>
        <w:tc>
          <w:tcPr>
            <w:tcW w:w="0" w:type="auto"/>
            <w:vAlign w:val="center"/>
            <w:hideMark/>
          </w:tcPr>
          <w:p w14:paraId="21D993F2" w14:textId="77777777" w:rsidR="00E33FB4" w:rsidRPr="00E33FB4" w:rsidRDefault="00E33FB4" w:rsidP="00E33FB4">
            <w:pPr>
              <w:spacing w:after="0" w:line="240" w:lineRule="auto"/>
              <w:rPr>
                <w:rFonts w:ascii="PMingLiU" w:eastAsia="PMingLiU" w:hAnsi="PMingLiU" w:cs="PMingLiU"/>
                <w:sz w:val="24"/>
                <w:szCs w:val="24"/>
              </w:rPr>
            </w:pPr>
            <w:r w:rsidRPr="00E33FB4">
              <w:rPr>
                <w:rFonts w:ascii="PMingLiU" w:eastAsia="PMingLiU" w:hAnsi="PMingLiU" w:cs="PMingLiU"/>
                <w:sz w:val="24"/>
                <w:szCs w:val="24"/>
              </w:rPr>
              <w:t>房屋所有人</w:t>
            </w:r>
          </w:p>
        </w:tc>
      </w:tr>
      <w:tr w:rsidR="00E33FB4" w:rsidRPr="00E33FB4" w14:paraId="5001042D" w14:textId="77777777" w:rsidTr="00E33FB4">
        <w:trPr>
          <w:tblCellSpacing w:w="15" w:type="dxa"/>
        </w:trPr>
        <w:tc>
          <w:tcPr>
            <w:tcW w:w="0" w:type="auto"/>
            <w:vAlign w:val="center"/>
            <w:hideMark/>
          </w:tcPr>
          <w:p w14:paraId="2307B2B5" w14:textId="77777777" w:rsidR="00E33FB4" w:rsidRPr="00E33FB4" w:rsidRDefault="00E33FB4" w:rsidP="00E33FB4">
            <w:pPr>
              <w:spacing w:after="0" w:line="240" w:lineRule="auto"/>
              <w:rPr>
                <w:rFonts w:ascii="PMingLiU" w:eastAsia="PMingLiU" w:hAnsi="PMingLiU" w:cs="PMingLiU"/>
                <w:sz w:val="24"/>
                <w:szCs w:val="24"/>
              </w:rPr>
            </w:pPr>
            <w:r w:rsidRPr="00E33FB4">
              <w:rPr>
                <w:rFonts w:ascii="PMingLiU" w:eastAsia="PMingLiU" w:hAnsi="PMingLiU" w:cs="PMingLiU"/>
                <w:sz w:val="24"/>
                <w:szCs w:val="24"/>
              </w:rPr>
              <w:t>9月22日前</w:t>
            </w:r>
          </w:p>
        </w:tc>
        <w:tc>
          <w:tcPr>
            <w:tcW w:w="0" w:type="auto"/>
            <w:vAlign w:val="center"/>
            <w:hideMark/>
          </w:tcPr>
          <w:p w14:paraId="795FA04B" w14:textId="77777777" w:rsidR="00E33FB4" w:rsidRPr="00E33FB4" w:rsidRDefault="00E33FB4" w:rsidP="00E33FB4">
            <w:pPr>
              <w:spacing w:after="0" w:line="240" w:lineRule="auto"/>
              <w:rPr>
                <w:rFonts w:ascii="PMingLiU" w:eastAsia="PMingLiU" w:hAnsi="PMingLiU" w:cs="PMingLiU"/>
                <w:sz w:val="24"/>
                <w:szCs w:val="24"/>
              </w:rPr>
            </w:pPr>
            <w:r w:rsidRPr="00E33FB4">
              <w:rPr>
                <w:rFonts w:ascii="PMingLiU" w:eastAsia="PMingLiU" w:hAnsi="PMingLiU" w:cs="PMingLiU"/>
                <w:sz w:val="24"/>
                <w:szCs w:val="24"/>
              </w:rPr>
              <w:t>地價稅減免及自用住宅用地優惠稅率申請截止</w:t>
            </w:r>
          </w:p>
        </w:tc>
        <w:tc>
          <w:tcPr>
            <w:tcW w:w="0" w:type="auto"/>
            <w:vAlign w:val="center"/>
            <w:hideMark/>
          </w:tcPr>
          <w:p w14:paraId="64955594" w14:textId="77777777" w:rsidR="00E33FB4" w:rsidRPr="00E33FB4" w:rsidRDefault="00E33FB4" w:rsidP="00E33FB4">
            <w:pPr>
              <w:spacing w:after="0" w:line="240" w:lineRule="auto"/>
              <w:rPr>
                <w:rFonts w:ascii="PMingLiU" w:eastAsia="PMingLiU" w:hAnsi="PMingLiU" w:cs="PMingLiU"/>
                <w:sz w:val="24"/>
                <w:szCs w:val="24"/>
              </w:rPr>
            </w:pPr>
            <w:r w:rsidRPr="00E33FB4">
              <w:rPr>
                <w:rFonts w:ascii="PMingLiU" w:eastAsia="PMingLiU" w:hAnsi="PMingLiU" w:cs="PMingLiU"/>
                <w:sz w:val="24"/>
                <w:szCs w:val="24"/>
              </w:rPr>
              <w:t>土地所有人</w:t>
            </w:r>
          </w:p>
        </w:tc>
      </w:tr>
      <w:tr w:rsidR="00E33FB4" w:rsidRPr="00E33FB4" w14:paraId="3EBE2A08" w14:textId="77777777" w:rsidTr="00E33FB4">
        <w:trPr>
          <w:tblCellSpacing w:w="15" w:type="dxa"/>
        </w:trPr>
        <w:tc>
          <w:tcPr>
            <w:tcW w:w="0" w:type="auto"/>
            <w:vAlign w:val="center"/>
            <w:hideMark/>
          </w:tcPr>
          <w:p w14:paraId="520A2463" w14:textId="77777777" w:rsidR="00E33FB4" w:rsidRPr="00E33FB4" w:rsidRDefault="00E33FB4" w:rsidP="00E33FB4">
            <w:pPr>
              <w:spacing w:after="0" w:line="240" w:lineRule="auto"/>
              <w:rPr>
                <w:rFonts w:ascii="PMingLiU" w:eastAsia="PMingLiU" w:hAnsi="PMingLiU" w:cs="PMingLiU"/>
                <w:sz w:val="24"/>
                <w:szCs w:val="24"/>
              </w:rPr>
            </w:pPr>
            <w:r w:rsidRPr="00E33FB4">
              <w:rPr>
                <w:rFonts w:ascii="PMingLiU" w:eastAsia="PMingLiU" w:hAnsi="PMingLiU" w:cs="PMingLiU"/>
                <w:sz w:val="24"/>
                <w:szCs w:val="24"/>
              </w:rPr>
              <w:t>9月1日至9月30日</w:t>
            </w:r>
          </w:p>
        </w:tc>
        <w:tc>
          <w:tcPr>
            <w:tcW w:w="0" w:type="auto"/>
            <w:vAlign w:val="center"/>
            <w:hideMark/>
          </w:tcPr>
          <w:p w14:paraId="6A22D556" w14:textId="77777777" w:rsidR="00E33FB4" w:rsidRPr="00E33FB4" w:rsidRDefault="00E33FB4" w:rsidP="00E33FB4">
            <w:pPr>
              <w:spacing w:after="0" w:line="240" w:lineRule="auto"/>
              <w:rPr>
                <w:rFonts w:ascii="PMingLiU" w:eastAsia="PMingLiU" w:hAnsi="PMingLiU" w:cs="PMingLiU"/>
                <w:sz w:val="24"/>
                <w:szCs w:val="24"/>
              </w:rPr>
            </w:pPr>
            <w:r w:rsidRPr="00E33FB4">
              <w:rPr>
                <w:rFonts w:ascii="PMingLiU" w:eastAsia="PMingLiU" w:hAnsi="PMingLiU" w:cs="PMingLiU"/>
                <w:sz w:val="24"/>
                <w:szCs w:val="24"/>
              </w:rPr>
              <w:t>營利事業所得稅暫繳申報</w:t>
            </w:r>
          </w:p>
        </w:tc>
        <w:tc>
          <w:tcPr>
            <w:tcW w:w="0" w:type="auto"/>
            <w:vAlign w:val="center"/>
            <w:hideMark/>
          </w:tcPr>
          <w:p w14:paraId="555F293F" w14:textId="77777777" w:rsidR="00E33FB4" w:rsidRPr="00E33FB4" w:rsidRDefault="00E33FB4" w:rsidP="00E33FB4">
            <w:pPr>
              <w:spacing w:after="0" w:line="240" w:lineRule="auto"/>
              <w:rPr>
                <w:rFonts w:ascii="PMingLiU" w:eastAsia="PMingLiU" w:hAnsi="PMingLiU" w:cs="PMingLiU"/>
                <w:sz w:val="24"/>
                <w:szCs w:val="24"/>
              </w:rPr>
            </w:pPr>
            <w:r w:rsidRPr="00E33FB4">
              <w:rPr>
                <w:rFonts w:ascii="PMingLiU" w:eastAsia="PMingLiU" w:hAnsi="PMingLiU" w:cs="PMingLiU"/>
                <w:sz w:val="24"/>
                <w:szCs w:val="24"/>
              </w:rPr>
              <w:t>營利事業</w:t>
            </w:r>
          </w:p>
        </w:tc>
      </w:tr>
      <w:tr w:rsidR="00E33FB4" w:rsidRPr="00E33FB4" w14:paraId="2B4D2B82" w14:textId="77777777" w:rsidTr="00E33FB4">
        <w:trPr>
          <w:tblCellSpacing w:w="15" w:type="dxa"/>
        </w:trPr>
        <w:tc>
          <w:tcPr>
            <w:tcW w:w="0" w:type="auto"/>
            <w:vAlign w:val="center"/>
            <w:hideMark/>
          </w:tcPr>
          <w:p w14:paraId="205F4E13" w14:textId="77777777" w:rsidR="00E33FB4" w:rsidRPr="00E33FB4" w:rsidRDefault="00E33FB4" w:rsidP="00E33FB4">
            <w:pPr>
              <w:spacing w:after="0" w:line="240" w:lineRule="auto"/>
              <w:rPr>
                <w:rFonts w:ascii="PMingLiU" w:eastAsia="PMingLiU" w:hAnsi="PMingLiU" w:cs="PMingLiU"/>
                <w:sz w:val="24"/>
                <w:szCs w:val="24"/>
              </w:rPr>
            </w:pPr>
            <w:r w:rsidRPr="00E33FB4">
              <w:rPr>
                <w:rFonts w:ascii="PMingLiU" w:eastAsia="PMingLiU" w:hAnsi="PMingLiU" w:cs="PMingLiU"/>
                <w:sz w:val="24"/>
                <w:szCs w:val="24"/>
              </w:rPr>
              <w:t>10月1日至10月31日</w:t>
            </w:r>
          </w:p>
        </w:tc>
        <w:tc>
          <w:tcPr>
            <w:tcW w:w="0" w:type="auto"/>
            <w:vAlign w:val="center"/>
            <w:hideMark/>
          </w:tcPr>
          <w:p w14:paraId="0342E83A" w14:textId="77777777" w:rsidR="00E33FB4" w:rsidRPr="00E33FB4" w:rsidRDefault="00E33FB4" w:rsidP="00E33FB4">
            <w:pPr>
              <w:spacing w:after="0" w:line="240" w:lineRule="auto"/>
              <w:rPr>
                <w:rFonts w:ascii="PMingLiU" w:eastAsia="PMingLiU" w:hAnsi="PMingLiU" w:cs="PMingLiU"/>
                <w:sz w:val="24"/>
                <w:szCs w:val="24"/>
              </w:rPr>
            </w:pPr>
            <w:r w:rsidRPr="00E33FB4">
              <w:rPr>
                <w:rFonts w:ascii="PMingLiU" w:eastAsia="PMingLiU" w:hAnsi="PMingLiU" w:cs="PMingLiU"/>
                <w:sz w:val="24"/>
                <w:szCs w:val="24"/>
              </w:rPr>
              <w:t>營業用下期汽車使用牌照稅開徵</w:t>
            </w:r>
          </w:p>
        </w:tc>
        <w:tc>
          <w:tcPr>
            <w:tcW w:w="0" w:type="auto"/>
            <w:vAlign w:val="center"/>
            <w:hideMark/>
          </w:tcPr>
          <w:p w14:paraId="38D3AAD3" w14:textId="77777777" w:rsidR="00E33FB4" w:rsidRPr="00E33FB4" w:rsidRDefault="00E33FB4" w:rsidP="00E33FB4">
            <w:pPr>
              <w:spacing w:after="0" w:line="240" w:lineRule="auto"/>
              <w:rPr>
                <w:rFonts w:ascii="PMingLiU" w:eastAsia="PMingLiU" w:hAnsi="PMingLiU" w:cs="PMingLiU"/>
                <w:sz w:val="24"/>
                <w:szCs w:val="24"/>
              </w:rPr>
            </w:pPr>
            <w:r w:rsidRPr="00E33FB4">
              <w:rPr>
                <w:rFonts w:ascii="PMingLiU" w:eastAsia="PMingLiU" w:hAnsi="PMingLiU" w:cs="PMingLiU"/>
                <w:sz w:val="24"/>
                <w:szCs w:val="24"/>
              </w:rPr>
              <w:t>營業用汽車所有人</w:t>
            </w:r>
          </w:p>
        </w:tc>
      </w:tr>
      <w:tr w:rsidR="00E33FB4" w:rsidRPr="00E33FB4" w14:paraId="3285AE04" w14:textId="77777777" w:rsidTr="00E33FB4">
        <w:trPr>
          <w:tblCellSpacing w:w="15" w:type="dxa"/>
        </w:trPr>
        <w:tc>
          <w:tcPr>
            <w:tcW w:w="0" w:type="auto"/>
            <w:vAlign w:val="center"/>
            <w:hideMark/>
          </w:tcPr>
          <w:p w14:paraId="4A8AF650" w14:textId="77777777" w:rsidR="00E33FB4" w:rsidRPr="00E33FB4" w:rsidRDefault="00E33FB4" w:rsidP="00E33FB4">
            <w:pPr>
              <w:spacing w:after="0" w:line="240" w:lineRule="auto"/>
              <w:rPr>
                <w:rFonts w:ascii="PMingLiU" w:eastAsia="PMingLiU" w:hAnsi="PMingLiU" w:cs="PMingLiU"/>
                <w:sz w:val="24"/>
                <w:szCs w:val="24"/>
              </w:rPr>
            </w:pPr>
            <w:r w:rsidRPr="00E33FB4">
              <w:rPr>
                <w:rFonts w:ascii="PMingLiU" w:eastAsia="PMingLiU" w:hAnsi="PMingLiU" w:cs="PMingLiU"/>
                <w:sz w:val="24"/>
                <w:szCs w:val="24"/>
              </w:rPr>
              <w:t>11月1日至12月1日</w:t>
            </w:r>
          </w:p>
        </w:tc>
        <w:tc>
          <w:tcPr>
            <w:tcW w:w="0" w:type="auto"/>
            <w:vAlign w:val="center"/>
            <w:hideMark/>
          </w:tcPr>
          <w:p w14:paraId="50183DF8" w14:textId="77777777" w:rsidR="00E33FB4" w:rsidRPr="00E33FB4" w:rsidRDefault="00E33FB4" w:rsidP="00E33FB4">
            <w:pPr>
              <w:spacing w:after="0" w:line="240" w:lineRule="auto"/>
              <w:rPr>
                <w:rFonts w:ascii="PMingLiU" w:eastAsia="PMingLiU" w:hAnsi="PMingLiU" w:cs="PMingLiU"/>
                <w:sz w:val="24"/>
                <w:szCs w:val="24"/>
              </w:rPr>
            </w:pPr>
            <w:r w:rsidRPr="00E33FB4">
              <w:rPr>
                <w:rFonts w:ascii="PMingLiU" w:eastAsia="PMingLiU" w:hAnsi="PMingLiU" w:cs="PMingLiU"/>
                <w:sz w:val="24"/>
                <w:szCs w:val="24"/>
              </w:rPr>
              <w:t>地價稅開徵繳納</w:t>
            </w:r>
          </w:p>
        </w:tc>
        <w:tc>
          <w:tcPr>
            <w:tcW w:w="0" w:type="auto"/>
            <w:vAlign w:val="center"/>
            <w:hideMark/>
          </w:tcPr>
          <w:p w14:paraId="4D0E23F1" w14:textId="77777777" w:rsidR="00E33FB4" w:rsidRPr="00E33FB4" w:rsidRDefault="00E33FB4" w:rsidP="00E33FB4">
            <w:pPr>
              <w:spacing w:after="0" w:line="240" w:lineRule="auto"/>
              <w:rPr>
                <w:rFonts w:ascii="PMingLiU" w:eastAsia="PMingLiU" w:hAnsi="PMingLiU" w:cs="PMingLiU"/>
                <w:sz w:val="24"/>
                <w:szCs w:val="24"/>
              </w:rPr>
            </w:pPr>
            <w:r w:rsidRPr="00E33FB4">
              <w:rPr>
                <w:rFonts w:ascii="PMingLiU" w:eastAsia="PMingLiU" w:hAnsi="PMingLiU" w:cs="PMingLiU"/>
                <w:sz w:val="24"/>
                <w:szCs w:val="24"/>
              </w:rPr>
              <w:t>土地所有人</w:t>
            </w:r>
          </w:p>
        </w:tc>
      </w:tr>
    </w:tbl>
    <w:p w14:paraId="4D71A4A5" w14:textId="77777777" w:rsidR="00E33FB4" w:rsidRPr="00E33FB4" w:rsidRDefault="00E33FB4" w:rsidP="00E33FB4">
      <w:pPr>
        <w:spacing w:before="100" w:beforeAutospacing="1" w:after="100" w:afterAutospacing="1" w:line="240" w:lineRule="auto"/>
        <w:rPr>
          <w:rFonts w:ascii="PMingLiU" w:eastAsia="PMingLiU" w:hAnsi="PMingLiU" w:cs="PMingLiU"/>
          <w:sz w:val="24"/>
          <w:szCs w:val="24"/>
        </w:rPr>
      </w:pPr>
      <w:r w:rsidRPr="00E33FB4">
        <w:rPr>
          <w:rFonts w:ascii="PMingLiU" w:eastAsia="PMingLiU" w:hAnsi="PMingLiU" w:cs="PMingLiU"/>
          <w:b/>
          <w:bCs/>
          <w:sz w:val="24"/>
          <w:szCs w:val="24"/>
        </w:rPr>
        <w:lastRenderedPageBreak/>
        <w:t>2. 按月申報稅目整理</w:t>
      </w:r>
    </w:p>
    <w:p w14:paraId="1BC63BF0" w14:textId="77777777" w:rsidR="00E33FB4" w:rsidRPr="00E33FB4" w:rsidRDefault="00E33FB4" w:rsidP="00E33FB4">
      <w:pPr>
        <w:spacing w:before="100" w:beforeAutospacing="1" w:after="100" w:afterAutospacing="1" w:line="240" w:lineRule="auto"/>
        <w:rPr>
          <w:rFonts w:ascii="PMingLiU" w:eastAsia="PMingLiU" w:hAnsi="PMingLiU" w:cs="PMingLiU"/>
          <w:sz w:val="24"/>
          <w:szCs w:val="24"/>
        </w:rPr>
      </w:pPr>
      <w:r w:rsidRPr="00E33FB4">
        <w:rPr>
          <w:rFonts w:ascii="PMingLiU" w:eastAsia="PMingLiU" w:hAnsi="PMingLiU" w:cs="PMingLiU"/>
          <w:b/>
          <w:bCs/>
          <w:sz w:val="24"/>
          <w:szCs w:val="24"/>
        </w:rPr>
        <w:t>每月定期申報稅目：</w:t>
      </w:r>
    </w:p>
    <w:p w14:paraId="1EF6328B" w14:textId="77777777" w:rsidR="00E33FB4" w:rsidRPr="00E33FB4" w:rsidRDefault="00E33FB4" w:rsidP="00E33FB4">
      <w:pPr>
        <w:numPr>
          <w:ilvl w:val="0"/>
          <w:numId w:val="28"/>
        </w:numPr>
        <w:spacing w:before="100" w:beforeAutospacing="1" w:after="100" w:afterAutospacing="1" w:line="240" w:lineRule="auto"/>
        <w:rPr>
          <w:rFonts w:ascii="PMingLiU" w:eastAsia="PMingLiU" w:hAnsi="PMingLiU" w:cs="PMingLiU"/>
          <w:sz w:val="24"/>
          <w:szCs w:val="24"/>
        </w:rPr>
      </w:pPr>
      <w:r w:rsidRPr="00E33FB4">
        <w:rPr>
          <w:rFonts w:ascii="PMingLiU" w:eastAsia="PMingLiU" w:hAnsi="PMingLiU" w:cs="PMingLiU"/>
          <w:b/>
          <w:bCs/>
          <w:sz w:val="24"/>
          <w:szCs w:val="24"/>
        </w:rPr>
        <w:t>1日至10日</w:t>
      </w:r>
      <w:r w:rsidRPr="00E33FB4">
        <w:rPr>
          <w:rFonts w:ascii="PMingLiU" w:eastAsia="PMingLiU" w:hAnsi="PMingLiU" w:cs="PMingLiU"/>
          <w:sz w:val="24"/>
          <w:szCs w:val="24"/>
        </w:rPr>
        <w:t>：</w:t>
      </w:r>
    </w:p>
    <w:p w14:paraId="65FDB57E" w14:textId="77777777" w:rsidR="00E33FB4" w:rsidRPr="00E33FB4" w:rsidRDefault="00E33FB4" w:rsidP="00E33FB4">
      <w:pPr>
        <w:numPr>
          <w:ilvl w:val="1"/>
          <w:numId w:val="28"/>
        </w:numPr>
        <w:spacing w:before="100" w:beforeAutospacing="1" w:after="100" w:afterAutospacing="1" w:line="240" w:lineRule="auto"/>
        <w:rPr>
          <w:rFonts w:ascii="PMingLiU" w:eastAsia="PMingLiU" w:hAnsi="PMingLiU" w:cs="PMingLiU"/>
          <w:sz w:val="24"/>
          <w:szCs w:val="24"/>
        </w:rPr>
      </w:pPr>
      <w:r w:rsidRPr="00E33FB4">
        <w:rPr>
          <w:rFonts w:ascii="PMingLiU" w:eastAsia="PMingLiU" w:hAnsi="PMingLiU" w:cs="PMingLiU"/>
          <w:sz w:val="24"/>
          <w:szCs w:val="24"/>
        </w:rPr>
        <w:t>自動報繳娛樂稅代徵人申報繳納上月娛樂稅</w:t>
      </w:r>
    </w:p>
    <w:p w14:paraId="5128890D" w14:textId="77777777" w:rsidR="00E33FB4" w:rsidRPr="00E33FB4" w:rsidRDefault="00E33FB4" w:rsidP="00E33FB4">
      <w:pPr>
        <w:numPr>
          <w:ilvl w:val="1"/>
          <w:numId w:val="28"/>
        </w:numPr>
        <w:spacing w:before="100" w:beforeAutospacing="1" w:after="100" w:afterAutospacing="1" w:line="240" w:lineRule="auto"/>
        <w:rPr>
          <w:rFonts w:ascii="PMingLiU" w:eastAsia="PMingLiU" w:hAnsi="PMingLiU" w:cs="PMingLiU"/>
          <w:sz w:val="24"/>
          <w:szCs w:val="24"/>
        </w:rPr>
      </w:pPr>
      <w:r w:rsidRPr="00E33FB4">
        <w:rPr>
          <w:rFonts w:ascii="PMingLiU" w:eastAsia="PMingLiU" w:hAnsi="PMingLiU" w:cs="PMingLiU"/>
          <w:sz w:val="24"/>
          <w:szCs w:val="24"/>
        </w:rPr>
        <w:t>查定課徵者繳納上月娛樂稅</w:t>
      </w:r>
    </w:p>
    <w:p w14:paraId="1B1E8F3E" w14:textId="77777777" w:rsidR="00E33FB4" w:rsidRPr="00E33FB4" w:rsidRDefault="00E33FB4" w:rsidP="00E33FB4">
      <w:pPr>
        <w:numPr>
          <w:ilvl w:val="0"/>
          <w:numId w:val="28"/>
        </w:numPr>
        <w:spacing w:before="100" w:beforeAutospacing="1" w:after="100" w:afterAutospacing="1" w:line="240" w:lineRule="auto"/>
        <w:rPr>
          <w:rFonts w:ascii="PMingLiU" w:eastAsia="PMingLiU" w:hAnsi="PMingLiU" w:cs="PMingLiU"/>
          <w:sz w:val="24"/>
          <w:szCs w:val="24"/>
        </w:rPr>
      </w:pPr>
      <w:r w:rsidRPr="00E33FB4">
        <w:rPr>
          <w:rFonts w:ascii="PMingLiU" w:eastAsia="PMingLiU" w:hAnsi="PMingLiU" w:cs="PMingLiU"/>
          <w:b/>
          <w:bCs/>
          <w:sz w:val="24"/>
          <w:szCs w:val="24"/>
        </w:rPr>
        <w:t>1日至15日</w:t>
      </w:r>
      <w:r w:rsidRPr="00E33FB4">
        <w:rPr>
          <w:rFonts w:ascii="PMingLiU" w:eastAsia="PMingLiU" w:hAnsi="PMingLiU" w:cs="PMingLiU"/>
          <w:sz w:val="24"/>
          <w:szCs w:val="24"/>
        </w:rPr>
        <w:t>：</w:t>
      </w:r>
    </w:p>
    <w:p w14:paraId="7E69F6FD" w14:textId="77777777" w:rsidR="00E33FB4" w:rsidRPr="00E33FB4" w:rsidRDefault="00E33FB4" w:rsidP="00E33FB4">
      <w:pPr>
        <w:numPr>
          <w:ilvl w:val="1"/>
          <w:numId w:val="28"/>
        </w:numPr>
        <w:spacing w:before="100" w:beforeAutospacing="1" w:after="100" w:afterAutospacing="1" w:line="240" w:lineRule="auto"/>
        <w:rPr>
          <w:rFonts w:ascii="PMingLiU" w:eastAsia="PMingLiU" w:hAnsi="PMingLiU" w:cs="PMingLiU"/>
          <w:sz w:val="24"/>
          <w:szCs w:val="24"/>
        </w:rPr>
      </w:pPr>
      <w:r w:rsidRPr="00E33FB4">
        <w:rPr>
          <w:rFonts w:ascii="PMingLiU" w:eastAsia="PMingLiU" w:hAnsi="PMingLiU" w:cs="PMingLiU"/>
          <w:sz w:val="24"/>
          <w:szCs w:val="24"/>
        </w:rPr>
        <w:t>貨物稅產製廠商繳納申報上月份出廠貨物應納稅款</w:t>
      </w:r>
    </w:p>
    <w:p w14:paraId="42355453" w14:textId="77777777" w:rsidR="00E33FB4" w:rsidRPr="00E33FB4" w:rsidRDefault="00E33FB4" w:rsidP="00E33FB4">
      <w:pPr>
        <w:numPr>
          <w:ilvl w:val="1"/>
          <w:numId w:val="28"/>
        </w:numPr>
        <w:spacing w:before="100" w:beforeAutospacing="1" w:after="100" w:afterAutospacing="1" w:line="240" w:lineRule="auto"/>
        <w:rPr>
          <w:rFonts w:ascii="PMingLiU" w:eastAsia="PMingLiU" w:hAnsi="PMingLiU" w:cs="PMingLiU"/>
          <w:sz w:val="24"/>
          <w:szCs w:val="24"/>
        </w:rPr>
      </w:pPr>
      <w:r w:rsidRPr="00E33FB4">
        <w:rPr>
          <w:rFonts w:ascii="PMingLiU" w:eastAsia="PMingLiU" w:hAnsi="PMingLiU" w:cs="PMingLiU"/>
          <w:sz w:val="24"/>
          <w:szCs w:val="24"/>
        </w:rPr>
        <w:t>菸酒稅產製廠商繳納申報上月份出廠菸酒應納稅款</w:t>
      </w:r>
    </w:p>
    <w:p w14:paraId="12F0DD48" w14:textId="77777777" w:rsidR="00E33FB4" w:rsidRPr="00E33FB4" w:rsidRDefault="00E33FB4" w:rsidP="00E33FB4">
      <w:pPr>
        <w:numPr>
          <w:ilvl w:val="1"/>
          <w:numId w:val="28"/>
        </w:numPr>
        <w:spacing w:before="100" w:beforeAutospacing="1" w:after="100" w:afterAutospacing="1" w:line="240" w:lineRule="auto"/>
        <w:rPr>
          <w:rFonts w:ascii="PMingLiU" w:eastAsia="PMingLiU" w:hAnsi="PMingLiU" w:cs="PMingLiU"/>
          <w:sz w:val="24"/>
          <w:szCs w:val="24"/>
        </w:rPr>
      </w:pPr>
      <w:r w:rsidRPr="00E33FB4">
        <w:rPr>
          <w:rFonts w:ascii="PMingLiU" w:eastAsia="PMingLiU" w:hAnsi="PMingLiU" w:cs="PMingLiU"/>
          <w:sz w:val="24"/>
          <w:szCs w:val="24"/>
        </w:rPr>
        <w:t>特種貨物及勞務稅產製廠商申報繳納上月份出廠特種貨物應納稅款</w:t>
      </w:r>
    </w:p>
    <w:p w14:paraId="3D65C090" w14:textId="77777777" w:rsidR="00E33FB4" w:rsidRPr="00E33FB4" w:rsidRDefault="00E33FB4" w:rsidP="00E33FB4">
      <w:pPr>
        <w:numPr>
          <w:ilvl w:val="1"/>
          <w:numId w:val="28"/>
        </w:numPr>
        <w:spacing w:before="100" w:beforeAutospacing="1" w:after="100" w:afterAutospacing="1" w:line="240" w:lineRule="auto"/>
        <w:rPr>
          <w:rFonts w:ascii="PMingLiU" w:eastAsia="PMingLiU" w:hAnsi="PMingLiU" w:cs="PMingLiU"/>
          <w:sz w:val="24"/>
          <w:szCs w:val="24"/>
        </w:rPr>
      </w:pPr>
      <w:r w:rsidRPr="00E33FB4">
        <w:rPr>
          <w:rFonts w:ascii="PMingLiU" w:eastAsia="PMingLiU" w:hAnsi="PMingLiU" w:cs="PMingLiU"/>
          <w:sz w:val="24"/>
          <w:szCs w:val="24"/>
        </w:rPr>
        <w:t>營業人申報繳納上月份銷售特種勞務應納稅款</w:t>
      </w:r>
    </w:p>
    <w:p w14:paraId="03993101" w14:textId="77777777" w:rsidR="00E33FB4" w:rsidRPr="00E33FB4" w:rsidRDefault="00E33FB4" w:rsidP="00E33FB4">
      <w:pPr>
        <w:numPr>
          <w:ilvl w:val="1"/>
          <w:numId w:val="28"/>
        </w:numPr>
        <w:spacing w:before="100" w:beforeAutospacing="1" w:after="100" w:afterAutospacing="1" w:line="240" w:lineRule="auto"/>
        <w:rPr>
          <w:rFonts w:ascii="PMingLiU" w:eastAsia="PMingLiU" w:hAnsi="PMingLiU" w:cs="PMingLiU"/>
          <w:sz w:val="24"/>
          <w:szCs w:val="24"/>
        </w:rPr>
      </w:pPr>
      <w:r w:rsidRPr="00E33FB4">
        <w:rPr>
          <w:rFonts w:ascii="PMingLiU" w:eastAsia="PMingLiU" w:hAnsi="PMingLiU" w:cs="PMingLiU"/>
          <w:sz w:val="24"/>
          <w:szCs w:val="24"/>
        </w:rPr>
        <w:t>核准每月為一期之自動報繳營業人申報上期營業稅</w:t>
      </w:r>
    </w:p>
    <w:p w14:paraId="26F99AED" w14:textId="77777777" w:rsidR="00E33FB4" w:rsidRPr="00E33FB4" w:rsidRDefault="00E33FB4" w:rsidP="00E33FB4">
      <w:pPr>
        <w:numPr>
          <w:ilvl w:val="0"/>
          <w:numId w:val="28"/>
        </w:numPr>
        <w:spacing w:before="100" w:beforeAutospacing="1" w:after="100" w:afterAutospacing="1" w:line="240" w:lineRule="auto"/>
        <w:rPr>
          <w:rFonts w:ascii="PMingLiU" w:eastAsia="PMingLiU" w:hAnsi="PMingLiU" w:cs="PMingLiU"/>
          <w:sz w:val="24"/>
          <w:szCs w:val="24"/>
        </w:rPr>
      </w:pPr>
      <w:r w:rsidRPr="00E33FB4">
        <w:rPr>
          <w:rFonts w:ascii="PMingLiU" w:eastAsia="PMingLiU" w:hAnsi="PMingLiU" w:cs="PMingLiU"/>
          <w:b/>
          <w:bCs/>
          <w:sz w:val="24"/>
          <w:szCs w:val="24"/>
        </w:rPr>
        <w:t>單月1日至15日</w:t>
      </w:r>
      <w:r w:rsidRPr="00E33FB4">
        <w:rPr>
          <w:rFonts w:ascii="PMingLiU" w:eastAsia="PMingLiU" w:hAnsi="PMingLiU" w:cs="PMingLiU"/>
          <w:sz w:val="24"/>
          <w:szCs w:val="24"/>
        </w:rPr>
        <w:t>：</w:t>
      </w:r>
    </w:p>
    <w:p w14:paraId="50B94C57" w14:textId="77777777" w:rsidR="00E33FB4" w:rsidRPr="00E33FB4" w:rsidRDefault="00E33FB4" w:rsidP="00E33FB4">
      <w:pPr>
        <w:numPr>
          <w:ilvl w:val="1"/>
          <w:numId w:val="28"/>
        </w:numPr>
        <w:spacing w:before="100" w:beforeAutospacing="1" w:after="100" w:afterAutospacing="1" w:line="240" w:lineRule="auto"/>
        <w:rPr>
          <w:rFonts w:ascii="PMingLiU" w:eastAsia="PMingLiU" w:hAnsi="PMingLiU" w:cs="PMingLiU"/>
          <w:sz w:val="24"/>
          <w:szCs w:val="24"/>
        </w:rPr>
      </w:pPr>
      <w:r w:rsidRPr="00E33FB4">
        <w:rPr>
          <w:rFonts w:ascii="PMingLiU" w:eastAsia="PMingLiU" w:hAnsi="PMingLiU" w:cs="PMingLiU"/>
          <w:sz w:val="24"/>
          <w:szCs w:val="24"/>
        </w:rPr>
        <w:t>一般自動報繳營業人申報上期(前兩個月)營業稅</w:t>
      </w:r>
    </w:p>
    <w:p w14:paraId="6FB28210" w14:textId="77777777" w:rsidR="00E33FB4" w:rsidRPr="00E33FB4" w:rsidRDefault="00E33FB4" w:rsidP="00E33FB4">
      <w:pPr>
        <w:numPr>
          <w:ilvl w:val="0"/>
          <w:numId w:val="28"/>
        </w:numPr>
        <w:spacing w:before="100" w:beforeAutospacing="1" w:after="100" w:afterAutospacing="1" w:line="240" w:lineRule="auto"/>
        <w:rPr>
          <w:rFonts w:ascii="PMingLiU" w:eastAsia="PMingLiU" w:hAnsi="PMingLiU" w:cs="PMingLiU"/>
          <w:sz w:val="24"/>
          <w:szCs w:val="24"/>
        </w:rPr>
      </w:pPr>
      <w:r w:rsidRPr="00E33FB4">
        <w:rPr>
          <w:rFonts w:ascii="PMingLiU" w:eastAsia="PMingLiU" w:hAnsi="PMingLiU" w:cs="PMingLiU"/>
          <w:b/>
          <w:bCs/>
          <w:sz w:val="24"/>
          <w:szCs w:val="24"/>
        </w:rPr>
        <w:t>每季申報作業</w:t>
      </w:r>
      <w:r w:rsidRPr="00E33FB4">
        <w:rPr>
          <w:rFonts w:ascii="PMingLiU" w:eastAsia="PMingLiU" w:hAnsi="PMingLiU" w:cs="PMingLiU"/>
          <w:sz w:val="24"/>
          <w:szCs w:val="24"/>
        </w:rPr>
        <w:t>：</w:t>
      </w:r>
    </w:p>
    <w:p w14:paraId="2E34A590" w14:textId="77777777" w:rsidR="00E33FB4" w:rsidRPr="00E33FB4" w:rsidRDefault="00E33FB4" w:rsidP="00E33FB4">
      <w:pPr>
        <w:numPr>
          <w:ilvl w:val="1"/>
          <w:numId w:val="28"/>
        </w:numPr>
        <w:spacing w:before="100" w:beforeAutospacing="1" w:after="100" w:afterAutospacing="1" w:line="240" w:lineRule="auto"/>
        <w:rPr>
          <w:rFonts w:ascii="PMingLiU" w:eastAsia="PMingLiU" w:hAnsi="PMingLiU" w:cs="PMingLiU"/>
          <w:sz w:val="24"/>
          <w:szCs w:val="24"/>
        </w:rPr>
      </w:pPr>
      <w:r w:rsidRPr="00E33FB4">
        <w:rPr>
          <w:rFonts w:ascii="PMingLiU" w:eastAsia="PMingLiU" w:hAnsi="PMingLiU" w:cs="PMingLiU"/>
          <w:sz w:val="24"/>
          <w:szCs w:val="24"/>
        </w:rPr>
        <w:t>1月、4月、7月、10月前5日：小規模營業人申報前一季進項憑證扣減查定稅額</w:t>
      </w:r>
    </w:p>
    <w:p w14:paraId="34C041A1" w14:textId="77777777" w:rsidR="00E33FB4" w:rsidRPr="00E33FB4" w:rsidRDefault="00E33FB4" w:rsidP="00E33FB4">
      <w:pPr>
        <w:numPr>
          <w:ilvl w:val="1"/>
          <w:numId w:val="28"/>
        </w:numPr>
        <w:spacing w:before="100" w:beforeAutospacing="1" w:after="100" w:afterAutospacing="1" w:line="240" w:lineRule="auto"/>
        <w:rPr>
          <w:rFonts w:ascii="PMingLiU" w:eastAsia="PMingLiU" w:hAnsi="PMingLiU" w:cs="PMingLiU"/>
          <w:sz w:val="24"/>
          <w:szCs w:val="24"/>
        </w:rPr>
      </w:pPr>
      <w:r w:rsidRPr="00E33FB4">
        <w:rPr>
          <w:rFonts w:ascii="PMingLiU" w:eastAsia="PMingLiU" w:hAnsi="PMingLiU" w:cs="PMingLiU"/>
          <w:sz w:val="24"/>
          <w:szCs w:val="24"/>
        </w:rPr>
        <w:t>5月、8月、11月前10日：小規模營業人繳納前一季營業稅</w:t>
      </w:r>
    </w:p>
    <w:p w14:paraId="4EA29FCB" w14:textId="77777777" w:rsidR="00E33FB4" w:rsidRPr="00E33FB4" w:rsidRDefault="00E33FB4" w:rsidP="00E33FB4">
      <w:pPr>
        <w:numPr>
          <w:ilvl w:val="0"/>
          <w:numId w:val="28"/>
        </w:numPr>
        <w:spacing w:before="100" w:beforeAutospacing="1" w:after="100" w:afterAutospacing="1" w:line="240" w:lineRule="auto"/>
        <w:rPr>
          <w:rFonts w:ascii="PMingLiU" w:eastAsia="PMingLiU" w:hAnsi="PMingLiU" w:cs="PMingLiU"/>
          <w:sz w:val="24"/>
          <w:szCs w:val="24"/>
        </w:rPr>
      </w:pPr>
      <w:r w:rsidRPr="00E33FB4">
        <w:rPr>
          <w:rFonts w:ascii="PMingLiU" w:eastAsia="PMingLiU" w:hAnsi="PMingLiU" w:cs="PMingLiU"/>
          <w:b/>
          <w:bCs/>
          <w:sz w:val="24"/>
          <w:szCs w:val="24"/>
        </w:rPr>
        <w:t>特定月份印花稅申報</w:t>
      </w:r>
      <w:r w:rsidRPr="00E33FB4">
        <w:rPr>
          <w:rFonts w:ascii="PMingLiU" w:eastAsia="PMingLiU" w:hAnsi="PMingLiU" w:cs="PMingLiU"/>
          <w:sz w:val="24"/>
          <w:szCs w:val="24"/>
        </w:rPr>
        <w:t>：</w:t>
      </w:r>
    </w:p>
    <w:p w14:paraId="4FD91493" w14:textId="77777777" w:rsidR="00E33FB4" w:rsidRPr="00E33FB4" w:rsidRDefault="00E33FB4" w:rsidP="00E33FB4">
      <w:pPr>
        <w:numPr>
          <w:ilvl w:val="1"/>
          <w:numId w:val="28"/>
        </w:numPr>
        <w:spacing w:before="100" w:beforeAutospacing="1" w:after="100" w:afterAutospacing="1" w:line="240" w:lineRule="auto"/>
        <w:rPr>
          <w:rFonts w:ascii="PMingLiU" w:eastAsia="PMingLiU" w:hAnsi="PMingLiU" w:cs="PMingLiU"/>
          <w:sz w:val="24"/>
          <w:szCs w:val="24"/>
        </w:rPr>
      </w:pPr>
      <w:r w:rsidRPr="00E33FB4">
        <w:rPr>
          <w:rFonts w:ascii="PMingLiU" w:eastAsia="PMingLiU" w:hAnsi="PMingLiU" w:cs="PMingLiU"/>
          <w:sz w:val="24"/>
          <w:szCs w:val="24"/>
        </w:rPr>
        <w:t>3月、5月、7月、9月、11月前15日：核准彙總繳納印花稅之申報與繳納</w:t>
      </w:r>
    </w:p>
    <w:p w14:paraId="55F71F79" w14:textId="77777777" w:rsidR="00E33FB4" w:rsidRPr="00E33FB4" w:rsidRDefault="00E33FB4" w:rsidP="00E33FB4">
      <w:pPr>
        <w:spacing w:before="100" w:beforeAutospacing="1" w:after="100" w:afterAutospacing="1" w:line="240" w:lineRule="auto"/>
        <w:rPr>
          <w:rFonts w:ascii="PMingLiU" w:eastAsia="PMingLiU" w:hAnsi="PMingLiU" w:cs="PMingLiU"/>
          <w:sz w:val="24"/>
          <w:szCs w:val="24"/>
        </w:rPr>
      </w:pPr>
      <w:r w:rsidRPr="00E33FB4">
        <w:rPr>
          <w:rFonts w:ascii="PMingLiU" w:eastAsia="PMingLiU" w:hAnsi="PMingLiU" w:cs="PMingLiU"/>
          <w:b/>
          <w:bCs/>
          <w:sz w:val="24"/>
          <w:szCs w:val="24"/>
        </w:rPr>
        <w:t>二、企業納稅人年度稅務規劃指南</w:t>
      </w:r>
    </w:p>
    <w:p w14:paraId="047F3728" w14:textId="77777777" w:rsidR="00E33FB4" w:rsidRPr="00E33FB4" w:rsidRDefault="00E33FB4" w:rsidP="00E33FB4">
      <w:pPr>
        <w:spacing w:before="100" w:beforeAutospacing="1" w:after="100" w:afterAutospacing="1" w:line="240" w:lineRule="auto"/>
        <w:rPr>
          <w:rFonts w:ascii="PMingLiU" w:eastAsia="PMingLiU" w:hAnsi="PMingLiU" w:cs="PMingLiU"/>
          <w:sz w:val="24"/>
          <w:szCs w:val="24"/>
        </w:rPr>
      </w:pPr>
      <w:r w:rsidRPr="00E33FB4">
        <w:rPr>
          <w:rFonts w:ascii="PMingLiU" w:eastAsia="PMingLiU" w:hAnsi="PMingLiU" w:cs="PMingLiU"/>
          <w:b/>
          <w:bCs/>
          <w:sz w:val="24"/>
          <w:szCs w:val="24"/>
        </w:rPr>
        <w:t>1. 第一季(1-3月)稅務重點</w:t>
      </w:r>
    </w:p>
    <w:p w14:paraId="1F73B6FA" w14:textId="77777777" w:rsidR="00E33FB4" w:rsidRPr="00E33FB4" w:rsidRDefault="00E33FB4" w:rsidP="00E33FB4">
      <w:pPr>
        <w:spacing w:before="100" w:beforeAutospacing="1" w:after="100" w:afterAutospacing="1" w:line="240" w:lineRule="auto"/>
        <w:rPr>
          <w:rFonts w:ascii="PMingLiU" w:eastAsia="PMingLiU" w:hAnsi="PMingLiU" w:cs="PMingLiU"/>
          <w:sz w:val="24"/>
          <w:szCs w:val="24"/>
        </w:rPr>
      </w:pPr>
      <w:r w:rsidRPr="00E33FB4">
        <w:rPr>
          <w:rFonts w:ascii="PMingLiU" w:eastAsia="PMingLiU" w:hAnsi="PMingLiU" w:cs="PMingLiU"/>
          <w:b/>
          <w:bCs/>
          <w:sz w:val="24"/>
          <w:szCs w:val="24"/>
        </w:rPr>
        <w:t>1月稅務重點：</w:t>
      </w:r>
    </w:p>
    <w:p w14:paraId="353F4633" w14:textId="77777777" w:rsidR="00E33FB4" w:rsidRPr="00E33FB4" w:rsidRDefault="00E33FB4" w:rsidP="00E33FB4">
      <w:pPr>
        <w:numPr>
          <w:ilvl w:val="0"/>
          <w:numId w:val="29"/>
        </w:numPr>
        <w:spacing w:before="100" w:beforeAutospacing="1" w:after="100" w:afterAutospacing="1" w:line="240" w:lineRule="auto"/>
        <w:rPr>
          <w:rFonts w:ascii="PMingLiU" w:eastAsia="PMingLiU" w:hAnsi="PMingLiU" w:cs="PMingLiU"/>
          <w:sz w:val="24"/>
          <w:szCs w:val="24"/>
        </w:rPr>
      </w:pPr>
      <w:r w:rsidRPr="00E33FB4">
        <w:rPr>
          <w:rFonts w:ascii="PMingLiU" w:eastAsia="PMingLiU" w:hAnsi="PMingLiU" w:cs="PMingLiU"/>
          <w:b/>
          <w:bCs/>
          <w:sz w:val="24"/>
          <w:szCs w:val="24"/>
        </w:rPr>
        <w:t>1月1日至2月5日</w:t>
      </w:r>
      <w:r w:rsidRPr="00E33FB4">
        <w:rPr>
          <w:rFonts w:ascii="PMingLiU" w:eastAsia="PMingLiU" w:hAnsi="PMingLiU" w:cs="PMingLiU"/>
          <w:sz w:val="24"/>
          <w:szCs w:val="24"/>
        </w:rPr>
        <w:t>：各類所得扣繳暨免扣繳憑單申報，包括：</w:t>
      </w:r>
    </w:p>
    <w:p w14:paraId="5774E0E7" w14:textId="77777777" w:rsidR="00E33FB4" w:rsidRPr="00E33FB4" w:rsidRDefault="00E33FB4" w:rsidP="00E33FB4">
      <w:pPr>
        <w:numPr>
          <w:ilvl w:val="1"/>
          <w:numId w:val="29"/>
        </w:numPr>
        <w:spacing w:before="100" w:beforeAutospacing="1" w:after="100" w:afterAutospacing="1" w:line="240" w:lineRule="auto"/>
        <w:rPr>
          <w:rFonts w:ascii="PMingLiU" w:eastAsia="PMingLiU" w:hAnsi="PMingLiU" w:cs="PMingLiU"/>
          <w:sz w:val="24"/>
          <w:szCs w:val="24"/>
        </w:rPr>
      </w:pPr>
      <w:r w:rsidRPr="00E33FB4">
        <w:rPr>
          <w:rFonts w:ascii="PMingLiU" w:eastAsia="PMingLiU" w:hAnsi="PMingLiU" w:cs="PMingLiU"/>
          <w:sz w:val="24"/>
          <w:szCs w:val="24"/>
        </w:rPr>
        <w:t>員工各類所得扣繳憑單</w:t>
      </w:r>
    </w:p>
    <w:p w14:paraId="39E4D79C" w14:textId="77777777" w:rsidR="00E33FB4" w:rsidRPr="00E33FB4" w:rsidRDefault="00E33FB4" w:rsidP="00E33FB4">
      <w:pPr>
        <w:numPr>
          <w:ilvl w:val="1"/>
          <w:numId w:val="29"/>
        </w:numPr>
        <w:spacing w:before="100" w:beforeAutospacing="1" w:after="100" w:afterAutospacing="1" w:line="240" w:lineRule="auto"/>
        <w:rPr>
          <w:rFonts w:ascii="PMingLiU" w:eastAsia="PMingLiU" w:hAnsi="PMingLiU" w:cs="PMingLiU"/>
          <w:sz w:val="24"/>
          <w:szCs w:val="24"/>
        </w:rPr>
      </w:pPr>
      <w:r w:rsidRPr="00E33FB4">
        <w:rPr>
          <w:rFonts w:ascii="PMingLiU" w:eastAsia="PMingLiU" w:hAnsi="PMingLiU" w:cs="PMingLiU"/>
          <w:sz w:val="24"/>
          <w:szCs w:val="24"/>
        </w:rPr>
        <w:t>股利憑單</w:t>
      </w:r>
    </w:p>
    <w:p w14:paraId="1B303F69" w14:textId="77777777" w:rsidR="00E33FB4" w:rsidRPr="00E33FB4" w:rsidRDefault="00E33FB4" w:rsidP="00E33FB4">
      <w:pPr>
        <w:numPr>
          <w:ilvl w:val="1"/>
          <w:numId w:val="29"/>
        </w:numPr>
        <w:spacing w:before="100" w:beforeAutospacing="1" w:after="100" w:afterAutospacing="1" w:line="240" w:lineRule="auto"/>
        <w:rPr>
          <w:rFonts w:ascii="PMingLiU" w:eastAsia="PMingLiU" w:hAnsi="PMingLiU" w:cs="PMingLiU"/>
          <w:sz w:val="24"/>
          <w:szCs w:val="24"/>
        </w:rPr>
      </w:pPr>
      <w:r w:rsidRPr="00E33FB4">
        <w:rPr>
          <w:rFonts w:ascii="PMingLiU" w:eastAsia="PMingLiU" w:hAnsi="PMingLiU" w:cs="PMingLiU"/>
          <w:sz w:val="24"/>
          <w:szCs w:val="24"/>
        </w:rPr>
        <w:t>緩課股票轉讓所得申報憑單</w:t>
      </w:r>
    </w:p>
    <w:p w14:paraId="24FD5A6A" w14:textId="77777777" w:rsidR="00E33FB4" w:rsidRPr="00E33FB4" w:rsidRDefault="00E33FB4" w:rsidP="00E33FB4">
      <w:pPr>
        <w:numPr>
          <w:ilvl w:val="1"/>
          <w:numId w:val="29"/>
        </w:numPr>
        <w:spacing w:before="100" w:beforeAutospacing="1" w:after="100" w:afterAutospacing="1" w:line="240" w:lineRule="auto"/>
        <w:rPr>
          <w:rFonts w:ascii="PMingLiU" w:eastAsia="PMingLiU" w:hAnsi="PMingLiU" w:cs="PMingLiU"/>
          <w:sz w:val="24"/>
          <w:szCs w:val="24"/>
        </w:rPr>
      </w:pPr>
      <w:r w:rsidRPr="00E33FB4">
        <w:rPr>
          <w:rFonts w:ascii="PMingLiU" w:eastAsia="PMingLiU" w:hAnsi="PMingLiU" w:cs="PMingLiU"/>
          <w:sz w:val="24"/>
          <w:szCs w:val="24"/>
        </w:rPr>
        <w:t>智慧財產權作價入股股票轉讓申報憑單</w:t>
      </w:r>
    </w:p>
    <w:p w14:paraId="268261FC" w14:textId="77777777" w:rsidR="00E33FB4" w:rsidRPr="00E33FB4" w:rsidRDefault="00E33FB4" w:rsidP="00E33FB4">
      <w:pPr>
        <w:numPr>
          <w:ilvl w:val="1"/>
          <w:numId w:val="29"/>
        </w:numPr>
        <w:spacing w:before="100" w:beforeAutospacing="1" w:after="100" w:afterAutospacing="1" w:line="240" w:lineRule="auto"/>
        <w:rPr>
          <w:rFonts w:ascii="PMingLiU" w:eastAsia="PMingLiU" w:hAnsi="PMingLiU" w:cs="PMingLiU"/>
          <w:sz w:val="24"/>
          <w:szCs w:val="24"/>
        </w:rPr>
      </w:pPr>
      <w:r w:rsidRPr="00E33FB4">
        <w:rPr>
          <w:rFonts w:ascii="PMingLiU" w:eastAsia="PMingLiU" w:hAnsi="PMingLiU" w:cs="PMingLiU"/>
          <w:sz w:val="24"/>
          <w:szCs w:val="24"/>
        </w:rPr>
        <w:t>信託財產各類所得憑單</w:t>
      </w:r>
    </w:p>
    <w:p w14:paraId="72F5D357" w14:textId="77777777" w:rsidR="00E33FB4" w:rsidRPr="00E33FB4" w:rsidRDefault="00E33FB4" w:rsidP="00E33FB4">
      <w:pPr>
        <w:numPr>
          <w:ilvl w:val="0"/>
          <w:numId w:val="29"/>
        </w:numPr>
        <w:spacing w:before="100" w:beforeAutospacing="1" w:after="100" w:afterAutospacing="1" w:line="240" w:lineRule="auto"/>
        <w:rPr>
          <w:rFonts w:ascii="PMingLiU" w:eastAsia="PMingLiU" w:hAnsi="PMingLiU" w:cs="PMingLiU"/>
          <w:sz w:val="24"/>
          <w:szCs w:val="24"/>
        </w:rPr>
      </w:pPr>
      <w:r w:rsidRPr="00E33FB4">
        <w:rPr>
          <w:rFonts w:ascii="PMingLiU" w:eastAsia="PMingLiU" w:hAnsi="PMingLiU" w:cs="PMingLiU"/>
          <w:b/>
          <w:bCs/>
          <w:sz w:val="24"/>
          <w:szCs w:val="24"/>
        </w:rPr>
        <w:t>1月1日至2月17日</w:t>
      </w:r>
      <w:r w:rsidRPr="00E33FB4">
        <w:rPr>
          <w:rFonts w:ascii="PMingLiU" w:eastAsia="PMingLiU" w:hAnsi="PMingLiU" w:cs="PMingLiU"/>
          <w:sz w:val="24"/>
          <w:szCs w:val="24"/>
        </w:rPr>
        <w:t>：填發各類所得扣繳憑單予納稅義務人</w:t>
      </w:r>
    </w:p>
    <w:p w14:paraId="5BB9A5CB" w14:textId="77777777" w:rsidR="00E33FB4" w:rsidRPr="00E33FB4" w:rsidRDefault="00E33FB4" w:rsidP="00E33FB4">
      <w:pPr>
        <w:numPr>
          <w:ilvl w:val="0"/>
          <w:numId w:val="29"/>
        </w:numPr>
        <w:spacing w:before="100" w:beforeAutospacing="1" w:after="100" w:afterAutospacing="1" w:line="240" w:lineRule="auto"/>
        <w:rPr>
          <w:rFonts w:ascii="PMingLiU" w:eastAsia="PMingLiU" w:hAnsi="PMingLiU" w:cs="PMingLiU"/>
          <w:sz w:val="24"/>
          <w:szCs w:val="24"/>
        </w:rPr>
      </w:pPr>
      <w:r w:rsidRPr="00E33FB4">
        <w:rPr>
          <w:rFonts w:ascii="PMingLiU" w:eastAsia="PMingLiU" w:hAnsi="PMingLiU" w:cs="PMingLiU"/>
          <w:b/>
          <w:bCs/>
          <w:sz w:val="24"/>
          <w:szCs w:val="24"/>
        </w:rPr>
        <w:t>1月1日至1月5日</w:t>
      </w:r>
      <w:r w:rsidRPr="00E33FB4">
        <w:rPr>
          <w:rFonts w:ascii="PMingLiU" w:eastAsia="PMingLiU" w:hAnsi="PMingLiU" w:cs="PMingLiU"/>
          <w:sz w:val="24"/>
          <w:szCs w:val="24"/>
        </w:rPr>
        <w:t>：小規模營業人申報上年度第四季進項憑證扣減查定稅額</w:t>
      </w:r>
    </w:p>
    <w:p w14:paraId="7C1A39E1" w14:textId="77777777" w:rsidR="00E33FB4" w:rsidRPr="00E33FB4" w:rsidRDefault="00E33FB4" w:rsidP="00E33FB4">
      <w:pPr>
        <w:spacing w:before="100" w:beforeAutospacing="1" w:after="100" w:afterAutospacing="1" w:line="240" w:lineRule="auto"/>
        <w:rPr>
          <w:rFonts w:ascii="PMingLiU" w:eastAsia="PMingLiU" w:hAnsi="PMingLiU" w:cs="PMingLiU"/>
          <w:sz w:val="24"/>
          <w:szCs w:val="24"/>
        </w:rPr>
      </w:pPr>
      <w:r w:rsidRPr="00E33FB4">
        <w:rPr>
          <w:rFonts w:ascii="PMingLiU" w:eastAsia="PMingLiU" w:hAnsi="PMingLiU" w:cs="PMingLiU"/>
          <w:b/>
          <w:bCs/>
          <w:sz w:val="24"/>
          <w:szCs w:val="24"/>
        </w:rPr>
        <w:lastRenderedPageBreak/>
        <w:t>2月稅務重點：</w:t>
      </w:r>
    </w:p>
    <w:p w14:paraId="152B647A" w14:textId="77777777" w:rsidR="00E33FB4" w:rsidRPr="00E33FB4" w:rsidRDefault="00E33FB4" w:rsidP="00E33FB4">
      <w:pPr>
        <w:numPr>
          <w:ilvl w:val="0"/>
          <w:numId w:val="30"/>
        </w:numPr>
        <w:spacing w:before="100" w:beforeAutospacing="1" w:after="100" w:afterAutospacing="1" w:line="240" w:lineRule="auto"/>
        <w:rPr>
          <w:rFonts w:ascii="PMingLiU" w:eastAsia="PMingLiU" w:hAnsi="PMingLiU" w:cs="PMingLiU"/>
          <w:sz w:val="24"/>
          <w:szCs w:val="24"/>
        </w:rPr>
      </w:pPr>
      <w:r w:rsidRPr="00E33FB4">
        <w:rPr>
          <w:rFonts w:ascii="PMingLiU" w:eastAsia="PMingLiU" w:hAnsi="PMingLiU" w:cs="PMingLiU"/>
          <w:b/>
          <w:bCs/>
          <w:sz w:val="24"/>
          <w:szCs w:val="24"/>
        </w:rPr>
        <w:t>2月14日至2月23日</w:t>
      </w:r>
      <w:r w:rsidRPr="00E33FB4">
        <w:rPr>
          <w:rFonts w:ascii="PMingLiU" w:eastAsia="PMingLiU" w:hAnsi="PMingLiU" w:cs="PMingLiU"/>
          <w:sz w:val="24"/>
          <w:szCs w:val="24"/>
        </w:rPr>
        <w:t>：小規模營業人繳納上年度第四季營業稅</w:t>
      </w:r>
    </w:p>
    <w:p w14:paraId="3CBA59FD" w14:textId="77777777" w:rsidR="00E33FB4" w:rsidRPr="00E33FB4" w:rsidRDefault="00E33FB4" w:rsidP="00E33FB4">
      <w:pPr>
        <w:numPr>
          <w:ilvl w:val="0"/>
          <w:numId w:val="30"/>
        </w:numPr>
        <w:spacing w:before="100" w:beforeAutospacing="1" w:after="100" w:afterAutospacing="1" w:line="240" w:lineRule="auto"/>
        <w:rPr>
          <w:rFonts w:ascii="PMingLiU" w:eastAsia="PMingLiU" w:hAnsi="PMingLiU" w:cs="PMingLiU"/>
          <w:sz w:val="24"/>
          <w:szCs w:val="24"/>
        </w:rPr>
      </w:pPr>
      <w:r w:rsidRPr="00E33FB4">
        <w:rPr>
          <w:rFonts w:ascii="PMingLiU" w:eastAsia="PMingLiU" w:hAnsi="PMingLiU" w:cs="PMingLiU"/>
          <w:b/>
          <w:bCs/>
          <w:sz w:val="24"/>
          <w:szCs w:val="24"/>
        </w:rPr>
        <w:t>會計年度終了後第2個月內</w:t>
      </w:r>
      <w:r w:rsidRPr="00E33FB4">
        <w:rPr>
          <w:rFonts w:ascii="PMingLiU" w:eastAsia="PMingLiU" w:hAnsi="PMingLiU" w:cs="PMingLiU"/>
          <w:sz w:val="24"/>
          <w:szCs w:val="24"/>
        </w:rPr>
        <w:t>：資產重估價申請</w:t>
      </w:r>
    </w:p>
    <w:p w14:paraId="541B0531" w14:textId="77777777" w:rsidR="00E33FB4" w:rsidRPr="00E33FB4" w:rsidRDefault="00E33FB4" w:rsidP="00E33FB4">
      <w:pPr>
        <w:spacing w:before="100" w:beforeAutospacing="1" w:after="100" w:afterAutospacing="1" w:line="240" w:lineRule="auto"/>
        <w:rPr>
          <w:rFonts w:ascii="PMingLiU" w:eastAsia="PMingLiU" w:hAnsi="PMingLiU" w:cs="PMingLiU"/>
          <w:sz w:val="24"/>
          <w:szCs w:val="24"/>
        </w:rPr>
      </w:pPr>
      <w:r w:rsidRPr="00E33FB4">
        <w:rPr>
          <w:rFonts w:ascii="PMingLiU" w:eastAsia="PMingLiU" w:hAnsi="PMingLiU" w:cs="PMingLiU"/>
          <w:b/>
          <w:bCs/>
          <w:sz w:val="24"/>
          <w:szCs w:val="24"/>
        </w:rPr>
        <w:t>3月稅務重點：</w:t>
      </w:r>
    </w:p>
    <w:p w14:paraId="2BA3112D" w14:textId="77777777" w:rsidR="00E33FB4" w:rsidRPr="00E33FB4" w:rsidRDefault="00E33FB4" w:rsidP="00E33FB4">
      <w:pPr>
        <w:numPr>
          <w:ilvl w:val="0"/>
          <w:numId w:val="31"/>
        </w:numPr>
        <w:spacing w:before="100" w:beforeAutospacing="1" w:after="100" w:afterAutospacing="1" w:line="240" w:lineRule="auto"/>
        <w:rPr>
          <w:rFonts w:ascii="PMingLiU" w:eastAsia="PMingLiU" w:hAnsi="PMingLiU" w:cs="PMingLiU"/>
          <w:sz w:val="24"/>
          <w:szCs w:val="24"/>
        </w:rPr>
      </w:pPr>
      <w:r w:rsidRPr="00E33FB4">
        <w:rPr>
          <w:rFonts w:ascii="PMingLiU" w:eastAsia="PMingLiU" w:hAnsi="PMingLiU" w:cs="PMingLiU"/>
          <w:b/>
          <w:bCs/>
          <w:sz w:val="24"/>
          <w:szCs w:val="24"/>
        </w:rPr>
        <w:t>3月22日前</w:t>
      </w:r>
      <w:r w:rsidRPr="00E33FB4">
        <w:rPr>
          <w:rFonts w:ascii="PMingLiU" w:eastAsia="PMingLiU" w:hAnsi="PMingLiU" w:cs="PMingLiU"/>
          <w:sz w:val="24"/>
          <w:szCs w:val="24"/>
        </w:rPr>
        <w:t>：房屋使用情形變更及減免申報截止(因假日順延至3月24日)</w:t>
      </w:r>
    </w:p>
    <w:p w14:paraId="29D6C62A" w14:textId="77777777" w:rsidR="00E33FB4" w:rsidRPr="00E33FB4" w:rsidRDefault="00E33FB4" w:rsidP="00E33FB4">
      <w:pPr>
        <w:numPr>
          <w:ilvl w:val="0"/>
          <w:numId w:val="31"/>
        </w:numPr>
        <w:spacing w:before="100" w:beforeAutospacing="1" w:after="100" w:afterAutospacing="1" w:line="240" w:lineRule="auto"/>
        <w:rPr>
          <w:rFonts w:ascii="PMingLiU" w:eastAsia="PMingLiU" w:hAnsi="PMingLiU" w:cs="PMingLiU"/>
          <w:sz w:val="24"/>
          <w:szCs w:val="24"/>
        </w:rPr>
      </w:pPr>
      <w:r w:rsidRPr="00E33FB4">
        <w:rPr>
          <w:rFonts w:ascii="PMingLiU" w:eastAsia="PMingLiU" w:hAnsi="PMingLiU" w:cs="PMingLiU"/>
          <w:b/>
          <w:bCs/>
          <w:sz w:val="24"/>
          <w:szCs w:val="24"/>
        </w:rPr>
        <w:t>3月1日至3月15日</w:t>
      </w:r>
      <w:r w:rsidRPr="00E33FB4">
        <w:rPr>
          <w:rFonts w:ascii="PMingLiU" w:eastAsia="PMingLiU" w:hAnsi="PMingLiU" w:cs="PMingLiU"/>
          <w:sz w:val="24"/>
          <w:szCs w:val="24"/>
        </w:rPr>
        <w:t>：核准彙總繳納印花稅之申報與繳納</w:t>
      </w:r>
    </w:p>
    <w:p w14:paraId="2F7CF26E" w14:textId="77777777" w:rsidR="00E33FB4" w:rsidRPr="00E33FB4" w:rsidRDefault="00E33FB4" w:rsidP="00E33FB4">
      <w:pPr>
        <w:spacing w:before="100" w:beforeAutospacing="1" w:after="100" w:afterAutospacing="1" w:line="240" w:lineRule="auto"/>
        <w:rPr>
          <w:rFonts w:ascii="PMingLiU" w:eastAsia="PMingLiU" w:hAnsi="PMingLiU" w:cs="PMingLiU"/>
          <w:sz w:val="24"/>
          <w:szCs w:val="24"/>
        </w:rPr>
      </w:pPr>
      <w:r w:rsidRPr="00E33FB4">
        <w:rPr>
          <w:rFonts w:ascii="PMingLiU" w:eastAsia="PMingLiU" w:hAnsi="PMingLiU" w:cs="PMingLiU"/>
          <w:b/>
          <w:bCs/>
          <w:sz w:val="24"/>
          <w:szCs w:val="24"/>
        </w:rPr>
        <w:t>本季稅務規劃建議：</w:t>
      </w:r>
    </w:p>
    <w:p w14:paraId="676D3023" w14:textId="77777777" w:rsidR="00E33FB4" w:rsidRPr="00E33FB4" w:rsidRDefault="00E33FB4" w:rsidP="00E33FB4">
      <w:pPr>
        <w:numPr>
          <w:ilvl w:val="0"/>
          <w:numId w:val="32"/>
        </w:numPr>
        <w:spacing w:before="100" w:beforeAutospacing="1" w:after="100" w:afterAutospacing="1" w:line="240" w:lineRule="auto"/>
        <w:rPr>
          <w:rFonts w:ascii="PMingLiU" w:eastAsia="PMingLiU" w:hAnsi="PMingLiU" w:cs="PMingLiU"/>
          <w:sz w:val="24"/>
          <w:szCs w:val="24"/>
        </w:rPr>
      </w:pPr>
      <w:r w:rsidRPr="00E33FB4">
        <w:rPr>
          <w:rFonts w:ascii="PMingLiU" w:eastAsia="PMingLiU" w:hAnsi="PMingLiU" w:cs="PMingLiU"/>
          <w:b/>
          <w:bCs/>
          <w:sz w:val="24"/>
          <w:szCs w:val="24"/>
        </w:rPr>
        <w:t>年度憑單申報準備</w:t>
      </w:r>
      <w:r w:rsidRPr="00E33FB4">
        <w:rPr>
          <w:rFonts w:ascii="PMingLiU" w:eastAsia="PMingLiU" w:hAnsi="PMingLiU" w:cs="PMingLiU"/>
          <w:sz w:val="24"/>
          <w:szCs w:val="24"/>
        </w:rPr>
        <w:t>：</w:t>
      </w:r>
    </w:p>
    <w:p w14:paraId="62DCA82C" w14:textId="77777777" w:rsidR="00E33FB4" w:rsidRPr="00E33FB4" w:rsidRDefault="00E33FB4" w:rsidP="00E33FB4">
      <w:pPr>
        <w:numPr>
          <w:ilvl w:val="1"/>
          <w:numId w:val="32"/>
        </w:numPr>
        <w:spacing w:before="100" w:beforeAutospacing="1" w:after="100" w:afterAutospacing="1" w:line="240" w:lineRule="auto"/>
        <w:rPr>
          <w:rFonts w:ascii="PMingLiU" w:eastAsia="PMingLiU" w:hAnsi="PMingLiU" w:cs="PMingLiU"/>
          <w:sz w:val="24"/>
          <w:szCs w:val="24"/>
        </w:rPr>
      </w:pPr>
      <w:r w:rsidRPr="00E33FB4">
        <w:rPr>
          <w:rFonts w:ascii="PMingLiU" w:eastAsia="PMingLiU" w:hAnsi="PMingLiU" w:cs="PMingLiU"/>
          <w:sz w:val="24"/>
          <w:szCs w:val="24"/>
        </w:rPr>
        <w:t>及早整理員工薪資、獎金、股利等各類所得資料</w:t>
      </w:r>
    </w:p>
    <w:p w14:paraId="462C8AAF" w14:textId="77777777" w:rsidR="00E33FB4" w:rsidRPr="00E33FB4" w:rsidRDefault="00E33FB4" w:rsidP="00E33FB4">
      <w:pPr>
        <w:numPr>
          <w:ilvl w:val="1"/>
          <w:numId w:val="32"/>
        </w:numPr>
        <w:spacing w:before="100" w:beforeAutospacing="1" w:after="100" w:afterAutospacing="1" w:line="240" w:lineRule="auto"/>
        <w:rPr>
          <w:rFonts w:ascii="PMingLiU" w:eastAsia="PMingLiU" w:hAnsi="PMingLiU" w:cs="PMingLiU"/>
          <w:sz w:val="24"/>
          <w:szCs w:val="24"/>
        </w:rPr>
      </w:pPr>
      <w:r w:rsidRPr="00E33FB4">
        <w:rPr>
          <w:rFonts w:ascii="PMingLiU" w:eastAsia="PMingLiU" w:hAnsi="PMingLiU" w:cs="PMingLiU"/>
          <w:sz w:val="24"/>
          <w:szCs w:val="24"/>
        </w:rPr>
        <w:t>確認各類所得計算正確性及歸戶完整性</w:t>
      </w:r>
    </w:p>
    <w:p w14:paraId="35D1283A" w14:textId="77777777" w:rsidR="00E33FB4" w:rsidRPr="00E33FB4" w:rsidRDefault="00E33FB4" w:rsidP="00E33FB4">
      <w:pPr>
        <w:numPr>
          <w:ilvl w:val="1"/>
          <w:numId w:val="32"/>
        </w:numPr>
        <w:spacing w:before="100" w:beforeAutospacing="1" w:after="100" w:afterAutospacing="1" w:line="240" w:lineRule="auto"/>
        <w:rPr>
          <w:rFonts w:ascii="PMingLiU" w:eastAsia="PMingLiU" w:hAnsi="PMingLiU" w:cs="PMingLiU"/>
          <w:sz w:val="24"/>
          <w:szCs w:val="24"/>
        </w:rPr>
      </w:pPr>
      <w:r w:rsidRPr="00E33FB4">
        <w:rPr>
          <w:rFonts w:ascii="PMingLiU" w:eastAsia="PMingLiU" w:hAnsi="PMingLiU" w:cs="PMingLiU"/>
          <w:sz w:val="24"/>
          <w:szCs w:val="24"/>
        </w:rPr>
        <w:t>核對扣繳稅額計算無誤</w:t>
      </w:r>
    </w:p>
    <w:p w14:paraId="34010BF1" w14:textId="77777777" w:rsidR="00E33FB4" w:rsidRPr="00E33FB4" w:rsidRDefault="00E33FB4" w:rsidP="00E33FB4">
      <w:pPr>
        <w:numPr>
          <w:ilvl w:val="0"/>
          <w:numId w:val="32"/>
        </w:numPr>
        <w:spacing w:before="100" w:beforeAutospacing="1" w:after="100" w:afterAutospacing="1" w:line="240" w:lineRule="auto"/>
        <w:rPr>
          <w:rFonts w:ascii="PMingLiU" w:eastAsia="PMingLiU" w:hAnsi="PMingLiU" w:cs="PMingLiU"/>
          <w:sz w:val="24"/>
          <w:szCs w:val="24"/>
        </w:rPr>
      </w:pPr>
      <w:r w:rsidRPr="00E33FB4">
        <w:rPr>
          <w:rFonts w:ascii="PMingLiU" w:eastAsia="PMingLiU" w:hAnsi="PMingLiU" w:cs="PMingLiU"/>
          <w:b/>
          <w:bCs/>
          <w:sz w:val="24"/>
          <w:szCs w:val="24"/>
        </w:rPr>
        <w:t>營業稅申報優化</w:t>
      </w:r>
      <w:r w:rsidRPr="00E33FB4">
        <w:rPr>
          <w:rFonts w:ascii="PMingLiU" w:eastAsia="PMingLiU" w:hAnsi="PMingLiU" w:cs="PMingLiU"/>
          <w:sz w:val="24"/>
          <w:szCs w:val="24"/>
        </w:rPr>
        <w:t>：</w:t>
      </w:r>
    </w:p>
    <w:p w14:paraId="2733F258" w14:textId="77777777" w:rsidR="00E33FB4" w:rsidRPr="00E33FB4" w:rsidRDefault="00E33FB4" w:rsidP="00E33FB4">
      <w:pPr>
        <w:numPr>
          <w:ilvl w:val="1"/>
          <w:numId w:val="32"/>
        </w:numPr>
        <w:spacing w:before="100" w:beforeAutospacing="1" w:after="100" w:afterAutospacing="1" w:line="240" w:lineRule="auto"/>
        <w:rPr>
          <w:rFonts w:ascii="PMingLiU" w:eastAsia="PMingLiU" w:hAnsi="PMingLiU" w:cs="PMingLiU"/>
          <w:sz w:val="24"/>
          <w:szCs w:val="24"/>
        </w:rPr>
      </w:pPr>
      <w:r w:rsidRPr="00E33FB4">
        <w:rPr>
          <w:rFonts w:ascii="PMingLiU" w:eastAsia="PMingLiU" w:hAnsi="PMingLiU" w:cs="PMingLiU"/>
          <w:sz w:val="24"/>
          <w:szCs w:val="24"/>
        </w:rPr>
        <w:t>小規模營業人應留意進項憑證申報時效</w:t>
      </w:r>
    </w:p>
    <w:p w14:paraId="0EE4F2FD" w14:textId="77777777" w:rsidR="00E33FB4" w:rsidRPr="00E33FB4" w:rsidRDefault="00E33FB4" w:rsidP="00E33FB4">
      <w:pPr>
        <w:numPr>
          <w:ilvl w:val="1"/>
          <w:numId w:val="32"/>
        </w:numPr>
        <w:spacing w:before="100" w:beforeAutospacing="1" w:after="100" w:afterAutospacing="1" w:line="240" w:lineRule="auto"/>
        <w:rPr>
          <w:rFonts w:ascii="PMingLiU" w:eastAsia="PMingLiU" w:hAnsi="PMingLiU" w:cs="PMingLiU"/>
          <w:sz w:val="24"/>
          <w:szCs w:val="24"/>
        </w:rPr>
      </w:pPr>
      <w:r w:rsidRPr="00E33FB4">
        <w:rPr>
          <w:rFonts w:ascii="PMingLiU" w:eastAsia="PMingLiU" w:hAnsi="PMingLiU" w:cs="PMingLiU"/>
          <w:sz w:val="24"/>
          <w:szCs w:val="24"/>
        </w:rPr>
        <w:t>檢視前一年度進項稅額扣抵情形，評估是否適合改採一般稅額計算</w:t>
      </w:r>
    </w:p>
    <w:p w14:paraId="004A7F4C" w14:textId="77777777" w:rsidR="00E33FB4" w:rsidRPr="00E33FB4" w:rsidRDefault="00E33FB4" w:rsidP="00E33FB4">
      <w:pPr>
        <w:numPr>
          <w:ilvl w:val="0"/>
          <w:numId w:val="32"/>
        </w:numPr>
        <w:spacing w:before="100" w:beforeAutospacing="1" w:after="100" w:afterAutospacing="1" w:line="240" w:lineRule="auto"/>
        <w:rPr>
          <w:rFonts w:ascii="PMingLiU" w:eastAsia="PMingLiU" w:hAnsi="PMingLiU" w:cs="PMingLiU"/>
          <w:sz w:val="24"/>
          <w:szCs w:val="24"/>
        </w:rPr>
      </w:pPr>
      <w:r w:rsidRPr="00E33FB4">
        <w:rPr>
          <w:rFonts w:ascii="PMingLiU" w:eastAsia="PMingLiU" w:hAnsi="PMingLiU" w:cs="PMingLiU"/>
          <w:b/>
          <w:bCs/>
          <w:sz w:val="24"/>
          <w:szCs w:val="24"/>
        </w:rPr>
        <w:t>年度稅務盤點</w:t>
      </w:r>
      <w:r w:rsidRPr="00E33FB4">
        <w:rPr>
          <w:rFonts w:ascii="PMingLiU" w:eastAsia="PMingLiU" w:hAnsi="PMingLiU" w:cs="PMingLiU"/>
          <w:sz w:val="24"/>
          <w:szCs w:val="24"/>
        </w:rPr>
        <w:t>：</w:t>
      </w:r>
    </w:p>
    <w:p w14:paraId="4502409B" w14:textId="77777777" w:rsidR="00E33FB4" w:rsidRPr="00E33FB4" w:rsidRDefault="00E33FB4" w:rsidP="00E33FB4">
      <w:pPr>
        <w:numPr>
          <w:ilvl w:val="1"/>
          <w:numId w:val="32"/>
        </w:numPr>
        <w:spacing w:before="100" w:beforeAutospacing="1" w:after="100" w:afterAutospacing="1" w:line="240" w:lineRule="auto"/>
        <w:rPr>
          <w:rFonts w:ascii="PMingLiU" w:eastAsia="PMingLiU" w:hAnsi="PMingLiU" w:cs="PMingLiU"/>
          <w:sz w:val="24"/>
          <w:szCs w:val="24"/>
        </w:rPr>
      </w:pPr>
      <w:r w:rsidRPr="00E33FB4">
        <w:rPr>
          <w:rFonts w:ascii="PMingLiU" w:eastAsia="PMingLiU" w:hAnsi="PMingLiU" w:cs="PMingLiU"/>
          <w:sz w:val="24"/>
          <w:szCs w:val="24"/>
        </w:rPr>
        <w:t>檢視前一年度稅務申報情形，評估潛在稅務風險</w:t>
      </w:r>
    </w:p>
    <w:p w14:paraId="0275446B" w14:textId="77777777" w:rsidR="00E33FB4" w:rsidRPr="00E33FB4" w:rsidRDefault="00E33FB4" w:rsidP="00E33FB4">
      <w:pPr>
        <w:numPr>
          <w:ilvl w:val="1"/>
          <w:numId w:val="32"/>
        </w:numPr>
        <w:spacing w:before="100" w:beforeAutospacing="1" w:after="100" w:afterAutospacing="1" w:line="240" w:lineRule="auto"/>
        <w:rPr>
          <w:rFonts w:ascii="PMingLiU" w:eastAsia="PMingLiU" w:hAnsi="PMingLiU" w:cs="PMingLiU"/>
          <w:sz w:val="24"/>
          <w:szCs w:val="24"/>
        </w:rPr>
      </w:pPr>
      <w:r w:rsidRPr="00E33FB4">
        <w:rPr>
          <w:rFonts w:ascii="PMingLiU" w:eastAsia="PMingLiU" w:hAnsi="PMingLiU" w:cs="PMingLiU"/>
          <w:sz w:val="24"/>
          <w:szCs w:val="24"/>
        </w:rPr>
        <w:t>檢視資產使用情形，及時申報房屋使用變更</w:t>
      </w:r>
    </w:p>
    <w:p w14:paraId="67CE7105" w14:textId="77777777" w:rsidR="00E33FB4" w:rsidRPr="00E33FB4" w:rsidRDefault="00E33FB4" w:rsidP="00E33FB4">
      <w:pPr>
        <w:numPr>
          <w:ilvl w:val="1"/>
          <w:numId w:val="32"/>
        </w:numPr>
        <w:spacing w:before="100" w:beforeAutospacing="1" w:after="100" w:afterAutospacing="1" w:line="240" w:lineRule="auto"/>
        <w:rPr>
          <w:rFonts w:ascii="PMingLiU" w:eastAsia="PMingLiU" w:hAnsi="PMingLiU" w:cs="PMingLiU"/>
          <w:sz w:val="24"/>
          <w:szCs w:val="24"/>
        </w:rPr>
      </w:pPr>
      <w:r w:rsidRPr="00E33FB4">
        <w:rPr>
          <w:rFonts w:ascii="PMingLiU" w:eastAsia="PMingLiU" w:hAnsi="PMingLiU" w:cs="PMingLiU"/>
          <w:sz w:val="24"/>
          <w:szCs w:val="24"/>
        </w:rPr>
        <w:t>評估資產重估價的必要性與效益</w:t>
      </w:r>
    </w:p>
    <w:p w14:paraId="75D2B6D7" w14:textId="77777777" w:rsidR="00E33FB4" w:rsidRPr="00E33FB4" w:rsidRDefault="00E33FB4" w:rsidP="00E33FB4">
      <w:pPr>
        <w:spacing w:before="100" w:beforeAutospacing="1" w:after="100" w:afterAutospacing="1" w:line="240" w:lineRule="auto"/>
        <w:rPr>
          <w:rFonts w:ascii="PMingLiU" w:eastAsia="PMingLiU" w:hAnsi="PMingLiU" w:cs="PMingLiU"/>
          <w:sz w:val="24"/>
          <w:szCs w:val="24"/>
        </w:rPr>
      </w:pPr>
      <w:r w:rsidRPr="00E33FB4">
        <w:rPr>
          <w:rFonts w:ascii="PMingLiU" w:eastAsia="PMingLiU" w:hAnsi="PMingLiU" w:cs="PMingLiU"/>
          <w:b/>
          <w:bCs/>
          <w:sz w:val="24"/>
          <w:szCs w:val="24"/>
        </w:rPr>
        <w:t>2. 第二季(4-6月)稅務重點</w:t>
      </w:r>
    </w:p>
    <w:p w14:paraId="2FBD47C6" w14:textId="77777777" w:rsidR="00E33FB4" w:rsidRPr="00E33FB4" w:rsidRDefault="00E33FB4" w:rsidP="00E33FB4">
      <w:pPr>
        <w:spacing w:before="100" w:beforeAutospacing="1" w:after="100" w:afterAutospacing="1" w:line="240" w:lineRule="auto"/>
        <w:rPr>
          <w:rFonts w:ascii="PMingLiU" w:eastAsia="PMingLiU" w:hAnsi="PMingLiU" w:cs="PMingLiU"/>
          <w:sz w:val="24"/>
          <w:szCs w:val="24"/>
        </w:rPr>
      </w:pPr>
      <w:r w:rsidRPr="00E33FB4">
        <w:rPr>
          <w:rFonts w:ascii="PMingLiU" w:eastAsia="PMingLiU" w:hAnsi="PMingLiU" w:cs="PMingLiU"/>
          <w:b/>
          <w:bCs/>
          <w:sz w:val="24"/>
          <w:szCs w:val="24"/>
        </w:rPr>
        <w:t>4月稅務重點：</w:t>
      </w:r>
    </w:p>
    <w:p w14:paraId="0B773F8A" w14:textId="77777777" w:rsidR="00E33FB4" w:rsidRPr="00E33FB4" w:rsidRDefault="00E33FB4" w:rsidP="00E33FB4">
      <w:pPr>
        <w:numPr>
          <w:ilvl w:val="0"/>
          <w:numId w:val="33"/>
        </w:numPr>
        <w:spacing w:before="100" w:beforeAutospacing="1" w:after="100" w:afterAutospacing="1" w:line="240" w:lineRule="auto"/>
        <w:rPr>
          <w:rFonts w:ascii="PMingLiU" w:eastAsia="PMingLiU" w:hAnsi="PMingLiU" w:cs="PMingLiU"/>
          <w:sz w:val="24"/>
          <w:szCs w:val="24"/>
        </w:rPr>
      </w:pPr>
      <w:r w:rsidRPr="00E33FB4">
        <w:rPr>
          <w:rFonts w:ascii="PMingLiU" w:eastAsia="PMingLiU" w:hAnsi="PMingLiU" w:cs="PMingLiU"/>
          <w:b/>
          <w:bCs/>
          <w:sz w:val="24"/>
          <w:szCs w:val="24"/>
        </w:rPr>
        <w:t>4月1日至4月30日</w:t>
      </w:r>
      <w:r w:rsidRPr="00E33FB4">
        <w:rPr>
          <w:rFonts w:ascii="PMingLiU" w:eastAsia="PMingLiU" w:hAnsi="PMingLiU" w:cs="PMingLiU"/>
          <w:sz w:val="24"/>
          <w:szCs w:val="24"/>
        </w:rPr>
        <w:t>：汽機車使用牌照稅開徵(自用全期與營業用上期)</w:t>
      </w:r>
    </w:p>
    <w:p w14:paraId="78CD44FB" w14:textId="77777777" w:rsidR="00E33FB4" w:rsidRPr="00E33FB4" w:rsidRDefault="00E33FB4" w:rsidP="00E33FB4">
      <w:pPr>
        <w:numPr>
          <w:ilvl w:val="0"/>
          <w:numId w:val="33"/>
        </w:numPr>
        <w:spacing w:before="100" w:beforeAutospacing="1" w:after="100" w:afterAutospacing="1" w:line="240" w:lineRule="auto"/>
        <w:rPr>
          <w:rFonts w:ascii="PMingLiU" w:eastAsia="PMingLiU" w:hAnsi="PMingLiU" w:cs="PMingLiU"/>
          <w:sz w:val="24"/>
          <w:szCs w:val="24"/>
        </w:rPr>
      </w:pPr>
      <w:r w:rsidRPr="00E33FB4">
        <w:rPr>
          <w:rFonts w:ascii="PMingLiU" w:eastAsia="PMingLiU" w:hAnsi="PMingLiU" w:cs="PMingLiU"/>
          <w:b/>
          <w:bCs/>
          <w:sz w:val="24"/>
          <w:szCs w:val="24"/>
        </w:rPr>
        <w:t>4月1日至4月5日</w:t>
      </w:r>
      <w:r w:rsidRPr="00E33FB4">
        <w:rPr>
          <w:rFonts w:ascii="PMingLiU" w:eastAsia="PMingLiU" w:hAnsi="PMingLiU" w:cs="PMingLiU"/>
          <w:sz w:val="24"/>
          <w:szCs w:val="24"/>
        </w:rPr>
        <w:t>：小規模營業人申報第一季進項憑證扣減查定稅額</w:t>
      </w:r>
    </w:p>
    <w:p w14:paraId="75DC45B2" w14:textId="77777777" w:rsidR="00E33FB4" w:rsidRPr="00E33FB4" w:rsidRDefault="00E33FB4" w:rsidP="00E33FB4">
      <w:pPr>
        <w:numPr>
          <w:ilvl w:val="0"/>
          <w:numId w:val="33"/>
        </w:numPr>
        <w:spacing w:before="100" w:beforeAutospacing="1" w:after="100" w:afterAutospacing="1" w:line="240" w:lineRule="auto"/>
        <w:rPr>
          <w:rFonts w:ascii="PMingLiU" w:eastAsia="PMingLiU" w:hAnsi="PMingLiU" w:cs="PMingLiU"/>
          <w:sz w:val="24"/>
          <w:szCs w:val="24"/>
        </w:rPr>
      </w:pPr>
      <w:r w:rsidRPr="00E33FB4">
        <w:rPr>
          <w:rFonts w:ascii="PMingLiU" w:eastAsia="PMingLiU" w:hAnsi="PMingLiU" w:cs="PMingLiU"/>
          <w:b/>
          <w:bCs/>
          <w:sz w:val="24"/>
          <w:szCs w:val="24"/>
        </w:rPr>
        <w:t>4月28日至6月2日</w:t>
      </w:r>
      <w:r w:rsidRPr="00E33FB4">
        <w:rPr>
          <w:rFonts w:ascii="PMingLiU" w:eastAsia="PMingLiU" w:hAnsi="PMingLiU" w:cs="PMingLiU"/>
          <w:sz w:val="24"/>
          <w:szCs w:val="24"/>
        </w:rPr>
        <w:t>：提供綜合所得稅查調所得及扣除額資料</w:t>
      </w:r>
    </w:p>
    <w:p w14:paraId="1E6AA8E4" w14:textId="77777777" w:rsidR="00E33FB4" w:rsidRPr="00E33FB4" w:rsidRDefault="00E33FB4" w:rsidP="00E33FB4">
      <w:pPr>
        <w:spacing w:before="100" w:beforeAutospacing="1" w:after="100" w:afterAutospacing="1" w:line="240" w:lineRule="auto"/>
        <w:rPr>
          <w:rFonts w:ascii="PMingLiU" w:eastAsia="PMingLiU" w:hAnsi="PMingLiU" w:cs="PMingLiU"/>
          <w:sz w:val="24"/>
          <w:szCs w:val="24"/>
        </w:rPr>
      </w:pPr>
      <w:r w:rsidRPr="00E33FB4">
        <w:rPr>
          <w:rFonts w:ascii="PMingLiU" w:eastAsia="PMingLiU" w:hAnsi="PMingLiU" w:cs="PMingLiU"/>
          <w:b/>
          <w:bCs/>
          <w:sz w:val="24"/>
          <w:szCs w:val="24"/>
        </w:rPr>
        <w:t>5月稅務重點：</w:t>
      </w:r>
    </w:p>
    <w:p w14:paraId="7CDDE39A" w14:textId="77777777" w:rsidR="00E33FB4" w:rsidRPr="00E33FB4" w:rsidRDefault="00E33FB4" w:rsidP="00E33FB4">
      <w:pPr>
        <w:numPr>
          <w:ilvl w:val="0"/>
          <w:numId w:val="34"/>
        </w:numPr>
        <w:spacing w:before="100" w:beforeAutospacing="1" w:after="100" w:afterAutospacing="1" w:line="240" w:lineRule="auto"/>
        <w:rPr>
          <w:rFonts w:ascii="PMingLiU" w:eastAsia="PMingLiU" w:hAnsi="PMingLiU" w:cs="PMingLiU"/>
          <w:sz w:val="24"/>
          <w:szCs w:val="24"/>
        </w:rPr>
      </w:pPr>
      <w:r w:rsidRPr="00E33FB4">
        <w:rPr>
          <w:rFonts w:ascii="PMingLiU" w:eastAsia="PMingLiU" w:hAnsi="PMingLiU" w:cs="PMingLiU"/>
          <w:b/>
          <w:bCs/>
          <w:sz w:val="24"/>
          <w:szCs w:val="24"/>
        </w:rPr>
        <w:t>5月1日至6月2日</w:t>
      </w:r>
      <w:r w:rsidRPr="00E33FB4">
        <w:rPr>
          <w:rFonts w:ascii="PMingLiU" w:eastAsia="PMingLiU" w:hAnsi="PMingLiU" w:cs="PMingLiU"/>
          <w:sz w:val="24"/>
          <w:szCs w:val="24"/>
        </w:rPr>
        <w:t>：</w:t>
      </w:r>
    </w:p>
    <w:p w14:paraId="677194A9" w14:textId="77777777" w:rsidR="00E33FB4" w:rsidRPr="00E33FB4" w:rsidRDefault="00E33FB4" w:rsidP="00E33FB4">
      <w:pPr>
        <w:numPr>
          <w:ilvl w:val="1"/>
          <w:numId w:val="34"/>
        </w:numPr>
        <w:spacing w:before="100" w:beforeAutospacing="1" w:after="100" w:afterAutospacing="1" w:line="240" w:lineRule="auto"/>
        <w:rPr>
          <w:rFonts w:ascii="PMingLiU" w:eastAsia="PMingLiU" w:hAnsi="PMingLiU" w:cs="PMingLiU"/>
          <w:sz w:val="24"/>
          <w:szCs w:val="24"/>
        </w:rPr>
      </w:pPr>
      <w:r w:rsidRPr="00E33FB4">
        <w:rPr>
          <w:rFonts w:ascii="PMingLiU" w:eastAsia="PMingLiU" w:hAnsi="PMingLiU" w:cs="PMingLiU"/>
          <w:sz w:val="24"/>
          <w:szCs w:val="24"/>
        </w:rPr>
        <w:t>113年度綜合所得稅結算申報</w:t>
      </w:r>
    </w:p>
    <w:p w14:paraId="0B611235" w14:textId="77777777" w:rsidR="00E33FB4" w:rsidRPr="00E33FB4" w:rsidRDefault="00E33FB4" w:rsidP="00E33FB4">
      <w:pPr>
        <w:numPr>
          <w:ilvl w:val="1"/>
          <w:numId w:val="34"/>
        </w:numPr>
        <w:spacing w:before="100" w:beforeAutospacing="1" w:after="100" w:afterAutospacing="1" w:line="240" w:lineRule="auto"/>
        <w:rPr>
          <w:rFonts w:ascii="PMingLiU" w:eastAsia="PMingLiU" w:hAnsi="PMingLiU" w:cs="PMingLiU"/>
          <w:sz w:val="24"/>
          <w:szCs w:val="24"/>
        </w:rPr>
      </w:pPr>
      <w:r w:rsidRPr="00E33FB4">
        <w:rPr>
          <w:rFonts w:ascii="PMingLiU" w:eastAsia="PMingLiU" w:hAnsi="PMingLiU" w:cs="PMingLiU"/>
          <w:sz w:val="24"/>
          <w:szCs w:val="24"/>
        </w:rPr>
        <w:t>112年度未分配盈餘申報</w:t>
      </w:r>
    </w:p>
    <w:p w14:paraId="26042391" w14:textId="77777777" w:rsidR="00E33FB4" w:rsidRPr="00E33FB4" w:rsidRDefault="00E33FB4" w:rsidP="00E33FB4">
      <w:pPr>
        <w:numPr>
          <w:ilvl w:val="0"/>
          <w:numId w:val="34"/>
        </w:numPr>
        <w:spacing w:before="100" w:beforeAutospacing="1" w:after="100" w:afterAutospacing="1" w:line="240" w:lineRule="auto"/>
        <w:rPr>
          <w:rFonts w:ascii="PMingLiU" w:eastAsia="PMingLiU" w:hAnsi="PMingLiU" w:cs="PMingLiU"/>
          <w:sz w:val="24"/>
          <w:szCs w:val="24"/>
        </w:rPr>
      </w:pPr>
      <w:r w:rsidRPr="00E33FB4">
        <w:rPr>
          <w:rFonts w:ascii="PMingLiU" w:eastAsia="PMingLiU" w:hAnsi="PMingLiU" w:cs="PMingLiU"/>
          <w:b/>
          <w:bCs/>
          <w:sz w:val="24"/>
          <w:szCs w:val="24"/>
        </w:rPr>
        <w:t>5月1日至6月2日</w:t>
      </w:r>
      <w:r w:rsidRPr="00E33FB4">
        <w:rPr>
          <w:rFonts w:ascii="PMingLiU" w:eastAsia="PMingLiU" w:hAnsi="PMingLiU" w:cs="PMingLiU"/>
          <w:sz w:val="24"/>
          <w:szCs w:val="24"/>
        </w:rPr>
        <w:t>：房屋稅開徵繳納(原5月31日因假日順延至6月2日)</w:t>
      </w:r>
    </w:p>
    <w:p w14:paraId="07D540E1" w14:textId="77777777" w:rsidR="00E33FB4" w:rsidRPr="00E33FB4" w:rsidRDefault="00E33FB4" w:rsidP="00E33FB4">
      <w:pPr>
        <w:numPr>
          <w:ilvl w:val="0"/>
          <w:numId w:val="34"/>
        </w:numPr>
        <w:spacing w:before="100" w:beforeAutospacing="1" w:after="100" w:afterAutospacing="1" w:line="240" w:lineRule="auto"/>
        <w:rPr>
          <w:rFonts w:ascii="PMingLiU" w:eastAsia="PMingLiU" w:hAnsi="PMingLiU" w:cs="PMingLiU"/>
          <w:sz w:val="24"/>
          <w:szCs w:val="24"/>
        </w:rPr>
      </w:pPr>
      <w:r w:rsidRPr="00E33FB4">
        <w:rPr>
          <w:rFonts w:ascii="PMingLiU" w:eastAsia="PMingLiU" w:hAnsi="PMingLiU" w:cs="PMingLiU"/>
          <w:b/>
          <w:bCs/>
          <w:sz w:val="24"/>
          <w:szCs w:val="24"/>
        </w:rPr>
        <w:lastRenderedPageBreak/>
        <w:t>5月1日至5月10日</w:t>
      </w:r>
      <w:r w:rsidRPr="00E33FB4">
        <w:rPr>
          <w:rFonts w:ascii="PMingLiU" w:eastAsia="PMingLiU" w:hAnsi="PMingLiU" w:cs="PMingLiU"/>
          <w:sz w:val="24"/>
          <w:szCs w:val="24"/>
        </w:rPr>
        <w:t>：小規模營業人繳納第一季營業稅</w:t>
      </w:r>
    </w:p>
    <w:p w14:paraId="1B26AAFE" w14:textId="77777777" w:rsidR="00E33FB4" w:rsidRPr="00E33FB4" w:rsidRDefault="00E33FB4" w:rsidP="00E33FB4">
      <w:pPr>
        <w:numPr>
          <w:ilvl w:val="0"/>
          <w:numId w:val="34"/>
        </w:numPr>
        <w:spacing w:before="100" w:beforeAutospacing="1" w:after="100" w:afterAutospacing="1" w:line="240" w:lineRule="auto"/>
        <w:rPr>
          <w:rFonts w:ascii="PMingLiU" w:eastAsia="PMingLiU" w:hAnsi="PMingLiU" w:cs="PMingLiU"/>
          <w:sz w:val="24"/>
          <w:szCs w:val="24"/>
        </w:rPr>
      </w:pPr>
      <w:r w:rsidRPr="00E33FB4">
        <w:rPr>
          <w:rFonts w:ascii="PMingLiU" w:eastAsia="PMingLiU" w:hAnsi="PMingLiU" w:cs="PMingLiU"/>
          <w:b/>
          <w:bCs/>
          <w:sz w:val="24"/>
          <w:szCs w:val="24"/>
        </w:rPr>
        <w:t>5月1日至5月15日</w:t>
      </w:r>
      <w:r w:rsidRPr="00E33FB4">
        <w:rPr>
          <w:rFonts w:ascii="PMingLiU" w:eastAsia="PMingLiU" w:hAnsi="PMingLiU" w:cs="PMingLiU"/>
          <w:sz w:val="24"/>
          <w:szCs w:val="24"/>
        </w:rPr>
        <w:t>：核准彙總繳納印花稅之申報與繳納</w:t>
      </w:r>
    </w:p>
    <w:p w14:paraId="357A8F0B" w14:textId="77777777" w:rsidR="00E33FB4" w:rsidRPr="00E33FB4" w:rsidRDefault="00E33FB4" w:rsidP="00E33FB4">
      <w:pPr>
        <w:spacing w:before="100" w:beforeAutospacing="1" w:after="100" w:afterAutospacing="1" w:line="240" w:lineRule="auto"/>
        <w:rPr>
          <w:rFonts w:ascii="PMingLiU" w:eastAsia="PMingLiU" w:hAnsi="PMingLiU" w:cs="PMingLiU"/>
          <w:sz w:val="24"/>
          <w:szCs w:val="24"/>
        </w:rPr>
      </w:pPr>
      <w:r w:rsidRPr="00E33FB4">
        <w:rPr>
          <w:rFonts w:ascii="PMingLiU" w:eastAsia="PMingLiU" w:hAnsi="PMingLiU" w:cs="PMingLiU"/>
          <w:b/>
          <w:bCs/>
          <w:sz w:val="24"/>
          <w:szCs w:val="24"/>
        </w:rPr>
        <w:t>本季稅務規劃建議：</w:t>
      </w:r>
    </w:p>
    <w:p w14:paraId="39CE5863" w14:textId="77777777" w:rsidR="00E33FB4" w:rsidRPr="00E33FB4" w:rsidRDefault="00E33FB4" w:rsidP="00E33FB4">
      <w:pPr>
        <w:numPr>
          <w:ilvl w:val="0"/>
          <w:numId w:val="35"/>
        </w:numPr>
        <w:spacing w:before="100" w:beforeAutospacing="1" w:after="100" w:afterAutospacing="1" w:line="240" w:lineRule="auto"/>
        <w:rPr>
          <w:rFonts w:ascii="PMingLiU" w:eastAsia="PMingLiU" w:hAnsi="PMingLiU" w:cs="PMingLiU"/>
          <w:sz w:val="24"/>
          <w:szCs w:val="24"/>
        </w:rPr>
      </w:pPr>
      <w:r w:rsidRPr="00E33FB4">
        <w:rPr>
          <w:rFonts w:ascii="PMingLiU" w:eastAsia="PMingLiU" w:hAnsi="PMingLiU" w:cs="PMingLiU"/>
          <w:b/>
          <w:bCs/>
          <w:sz w:val="24"/>
          <w:szCs w:val="24"/>
        </w:rPr>
        <w:t>所得稅申報關鍵準備</w:t>
      </w:r>
      <w:r w:rsidRPr="00E33FB4">
        <w:rPr>
          <w:rFonts w:ascii="PMingLiU" w:eastAsia="PMingLiU" w:hAnsi="PMingLiU" w:cs="PMingLiU"/>
          <w:sz w:val="24"/>
          <w:szCs w:val="24"/>
        </w:rPr>
        <w:t>：</w:t>
      </w:r>
    </w:p>
    <w:p w14:paraId="3C219B11" w14:textId="77777777" w:rsidR="00E33FB4" w:rsidRPr="00E33FB4" w:rsidRDefault="00E33FB4" w:rsidP="00E33FB4">
      <w:pPr>
        <w:numPr>
          <w:ilvl w:val="1"/>
          <w:numId w:val="35"/>
        </w:numPr>
        <w:spacing w:before="100" w:beforeAutospacing="1" w:after="100" w:afterAutospacing="1" w:line="240" w:lineRule="auto"/>
        <w:rPr>
          <w:rFonts w:ascii="PMingLiU" w:eastAsia="PMingLiU" w:hAnsi="PMingLiU" w:cs="PMingLiU"/>
          <w:sz w:val="24"/>
          <w:szCs w:val="24"/>
        </w:rPr>
      </w:pPr>
      <w:r w:rsidRPr="00E33FB4">
        <w:rPr>
          <w:rFonts w:ascii="PMingLiU" w:eastAsia="PMingLiU" w:hAnsi="PMingLiU" w:cs="PMingLiU"/>
          <w:sz w:val="24"/>
          <w:szCs w:val="24"/>
        </w:rPr>
        <w:t>及早準備各項所得稅扣除憑證與證明文件</w:t>
      </w:r>
    </w:p>
    <w:p w14:paraId="7046B17E" w14:textId="77777777" w:rsidR="00E33FB4" w:rsidRPr="00E33FB4" w:rsidRDefault="00E33FB4" w:rsidP="00E33FB4">
      <w:pPr>
        <w:numPr>
          <w:ilvl w:val="1"/>
          <w:numId w:val="35"/>
        </w:numPr>
        <w:spacing w:before="100" w:beforeAutospacing="1" w:after="100" w:afterAutospacing="1" w:line="240" w:lineRule="auto"/>
        <w:rPr>
          <w:rFonts w:ascii="PMingLiU" w:eastAsia="PMingLiU" w:hAnsi="PMingLiU" w:cs="PMingLiU"/>
          <w:sz w:val="24"/>
          <w:szCs w:val="24"/>
        </w:rPr>
      </w:pPr>
      <w:r w:rsidRPr="00E33FB4">
        <w:rPr>
          <w:rFonts w:ascii="PMingLiU" w:eastAsia="PMingLiU" w:hAnsi="PMingLiU" w:cs="PMingLiU"/>
          <w:sz w:val="24"/>
          <w:szCs w:val="24"/>
        </w:rPr>
        <w:t>評估未分配盈餘加徵5%營所稅的影響，規劃最佳盈餘分配策略</w:t>
      </w:r>
    </w:p>
    <w:p w14:paraId="63141234" w14:textId="77777777" w:rsidR="00E33FB4" w:rsidRPr="00E33FB4" w:rsidRDefault="00E33FB4" w:rsidP="00E33FB4">
      <w:pPr>
        <w:numPr>
          <w:ilvl w:val="1"/>
          <w:numId w:val="35"/>
        </w:numPr>
        <w:spacing w:before="100" w:beforeAutospacing="1" w:after="100" w:afterAutospacing="1" w:line="240" w:lineRule="auto"/>
        <w:rPr>
          <w:rFonts w:ascii="PMingLiU" w:eastAsia="PMingLiU" w:hAnsi="PMingLiU" w:cs="PMingLiU"/>
          <w:sz w:val="24"/>
          <w:szCs w:val="24"/>
        </w:rPr>
      </w:pPr>
      <w:r w:rsidRPr="00E33FB4">
        <w:rPr>
          <w:rFonts w:ascii="PMingLiU" w:eastAsia="PMingLiU" w:hAnsi="PMingLiU" w:cs="PMingLiU"/>
          <w:sz w:val="24"/>
          <w:szCs w:val="24"/>
        </w:rPr>
        <w:t>檢視投資抵減、研發支出等租稅優惠適用情形</w:t>
      </w:r>
    </w:p>
    <w:p w14:paraId="140B303B" w14:textId="77777777" w:rsidR="00E33FB4" w:rsidRPr="00E33FB4" w:rsidRDefault="00E33FB4" w:rsidP="00E33FB4">
      <w:pPr>
        <w:numPr>
          <w:ilvl w:val="0"/>
          <w:numId w:val="35"/>
        </w:numPr>
        <w:spacing w:before="100" w:beforeAutospacing="1" w:after="100" w:afterAutospacing="1" w:line="240" w:lineRule="auto"/>
        <w:rPr>
          <w:rFonts w:ascii="PMingLiU" w:eastAsia="PMingLiU" w:hAnsi="PMingLiU" w:cs="PMingLiU"/>
          <w:sz w:val="24"/>
          <w:szCs w:val="24"/>
        </w:rPr>
      </w:pPr>
      <w:r w:rsidRPr="00E33FB4">
        <w:rPr>
          <w:rFonts w:ascii="PMingLiU" w:eastAsia="PMingLiU" w:hAnsi="PMingLiU" w:cs="PMingLiU"/>
          <w:b/>
          <w:bCs/>
          <w:sz w:val="24"/>
          <w:szCs w:val="24"/>
        </w:rPr>
        <w:t>房屋稅與牌照稅籌劃</w:t>
      </w:r>
      <w:r w:rsidRPr="00E33FB4">
        <w:rPr>
          <w:rFonts w:ascii="PMingLiU" w:eastAsia="PMingLiU" w:hAnsi="PMingLiU" w:cs="PMingLiU"/>
          <w:sz w:val="24"/>
          <w:szCs w:val="24"/>
        </w:rPr>
        <w:t>：</w:t>
      </w:r>
    </w:p>
    <w:p w14:paraId="0C460B06" w14:textId="77777777" w:rsidR="00E33FB4" w:rsidRPr="00E33FB4" w:rsidRDefault="00E33FB4" w:rsidP="00E33FB4">
      <w:pPr>
        <w:numPr>
          <w:ilvl w:val="1"/>
          <w:numId w:val="35"/>
        </w:numPr>
        <w:spacing w:before="100" w:beforeAutospacing="1" w:after="100" w:afterAutospacing="1" w:line="240" w:lineRule="auto"/>
        <w:rPr>
          <w:rFonts w:ascii="PMingLiU" w:eastAsia="PMingLiU" w:hAnsi="PMingLiU" w:cs="PMingLiU"/>
          <w:sz w:val="24"/>
          <w:szCs w:val="24"/>
        </w:rPr>
      </w:pPr>
      <w:r w:rsidRPr="00E33FB4">
        <w:rPr>
          <w:rFonts w:ascii="PMingLiU" w:eastAsia="PMingLiU" w:hAnsi="PMingLiU" w:cs="PMingLiU"/>
          <w:sz w:val="24"/>
          <w:szCs w:val="24"/>
        </w:rPr>
        <w:t>確認房屋使用狀況正確申報，避免按較高稅率課徵</w:t>
      </w:r>
    </w:p>
    <w:p w14:paraId="76219282" w14:textId="77777777" w:rsidR="00E33FB4" w:rsidRPr="00E33FB4" w:rsidRDefault="00E33FB4" w:rsidP="00E33FB4">
      <w:pPr>
        <w:numPr>
          <w:ilvl w:val="1"/>
          <w:numId w:val="35"/>
        </w:numPr>
        <w:spacing w:before="100" w:beforeAutospacing="1" w:after="100" w:afterAutospacing="1" w:line="240" w:lineRule="auto"/>
        <w:rPr>
          <w:rFonts w:ascii="PMingLiU" w:eastAsia="PMingLiU" w:hAnsi="PMingLiU" w:cs="PMingLiU"/>
          <w:sz w:val="24"/>
          <w:szCs w:val="24"/>
        </w:rPr>
      </w:pPr>
      <w:r w:rsidRPr="00E33FB4">
        <w:rPr>
          <w:rFonts w:ascii="PMingLiU" w:eastAsia="PMingLiU" w:hAnsi="PMingLiU" w:cs="PMingLiU"/>
          <w:sz w:val="24"/>
          <w:szCs w:val="24"/>
        </w:rPr>
        <w:t>檢視汽機車使用情形，及時辦理報廢或過戶，避免重複課稅</w:t>
      </w:r>
    </w:p>
    <w:p w14:paraId="00FE8150" w14:textId="77777777" w:rsidR="00E33FB4" w:rsidRPr="00E33FB4" w:rsidRDefault="00E33FB4" w:rsidP="00E33FB4">
      <w:pPr>
        <w:numPr>
          <w:ilvl w:val="1"/>
          <w:numId w:val="35"/>
        </w:numPr>
        <w:spacing w:before="100" w:beforeAutospacing="1" w:after="100" w:afterAutospacing="1" w:line="240" w:lineRule="auto"/>
        <w:rPr>
          <w:rFonts w:ascii="PMingLiU" w:eastAsia="PMingLiU" w:hAnsi="PMingLiU" w:cs="PMingLiU"/>
          <w:sz w:val="24"/>
          <w:szCs w:val="24"/>
        </w:rPr>
      </w:pPr>
      <w:r w:rsidRPr="00E33FB4">
        <w:rPr>
          <w:rFonts w:ascii="PMingLiU" w:eastAsia="PMingLiU" w:hAnsi="PMingLiU" w:cs="PMingLiU"/>
          <w:sz w:val="24"/>
          <w:szCs w:val="24"/>
        </w:rPr>
        <w:t>評估一次繳納或分期繳納的現金流影響</w:t>
      </w:r>
    </w:p>
    <w:p w14:paraId="3EB385BF" w14:textId="77777777" w:rsidR="00E33FB4" w:rsidRPr="00E33FB4" w:rsidRDefault="00E33FB4" w:rsidP="00E33FB4">
      <w:pPr>
        <w:numPr>
          <w:ilvl w:val="0"/>
          <w:numId w:val="35"/>
        </w:numPr>
        <w:spacing w:before="100" w:beforeAutospacing="1" w:after="100" w:afterAutospacing="1" w:line="240" w:lineRule="auto"/>
        <w:rPr>
          <w:rFonts w:ascii="PMingLiU" w:eastAsia="PMingLiU" w:hAnsi="PMingLiU" w:cs="PMingLiU"/>
          <w:sz w:val="24"/>
          <w:szCs w:val="24"/>
        </w:rPr>
      </w:pPr>
      <w:r w:rsidRPr="00E33FB4">
        <w:rPr>
          <w:rFonts w:ascii="PMingLiU" w:eastAsia="PMingLiU" w:hAnsi="PMingLiU" w:cs="PMingLiU"/>
          <w:b/>
          <w:bCs/>
          <w:sz w:val="24"/>
          <w:szCs w:val="24"/>
        </w:rPr>
        <w:t>稅務現金流管理</w:t>
      </w:r>
      <w:r w:rsidRPr="00E33FB4">
        <w:rPr>
          <w:rFonts w:ascii="PMingLiU" w:eastAsia="PMingLiU" w:hAnsi="PMingLiU" w:cs="PMingLiU"/>
          <w:sz w:val="24"/>
          <w:szCs w:val="24"/>
        </w:rPr>
        <w:t>：</w:t>
      </w:r>
    </w:p>
    <w:p w14:paraId="081EC642" w14:textId="77777777" w:rsidR="00E33FB4" w:rsidRPr="00E33FB4" w:rsidRDefault="00E33FB4" w:rsidP="00E33FB4">
      <w:pPr>
        <w:numPr>
          <w:ilvl w:val="1"/>
          <w:numId w:val="35"/>
        </w:numPr>
        <w:spacing w:before="100" w:beforeAutospacing="1" w:after="100" w:afterAutospacing="1" w:line="240" w:lineRule="auto"/>
        <w:rPr>
          <w:rFonts w:ascii="PMingLiU" w:eastAsia="PMingLiU" w:hAnsi="PMingLiU" w:cs="PMingLiU"/>
          <w:sz w:val="24"/>
          <w:szCs w:val="24"/>
        </w:rPr>
      </w:pPr>
      <w:r w:rsidRPr="00E33FB4">
        <w:rPr>
          <w:rFonts w:ascii="PMingLiU" w:eastAsia="PMingLiU" w:hAnsi="PMingLiU" w:cs="PMingLiU"/>
          <w:sz w:val="24"/>
          <w:szCs w:val="24"/>
        </w:rPr>
        <w:t>第二季為稅務高峰期，預先規劃資金調度</w:t>
      </w:r>
    </w:p>
    <w:p w14:paraId="1FA89710" w14:textId="77777777" w:rsidR="00E33FB4" w:rsidRPr="00E33FB4" w:rsidRDefault="00E33FB4" w:rsidP="00E33FB4">
      <w:pPr>
        <w:numPr>
          <w:ilvl w:val="1"/>
          <w:numId w:val="35"/>
        </w:numPr>
        <w:spacing w:before="100" w:beforeAutospacing="1" w:after="100" w:afterAutospacing="1" w:line="240" w:lineRule="auto"/>
        <w:rPr>
          <w:rFonts w:ascii="PMingLiU" w:eastAsia="PMingLiU" w:hAnsi="PMingLiU" w:cs="PMingLiU"/>
          <w:sz w:val="24"/>
          <w:szCs w:val="24"/>
        </w:rPr>
      </w:pPr>
      <w:r w:rsidRPr="00E33FB4">
        <w:rPr>
          <w:rFonts w:ascii="PMingLiU" w:eastAsia="PMingLiU" w:hAnsi="PMingLiU" w:cs="PMingLiU"/>
          <w:sz w:val="24"/>
          <w:szCs w:val="24"/>
        </w:rPr>
        <w:t>考慮分期繳納或信用卡繳稅等方式，平衡現金流壓力</w:t>
      </w:r>
    </w:p>
    <w:p w14:paraId="21B8066C" w14:textId="77777777" w:rsidR="00E33FB4" w:rsidRPr="00E33FB4" w:rsidRDefault="00E33FB4" w:rsidP="00E33FB4">
      <w:pPr>
        <w:numPr>
          <w:ilvl w:val="1"/>
          <w:numId w:val="35"/>
        </w:numPr>
        <w:spacing w:before="100" w:beforeAutospacing="1" w:after="100" w:afterAutospacing="1" w:line="240" w:lineRule="auto"/>
        <w:rPr>
          <w:rFonts w:ascii="PMingLiU" w:eastAsia="PMingLiU" w:hAnsi="PMingLiU" w:cs="PMingLiU"/>
          <w:sz w:val="24"/>
          <w:szCs w:val="24"/>
        </w:rPr>
      </w:pPr>
      <w:r w:rsidRPr="00E33FB4">
        <w:rPr>
          <w:rFonts w:ascii="PMingLiU" w:eastAsia="PMingLiU" w:hAnsi="PMingLiU" w:cs="PMingLiU"/>
          <w:sz w:val="24"/>
          <w:szCs w:val="24"/>
        </w:rPr>
        <w:t>檢視可適用之退稅情況，加速退稅處理</w:t>
      </w:r>
    </w:p>
    <w:p w14:paraId="2BDB2D42" w14:textId="77777777" w:rsidR="00E33FB4" w:rsidRPr="00E33FB4" w:rsidRDefault="00E33FB4" w:rsidP="00E33FB4">
      <w:pPr>
        <w:spacing w:before="100" w:beforeAutospacing="1" w:after="100" w:afterAutospacing="1" w:line="240" w:lineRule="auto"/>
        <w:rPr>
          <w:rFonts w:ascii="PMingLiU" w:eastAsia="PMingLiU" w:hAnsi="PMingLiU" w:cs="PMingLiU"/>
          <w:sz w:val="24"/>
          <w:szCs w:val="24"/>
        </w:rPr>
      </w:pPr>
      <w:r w:rsidRPr="00E33FB4">
        <w:rPr>
          <w:rFonts w:ascii="PMingLiU" w:eastAsia="PMingLiU" w:hAnsi="PMingLiU" w:cs="PMingLiU"/>
          <w:b/>
          <w:bCs/>
          <w:sz w:val="24"/>
          <w:szCs w:val="24"/>
        </w:rPr>
        <w:t>3. 第三季(7-9月)稅務重點</w:t>
      </w:r>
    </w:p>
    <w:p w14:paraId="12641685" w14:textId="77777777" w:rsidR="00E33FB4" w:rsidRPr="00E33FB4" w:rsidRDefault="00E33FB4" w:rsidP="00E33FB4">
      <w:pPr>
        <w:spacing w:before="100" w:beforeAutospacing="1" w:after="100" w:afterAutospacing="1" w:line="240" w:lineRule="auto"/>
        <w:rPr>
          <w:rFonts w:ascii="PMingLiU" w:eastAsia="PMingLiU" w:hAnsi="PMingLiU" w:cs="PMingLiU"/>
          <w:sz w:val="24"/>
          <w:szCs w:val="24"/>
        </w:rPr>
      </w:pPr>
      <w:r w:rsidRPr="00E33FB4">
        <w:rPr>
          <w:rFonts w:ascii="PMingLiU" w:eastAsia="PMingLiU" w:hAnsi="PMingLiU" w:cs="PMingLiU"/>
          <w:b/>
          <w:bCs/>
          <w:sz w:val="24"/>
          <w:szCs w:val="24"/>
        </w:rPr>
        <w:t>7月稅務重點：</w:t>
      </w:r>
    </w:p>
    <w:p w14:paraId="24C0A21E" w14:textId="77777777" w:rsidR="00E33FB4" w:rsidRPr="00E33FB4" w:rsidRDefault="00E33FB4" w:rsidP="00E33FB4">
      <w:pPr>
        <w:numPr>
          <w:ilvl w:val="0"/>
          <w:numId w:val="36"/>
        </w:numPr>
        <w:spacing w:before="100" w:beforeAutospacing="1" w:after="100" w:afterAutospacing="1" w:line="240" w:lineRule="auto"/>
        <w:rPr>
          <w:rFonts w:ascii="PMingLiU" w:eastAsia="PMingLiU" w:hAnsi="PMingLiU" w:cs="PMingLiU"/>
          <w:sz w:val="24"/>
          <w:szCs w:val="24"/>
        </w:rPr>
      </w:pPr>
      <w:r w:rsidRPr="00E33FB4">
        <w:rPr>
          <w:rFonts w:ascii="PMingLiU" w:eastAsia="PMingLiU" w:hAnsi="PMingLiU" w:cs="PMingLiU"/>
          <w:b/>
          <w:bCs/>
          <w:sz w:val="24"/>
          <w:szCs w:val="24"/>
        </w:rPr>
        <w:t>7月1日至7月5日</w:t>
      </w:r>
      <w:r w:rsidRPr="00E33FB4">
        <w:rPr>
          <w:rFonts w:ascii="PMingLiU" w:eastAsia="PMingLiU" w:hAnsi="PMingLiU" w:cs="PMingLiU"/>
          <w:sz w:val="24"/>
          <w:szCs w:val="24"/>
        </w:rPr>
        <w:t>：小規模營業人申報第二季進項憑證扣減查定稅額</w:t>
      </w:r>
    </w:p>
    <w:p w14:paraId="0D181C6A" w14:textId="77777777" w:rsidR="00E33FB4" w:rsidRPr="00E33FB4" w:rsidRDefault="00E33FB4" w:rsidP="00E33FB4">
      <w:pPr>
        <w:numPr>
          <w:ilvl w:val="0"/>
          <w:numId w:val="36"/>
        </w:numPr>
        <w:spacing w:before="100" w:beforeAutospacing="1" w:after="100" w:afterAutospacing="1" w:line="240" w:lineRule="auto"/>
        <w:rPr>
          <w:rFonts w:ascii="PMingLiU" w:eastAsia="PMingLiU" w:hAnsi="PMingLiU" w:cs="PMingLiU"/>
          <w:sz w:val="24"/>
          <w:szCs w:val="24"/>
        </w:rPr>
      </w:pPr>
      <w:r w:rsidRPr="00E33FB4">
        <w:rPr>
          <w:rFonts w:ascii="PMingLiU" w:eastAsia="PMingLiU" w:hAnsi="PMingLiU" w:cs="PMingLiU"/>
          <w:b/>
          <w:bCs/>
          <w:sz w:val="24"/>
          <w:szCs w:val="24"/>
        </w:rPr>
        <w:t>7月1日至7月15日</w:t>
      </w:r>
      <w:r w:rsidRPr="00E33FB4">
        <w:rPr>
          <w:rFonts w:ascii="PMingLiU" w:eastAsia="PMingLiU" w:hAnsi="PMingLiU" w:cs="PMingLiU"/>
          <w:sz w:val="24"/>
          <w:szCs w:val="24"/>
        </w:rPr>
        <w:t>：核准彙總繳納印花稅之申報與繳納</w:t>
      </w:r>
    </w:p>
    <w:p w14:paraId="7106B4DE" w14:textId="77777777" w:rsidR="00E33FB4" w:rsidRPr="00E33FB4" w:rsidRDefault="00E33FB4" w:rsidP="00E33FB4">
      <w:pPr>
        <w:spacing w:before="100" w:beforeAutospacing="1" w:after="100" w:afterAutospacing="1" w:line="240" w:lineRule="auto"/>
        <w:rPr>
          <w:rFonts w:ascii="PMingLiU" w:eastAsia="PMingLiU" w:hAnsi="PMingLiU" w:cs="PMingLiU"/>
          <w:sz w:val="24"/>
          <w:szCs w:val="24"/>
        </w:rPr>
      </w:pPr>
      <w:r w:rsidRPr="00E33FB4">
        <w:rPr>
          <w:rFonts w:ascii="PMingLiU" w:eastAsia="PMingLiU" w:hAnsi="PMingLiU" w:cs="PMingLiU"/>
          <w:b/>
          <w:bCs/>
          <w:sz w:val="24"/>
          <w:szCs w:val="24"/>
        </w:rPr>
        <w:t>8月稅務重點：</w:t>
      </w:r>
    </w:p>
    <w:p w14:paraId="2955A8DA" w14:textId="77777777" w:rsidR="00E33FB4" w:rsidRPr="00E33FB4" w:rsidRDefault="00E33FB4" w:rsidP="00E33FB4">
      <w:pPr>
        <w:numPr>
          <w:ilvl w:val="0"/>
          <w:numId w:val="37"/>
        </w:numPr>
        <w:spacing w:before="100" w:beforeAutospacing="1" w:after="100" w:afterAutospacing="1" w:line="240" w:lineRule="auto"/>
        <w:rPr>
          <w:rFonts w:ascii="PMingLiU" w:eastAsia="PMingLiU" w:hAnsi="PMingLiU" w:cs="PMingLiU"/>
          <w:sz w:val="24"/>
          <w:szCs w:val="24"/>
        </w:rPr>
      </w:pPr>
      <w:r w:rsidRPr="00E33FB4">
        <w:rPr>
          <w:rFonts w:ascii="PMingLiU" w:eastAsia="PMingLiU" w:hAnsi="PMingLiU" w:cs="PMingLiU"/>
          <w:b/>
          <w:bCs/>
          <w:sz w:val="24"/>
          <w:szCs w:val="24"/>
        </w:rPr>
        <w:t>8月1日至8月10日</w:t>
      </w:r>
      <w:r w:rsidRPr="00E33FB4">
        <w:rPr>
          <w:rFonts w:ascii="PMingLiU" w:eastAsia="PMingLiU" w:hAnsi="PMingLiU" w:cs="PMingLiU"/>
          <w:sz w:val="24"/>
          <w:szCs w:val="24"/>
        </w:rPr>
        <w:t>：小規模營業人繳納第二季營業稅</w:t>
      </w:r>
    </w:p>
    <w:p w14:paraId="563B84F1" w14:textId="77777777" w:rsidR="00E33FB4" w:rsidRPr="00E33FB4" w:rsidRDefault="00E33FB4" w:rsidP="00E33FB4">
      <w:pPr>
        <w:spacing w:before="100" w:beforeAutospacing="1" w:after="100" w:afterAutospacing="1" w:line="240" w:lineRule="auto"/>
        <w:rPr>
          <w:rFonts w:ascii="PMingLiU" w:eastAsia="PMingLiU" w:hAnsi="PMingLiU" w:cs="PMingLiU"/>
          <w:sz w:val="24"/>
          <w:szCs w:val="24"/>
        </w:rPr>
      </w:pPr>
      <w:r w:rsidRPr="00E33FB4">
        <w:rPr>
          <w:rFonts w:ascii="PMingLiU" w:eastAsia="PMingLiU" w:hAnsi="PMingLiU" w:cs="PMingLiU"/>
          <w:b/>
          <w:bCs/>
          <w:sz w:val="24"/>
          <w:szCs w:val="24"/>
        </w:rPr>
        <w:t>9月稅務重點：</w:t>
      </w:r>
    </w:p>
    <w:p w14:paraId="4467F1E9" w14:textId="77777777" w:rsidR="00E33FB4" w:rsidRPr="00E33FB4" w:rsidRDefault="00E33FB4" w:rsidP="00E33FB4">
      <w:pPr>
        <w:numPr>
          <w:ilvl w:val="0"/>
          <w:numId w:val="38"/>
        </w:numPr>
        <w:spacing w:before="100" w:beforeAutospacing="1" w:after="100" w:afterAutospacing="1" w:line="240" w:lineRule="auto"/>
        <w:rPr>
          <w:rFonts w:ascii="PMingLiU" w:eastAsia="PMingLiU" w:hAnsi="PMingLiU" w:cs="PMingLiU"/>
          <w:sz w:val="24"/>
          <w:szCs w:val="24"/>
        </w:rPr>
      </w:pPr>
      <w:r w:rsidRPr="00E33FB4">
        <w:rPr>
          <w:rFonts w:ascii="PMingLiU" w:eastAsia="PMingLiU" w:hAnsi="PMingLiU" w:cs="PMingLiU"/>
          <w:b/>
          <w:bCs/>
          <w:sz w:val="24"/>
          <w:szCs w:val="24"/>
        </w:rPr>
        <w:t>9月1日至9月30日</w:t>
      </w:r>
      <w:r w:rsidRPr="00E33FB4">
        <w:rPr>
          <w:rFonts w:ascii="PMingLiU" w:eastAsia="PMingLiU" w:hAnsi="PMingLiU" w:cs="PMingLiU"/>
          <w:sz w:val="24"/>
          <w:szCs w:val="24"/>
        </w:rPr>
        <w:t>：營利事業所得稅暫繳申報</w:t>
      </w:r>
    </w:p>
    <w:p w14:paraId="62B841BF" w14:textId="77777777" w:rsidR="00E33FB4" w:rsidRPr="00E33FB4" w:rsidRDefault="00E33FB4" w:rsidP="00E33FB4">
      <w:pPr>
        <w:numPr>
          <w:ilvl w:val="0"/>
          <w:numId w:val="38"/>
        </w:numPr>
        <w:spacing w:before="100" w:beforeAutospacing="1" w:after="100" w:afterAutospacing="1" w:line="240" w:lineRule="auto"/>
        <w:rPr>
          <w:rFonts w:ascii="PMingLiU" w:eastAsia="PMingLiU" w:hAnsi="PMingLiU" w:cs="PMingLiU"/>
          <w:sz w:val="24"/>
          <w:szCs w:val="24"/>
        </w:rPr>
      </w:pPr>
      <w:r w:rsidRPr="00E33FB4">
        <w:rPr>
          <w:rFonts w:ascii="PMingLiU" w:eastAsia="PMingLiU" w:hAnsi="PMingLiU" w:cs="PMingLiU"/>
          <w:b/>
          <w:bCs/>
          <w:sz w:val="24"/>
          <w:szCs w:val="24"/>
        </w:rPr>
        <w:t>9月22日前</w:t>
      </w:r>
      <w:r w:rsidRPr="00E33FB4">
        <w:rPr>
          <w:rFonts w:ascii="PMingLiU" w:eastAsia="PMingLiU" w:hAnsi="PMingLiU" w:cs="PMingLiU"/>
          <w:sz w:val="24"/>
          <w:szCs w:val="24"/>
        </w:rPr>
        <w:t>：地價稅減免與自用住宅用地優惠稅率申請截止</w:t>
      </w:r>
    </w:p>
    <w:p w14:paraId="51BF2EE0" w14:textId="77777777" w:rsidR="00E33FB4" w:rsidRPr="00E33FB4" w:rsidRDefault="00E33FB4" w:rsidP="00E33FB4">
      <w:pPr>
        <w:numPr>
          <w:ilvl w:val="0"/>
          <w:numId w:val="38"/>
        </w:numPr>
        <w:spacing w:before="100" w:beforeAutospacing="1" w:after="100" w:afterAutospacing="1" w:line="240" w:lineRule="auto"/>
        <w:rPr>
          <w:rFonts w:ascii="PMingLiU" w:eastAsia="PMingLiU" w:hAnsi="PMingLiU" w:cs="PMingLiU"/>
          <w:sz w:val="24"/>
          <w:szCs w:val="24"/>
        </w:rPr>
      </w:pPr>
      <w:r w:rsidRPr="00E33FB4">
        <w:rPr>
          <w:rFonts w:ascii="PMingLiU" w:eastAsia="PMingLiU" w:hAnsi="PMingLiU" w:cs="PMingLiU"/>
          <w:b/>
          <w:bCs/>
          <w:sz w:val="24"/>
          <w:szCs w:val="24"/>
        </w:rPr>
        <w:t>9月1日至9月15日</w:t>
      </w:r>
      <w:r w:rsidRPr="00E33FB4">
        <w:rPr>
          <w:rFonts w:ascii="PMingLiU" w:eastAsia="PMingLiU" w:hAnsi="PMingLiU" w:cs="PMingLiU"/>
          <w:sz w:val="24"/>
          <w:szCs w:val="24"/>
        </w:rPr>
        <w:t>：核准彙總繳納印花稅之申報與繳納</w:t>
      </w:r>
    </w:p>
    <w:p w14:paraId="2E763632" w14:textId="77777777" w:rsidR="00E33FB4" w:rsidRPr="00E33FB4" w:rsidRDefault="00E33FB4" w:rsidP="00E33FB4">
      <w:pPr>
        <w:spacing w:before="100" w:beforeAutospacing="1" w:after="100" w:afterAutospacing="1" w:line="240" w:lineRule="auto"/>
        <w:rPr>
          <w:rFonts w:ascii="PMingLiU" w:eastAsia="PMingLiU" w:hAnsi="PMingLiU" w:cs="PMingLiU"/>
          <w:sz w:val="24"/>
          <w:szCs w:val="24"/>
        </w:rPr>
      </w:pPr>
      <w:r w:rsidRPr="00E33FB4">
        <w:rPr>
          <w:rFonts w:ascii="PMingLiU" w:eastAsia="PMingLiU" w:hAnsi="PMingLiU" w:cs="PMingLiU"/>
          <w:b/>
          <w:bCs/>
          <w:sz w:val="24"/>
          <w:szCs w:val="24"/>
        </w:rPr>
        <w:t>本季稅務規劃建議：</w:t>
      </w:r>
    </w:p>
    <w:p w14:paraId="0809E872" w14:textId="77777777" w:rsidR="00E33FB4" w:rsidRPr="00E33FB4" w:rsidRDefault="00E33FB4" w:rsidP="00E33FB4">
      <w:pPr>
        <w:numPr>
          <w:ilvl w:val="0"/>
          <w:numId w:val="39"/>
        </w:numPr>
        <w:spacing w:before="100" w:beforeAutospacing="1" w:after="100" w:afterAutospacing="1" w:line="240" w:lineRule="auto"/>
        <w:rPr>
          <w:rFonts w:ascii="PMingLiU" w:eastAsia="PMingLiU" w:hAnsi="PMingLiU" w:cs="PMingLiU"/>
          <w:sz w:val="24"/>
          <w:szCs w:val="24"/>
        </w:rPr>
      </w:pPr>
      <w:r w:rsidRPr="00E33FB4">
        <w:rPr>
          <w:rFonts w:ascii="PMingLiU" w:eastAsia="PMingLiU" w:hAnsi="PMingLiU" w:cs="PMingLiU"/>
          <w:b/>
          <w:bCs/>
          <w:sz w:val="24"/>
          <w:szCs w:val="24"/>
        </w:rPr>
        <w:t>營所稅暫繳策略</w:t>
      </w:r>
      <w:r w:rsidRPr="00E33FB4">
        <w:rPr>
          <w:rFonts w:ascii="PMingLiU" w:eastAsia="PMingLiU" w:hAnsi="PMingLiU" w:cs="PMingLiU"/>
          <w:sz w:val="24"/>
          <w:szCs w:val="24"/>
        </w:rPr>
        <w:t>：</w:t>
      </w:r>
    </w:p>
    <w:p w14:paraId="7F270D71" w14:textId="77777777" w:rsidR="00E33FB4" w:rsidRPr="00E33FB4" w:rsidRDefault="00E33FB4" w:rsidP="00E33FB4">
      <w:pPr>
        <w:numPr>
          <w:ilvl w:val="1"/>
          <w:numId w:val="39"/>
        </w:numPr>
        <w:spacing w:before="100" w:beforeAutospacing="1" w:after="100" w:afterAutospacing="1" w:line="240" w:lineRule="auto"/>
        <w:rPr>
          <w:rFonts w:ascii="PMingLiU" w:eastAsia="PMingLiU" w:hAnsi="PMingLiU" w:cs="PMingLiU"/>
          <w:sz w:val="24"/>
          <w:szCs w:val="24"/>
        </w:rPr>
      </w:pPr>
      <w:r w:rsidRPr="00E33FB4">
        <w:rPr>
          <w:rFonts w:ascii="PMingLiU" w:eastAsia="PMingLiU" w:hAnsi="PMingLiU" w:cs="PMingLiU"/>
          <w:sz w:val="24"/>
          <w:szCs w:val="24"/>
        </w:rPr>
        <w:t>評估上半年度營運情況，預估全年度獲利狀況</w:t>
      </w:r>
    </w:p>
    <w:p w14:paraId="183B9274" w14:textId="77777777" w:rsidR="00E33FB4" w:rsidRPr="00E33FB4" w:rsidRDefault="00E33FB4" w:rsidP="00E33FB4">
      <w:pPr>
        <w:numPr>
          <w:ilvl w:val="1"/>
          <w:numId w:val="39"/>
        </w:numPr>
        <w:spacing w:before="100" w:beforeAutospacing="1" w:after="100" w:afterAutospacing="1" w:line="240" w:lineRule="auto"/>
        <w:rPr>
          <w:rFonts w:ascii="PMingLiU" w:eastAsia="PMingLiU" w:hAnsi="PMingLiU" w:cs="PMingLiU"/>
          <w:sz w:val="24"/>
          <w:szCs w:val="24"/>
        </w:rPr>
      </w:pPr>
      <w:r w:rsidRPr="00E33FB4">
        <w:rPr>
          <w:rFonts w:ascii="PMingLiU" w:eastAsia="PMingLiU" w:hAnsi="PMingLiU" w:cs="PMingLiU"/>
          <w:sz w:val="24"/>
          <w:szCs w:val="24"/>
        </w:rPr>
        <w:t>比較按上年度結算申報營所稅額二分之一暫繳或按上半年度營業收入計算暫繳之稅負差異</w:t>
      </w:r>
    </w:p>
    <w:p w14:paraId="406E1CEB" w14:textId="77777777" w:rsidR="00E33FB4" w:rsidRPr="00E33FB4" w:rsidRDefault="00E33FB4" w:rsidP="00E33FB4">
      <w:pPr>
        <w:numPr>
          <w:ilvl w:val="1"/>
          <w:numId w:val="39"/>
        </w:numPr>
        <w:spacing w:before="100" w:beforeAutospacing="1" w:after="100" w:afterAutospacing="1" w:line="240" w:lineRule="auto"/>
        <w:rPr>
          <w:rFonts w:ascii="PMingLiU" w:eastAsia="PMingLiU" w:hAnsi="PMingLiU" w:cs="PMingLiU"/>
          <w:sz w:val="24"/>
          <w:szCs w:val="24"/>
        </w:rPr>
      </w:pPr>
      <w:r w:rsidRPr="00E33FB4">
        <w:rPr>
          <w:rFonts w:ascii="PMingLiU" w:eastAsia="PMingLiU" w:hAnsi="PMingLiU" w:cs="PMingLiU"/>
          <w:sz w:val="24"/>
          <w:szCs w:val="24"/>
        </w:rPr>
        <w:lastRenderedPageBreak/>
        <w:t>評估是否符合免暫繳條件(營利事業前一年度無應納稅額或營利事業前一年度營利事業所得稅結算申報符合使用藍色申報書者，獲稅捐稽徵機關核准免辦暫繳申報)</w:t>
      </w:r>
    </w:p>
    <w:p w14:paraId="5B5846BA" w14:textId="77777777" w:rsidR="00E33FB4" w:rsidRPr="00E33FB4" w:rsidRDefault="00E33FB4" w:rsidP="00E33FB4">
      <w:pPr>
        <w:numPr>
          <w:ilvl w:val="0"/>
          <w:numId w:val="39"/>
        </w:numPr>
        <w:spacing w:before="100" w:beforeAutospacing="1" w:after="100" w:afterAutospacing="1" w:line="240" w:lineRule="auto"/>
        <w:rPr>
          <w:rFonts w:ascii="PMingLiU" w:eastAsia="PMingLiU" w:hAnsi="PMingLiU" w:cs="PMingLiU"/>
          <w:sz w:val="24"/>
          <w:szCs w:val="24"/>
        </w:rPr>
      </w:pPr>
      <w:r w:rsidRPr="00E33FB4">
        <w:rPr>
          <w:rFonts w:ascii="PMingLiU" w:eastAsia="PMingLiU" w:hAnsi="PMingLiU" w:cs="PMingLiU"/>
          <w:b/>
          <w:bCs/>
          <w:sz w:val="24"/>
          <w:szCs w:val="24"/>
        </w:rPr>
        <w:t>地價稅優惠申請</w:t>
      </w:r>
      <w:r w:rsidRPr="00E33FB4">
        <w:rPr>
          <w:rFonts w:ascii="PMingLiU" w:eastAsia="PMingLiU" w:hAnsi="PMingLiU" w:cs="PMingLiU"/>
          <w:sz w:val="24"/>
          <w:szCs w:val="24"/>
        </w:rPr>
        <w:t>：</w:t>
      </w:r>
    </w:p>
    <w:p w14:paraId="649E21DD" w14:textId="77777777" w:rsidR="00E33FB4" w:rsidRPr="00E33FB4" w:rsidRDefault="00E33FB4" w:rsidP="00E33FB4">
      <w:pPr>
        <w:numPr>
          <w:ilvl w:val="1"/>
          <w:numId w:val="39"/>
        </w:numPr>
        <w:spacing w:before="100" w:beforeAutospacing="1" w:after="100" w:afterAutospacing="1" w:line="240" w:lineRule="auto"/>
        <w:rPr>
          <w:rFonts w:ascii="PMingLiU" w:eastAsia="PMingLiU" w:hAnsi="PMingLiU" w:cs="PMingLiU"/>
          <w:sz w:val="24"/>
          <w:szCs w:val="24"/>
        </w:rPr>
      </w:pPr>
      <w:r w:rsidRPr="00E33FB4">
        <w:rPr>
          <w:rFonts w:ascii="PMingLiU" w:eastAsia="PMingLiU" w:hAnsi="PMingLiU" w:cs="PMingLiU"/>
          <w:sz w:val="24"/>
          <w:szCs w:val="24"/>
        </w:rPr>
        <w:t>檢視土地使用情形，確認是否符合自用住宅用地優惠稅率(2‰)條件</w:t>
      </w:r>
    </w:p>
    <w:p w14:paraId="21860263" w14:textId="77777777" w:rsidR="00E33FB4" w:rsidRPr="00E33FB4" w:rsidRDefault="00E33FB4" w:rsidP="00E33FB4">
      <w:pPr>
        <w:numPr>
          <w:ilvl w:val="1"/>
          <w:numId w:val="39"/>
        </w:numPr>
        <w:spacing w:before="100" w:beforeAutospacing="1" w:after="100" w:afterAutospacing="1" w:line="240" w:lineRule="auto"/>
        <w:rPr>
          <w:rFonts w:ascii="PMingLiU" w:eastAsia="PMingLiU" w:hAnsi="PMingLiU" w:cs="PMingLiU"/>
          <w:sz w:val="24"/>
          <w:szCs w:val="24"/>
        </w:rPr>
      </w:pPr>
      <w:r w:rsidRPr="00E33FB4">
        <w:rPr>
          <w:rFonts w:ascii="PMingLiU" w:eastAsia="PMingLiU" w:hAnsi="PMingLiU" w:cs="PMingLiU"/>
          <w:sz w:val="24"/>
          <w:szCs w:val="24"/>
        </w:rPr>
        <w:t>及時辦理地價稅減免申請，特別是新購置或使用情形變更的土地</w:t>
      </w:r>
    </w:p>
    <w:p w14:paraId="2D166768" w14:textId="77777777" w:rsidR="00E33FB4" w:rsidRPr="00E33FB4" w:rsidRDefault="00E33FB4" w:rsidP="00E33FB4">
      <w:pPr>
        <w:numPr>
          <w:ilvl w:val="1"/>
          <w:numId w:val="39"/>
        </w:numPr>
        <w:spacing w:before="100" w:beforeAutospacing="1" w:after="100" w:afterAutospacing="1" w:line="240" w:lineRule="auto"/>
        <w:rPr>
          <w:rFonts w:ascii="PMingLiU" w:eastAsia="PMingLiU" w:hAnsi="PMingLiU" w:cs="PMingLiU"/>
          <w:sz w:val="24"/>
          <w:szCs w:val="24"/>
        </w:rPr>
      </w:pPr>
      <w:r w:rsidRPr="00E33FB4">
        <w:rPr>
          <w:rFonts w:ascii="PMingLiU" w:eastAsia="PMingLiU" w:hAnsi="PMingLiU" w:cs="PMingLiU"/>
          <w:sz w:val="24"/>
          <w:szCs w:val="24"/>
        </w:rPr>
        <w:t>檢視工業用地、農業用地等特殊用地是否符合減免條件</w:t>
      </w:r>
    </w:p>
    <w:p w14:paraId="4F89D9A5" w14:textId="77777777" w:rsidR="00E33FB4" w:rsidRPr="00E33FB4" w:rsidRDefault="00E33FB4" w:rsidP="00E33FB4">
      <w:pPr>
        <w:numPr>
          <w:ilvl w:val="0"/>
          <w:numId w:val="39"/>
        </w:numPr>
        <w:spacing w:before="100" w:beforeAutospacing="1" w:after="100" w:afterAutospacing="1" w:line="240" w:lineRule="auto"/>
        <w:rPr>
          <w:rFonts w:ascii="PMingLiU" w:eastAsia="PMingLiU" w:hAnsi="PMingLiU" w:cs="PMingLiU"/>
          <w:sz w:val="24"/>
          <w:szCs w:val="24"/>
        </w:rPr>
      </w:pPr>
      <w:r w:rsidRPr="00E33FB4">
        <w:rPr>
          <w:rFonts w:ascii="PMingLiU" w:eastAsia="PMingLiU" w:hAnsi="PMingLiU" w:cs="PMingLiU"/>
          <w:b/>
          <w:bCs/>
          <w:sz w:val="24"/>
          <w:szCs w:val="24"/>
        </w:rPr>
        <w:t>年度稅務規劃檢視</w:t>
      </w:r>
      <w:r w:rsidRPr="00E33FB4">
        <w:rPr>
          <w:rFonts w:ascii="PMingLiU" w:eastAsia="PMingLiU" w:hAnsi="PMingLiU" w:cs="PMingLiU"/>
          <w:sz w:val="24"/>
          <w:szCs w:val="24"/>
        </w:rPr>
        <w:t>：</w:t>
      </w:r>
    </w:p>
    <w:p w14:paraId="766F791D" w14:textId="77777777" w:rsidR="00E33FB4" w:rsidRPr="00E33FB4" w:rsidRDefault="00E33FB4" w:rsidP="00E33FB4">
      <w:pPr>
        <w:numPr>
          <w:ilvl w:val="1"/>
          <w:numId w:val="39"/>
        </w:numPr>
        <w:spacing w:before="100" w:beforeAutospacing="1" w:after="100" w:afterAutospacing="1" w:line="240" w:lineRule="auto"/>
        <w:rPr>
          <w:rFonts w:ascii="PMingLiU" w:eastAsia="PMingLiU" w:hAnsi="PMingLiU" w:cs="PMingLiU"/>
          <w:sz w:val="24"/>
          <w:szCs w:val="24"/>
        </w:rPr>
      </w:pPr>
      <w:r w:rsidRPr="00E33FB4">
        <w:rPr>
          <w:rFonts w:ascii="PMingLiU" w:eastAsia="PMingLiU" w:hAnsi="PMingLiU" w:cs="PMingLiU"/>
          <w:sz w:val="24"/>
          <w:szCs w:val="24"/>
        </w:rPr>
        <w:t>檢視營業稅進項與銷項稅額情形，評估稅負趨勢</w:t>
      </w:r>
    </w:p>
    <w:p w14:paraId="2D863623" w14:textId="77777777" w:rsidR="00E33FB4" w:rsidRPr="00E33FB4" w:rsidRDefault="00E33FB4" w:rsidP="00E33FB4">
      <w:pPr>
        <w:numPr>
          <w:ilvl w:val="1"/>
          <w:numId w:val="39"/>
        </w:numPr>
        <w:spacing w:before="100" w:beforeAutospacing="1" w:after="100" w:afterAutospacing="1" w:line="240" w:lineRule="auto"/>
        <w:rPr>
          <w:rFonts w:ascii="PMingLiU" w:eastAsia="PMingLiU" w:hAnsi="PMingLiU" w:cs="PMingLiU"/>
          <w:sz w:val="24"/>
          <w:szCs w:val="24"/>
        </w:rPr>
      </w:pPr>
      <w:r w:rsidRPr="00E33FB4">
        <w:rPr>
          <w:rFonts w:ascii="PMingLiU" w:eastAsia="PMingLiU" w:hAnsi="PMingLiU" w:cs="PMingLiU"/>
          <w:sz w:val="24"/>
          <w:szCs w:val="24"/>
        </w:rPr>
        <w:t>盤點可能的虧損扣抵或投資抵減額度</w:t>
      </w:r>
    </w:p>
    <w:p w14:paraId="10D7A613" w14:textId="77777777" w:rsidR="00E33FB4" w:rsidRPr="00E33FB4" w:rsidRDefault="00E33FB4" w:rsidP="00E33FB4">
      <w:pPr>
        <w:numPr>
          <w:ilvl w:val="1"/>
          <w:numId w:val="39"/>
        </w:numPr>
        <w:spacing w:before="100" w:beforeAutospacing="1" w:after="100" w:afterAutospacing="1" w:line="240" w:lineRule="auto"/>
        <w:rPr>
          <w:rFonts w:ascii="PMingLiU" w:eastAsia="PMingLiU" w:hAnsi="PMingLiU" w:cs="PMingLiU"/>
          <w:sz w:val="24"/>
          <w:szCs w:val="24"/>
        </w:rPr>
      </w:pPr>
      <w:r w:rsidRPr="00E33FB4">
        <w:rPr>
          <w:rFonts w:ascii="PMingLiU" w:eastAsia="PMingLiU" w:hAnsi="PMingLiU" w:cs="PMingLiU"/>
          <w:sz w:val="24"/>
          <w:szCs w:val="24"/>
        </w:rPr>
        <w:t>為第四季年終費用與折舊提列預作準備</w:t>
      </w:r>
    </w:p>
    <w:p w14:paraId="3C0AD3B6" w14:textId="77777777" w:rsidR="00E33FB4" w:rsidRPr="00E33FB4" w:rsidRDefault="00E33FB4" w:rsidP="00E33FB4">
      <w:pPr>
        <w:spacing w:before="100" w:beforeAutospacing="1" w:after="100" w:afterAutospacing="1" w:line="240" w:lineRule="auto"/>
        <w:rPr>
          <w:rFonts w:ascii="PMingLiU" w:eastAsia="PMingLiU" w:hAnsi="PMingLiU" w:cs="PMingLiU"/>
          <w:sz w:val="24"/>
          <w:szCs w:val="24"/>
        </w:rPr>
      </w:pPr>
      <w:r w:rsidRPr="00E33FB4">
        <w:rPr>
          <w:rFonts w:ascii="PMingLiU" w:eastAsia="PMingLiU" w:hAnsi="PMingLiU" w:cs="PMingLiU"/>
          <w:b/>
          <w:bCs/>
          <w:sz w:val="24"/>
          <w:szCs w:val="24"/>
        </w:rPr>
        <w:t>4. 第四季(10-12月)稅務重點</w:t>
      </w:r>
    </w:p>
    <w:p w14:paraId="0668B86D" w14:textId="77777777" w:rsidR="00E33FB4" w:rsidRPr="00E33FB4" w:rsidRDefault="00E33FB4" w:rsidP="00E33FB4">
      <w:pPr>
        <w:spacing w:before="100" w:beforeAutospacing="1" w:after="100" w:afterAutospacing="1" w:line="240" w:lineRule="auto"/>
        <w:rPr>
          <w:rFonts w:ascii="PMingLiU" w:eastAsia="PMingLiU" w:hAnsi="PMingLiU" w:cs="PMingLiU"/>
          <w:sz w:val="24"/>
          <w:szCs w:val="24"/>
        </w:rPr>
      </w:pPr>
      <w:r w:rsidRPr="00E33FB4">
        <w:rPr>
          <w:rFonts w:ascii="PMingLiU" w:eastAsia="PMingLiU" w:hAnsi="PMingLiU" w:cs="PMingLiU"/>
          <w:b/>
          <w:bCs/>
          <w:sz w:val="24"/>
          <w:szCs w:val="24"/>
        </w:rPr>
        <w:t>10月稅務重點：</w:t>
      </w:r>
    </w:p>
    <w:p w14:paraId="7A77CFC3" w14:textId="77777777" w:rsidR="00E33FB4" w:rsidRPr="00E33FB4" w:rsidRDefault="00E33FB4" w:rsidP="00E33FB4">
      <w:pPr>
        <w:numPr>
          <w:ilvl w:val="0"/>
          <w:numId w:val="40"/>
        </w:numPr>
        <w:spacing w:before="100" w:beforeAutospacing="1" w:after="100" w:afterAutospacing="1" w:line="240" w:lineRule="auto"/>
        <w:rPr>
          <w:rFonts w:ascii="PMingLiU" w:eastAsia="PMingLiU" w:hAnsi="PMingLiU" w:cs="PMingLiU"/>
          <w:sz w:val="24"/>
          <w:szCs w:val="24"/>
        </w:rPr>
      </w:pPr>
      <w:r w:rsidRPr="00E33FB4">
        <w:rPr>
          <w:rFonts w:ascii="PMingLiU" w:eastAsia="PMingLiU" w:hAnsi="PMingLiU" w:cs="PMingLiU"/>
          <w:b/>
          <w:bCs/>
          <w:sz w:val="24"/>
          <w:szCs w:val="24"/>
        </w:rPr>
        <w:t>10月1日至10月5日</w:t>
      </w:r>
      <w:r w:rsidRPr="00E33FB4">
        <w:rPr>
          <w:rFonts w:ascii="PMingLiU" w:eastAsia="PMingLiU" w:hAnsi="PMingLiU" w:cs="PMingLiU"/>
          <w:sz w:val="24"/>
          <w:szCs w:val="24"/>
        </w:rPr>
        <w:t>：小規模營業人申報第三季進項憑證扣減查定稅額</w:t>
      </w:r>
    </w:p>
    <w:p w14:paraId="616A6572" w14:textId="77777777" w:rsidR="00E33FB4" w:rsidRPr="00E33FB4" w:rsidRDefault="00E33FB4" w:rsidP="00E33FB4">
      <w:pPr>
        <w:numPr>
          <w:ilvl w:val="0"/>
          <w:numId w:val="40"/>
        </w:numPr>
        <w:spacing w:before="100" w:beforeAutospacing="1" w:after="100" w:afterAutospacing="1" w:line="240" w:lineRule="auto"/>
        <w:rPr>
          <w:rFonts w:ascii="PMingLiU" w:eastAsia="PMingLiU" w:hAnsi="PMingLiU" w:cs="PMingLiU"/>
          <w:sz w:val="24"/>
          <w:szCs w:val="24"/>
        </w:rPr>
      </w:pPr>
      <w:r w:rsidRPr="00E33FB4">
        <w:rPr>
          <w:rFonts w:ascii="PMingLiU" w:eastAsia="PMingLiU" w:hAnsi="PMingLiU" w:cs="PMingLiU"/>
          <w:b/>
          <w:bCs/>
          <w:sz w:val="24"/>
          <w:szCs w:val="24"/>
        </w:rPr>
        <w:t>10月1日至10月31日</w:t>
      </w:r>
      <w:r w:rsidRPr="00E33FB4">
        <w:rPr>
          <w:rFonts w:ascii="PMingLiU" w:eastAsia="PMingLiU" w:hAnsi="PMingLiU" w:cs="PMingLiU"/>
          <w:sz w:val="24"/>
          <w:szCs w:val="24"/>
        </w:rPr>
        <w:t>：營業用下期汽車使用牌照稅開徵繳納</w:t>
      </w:r>
    </w:p>
    <w:p w14:paraId="49C2BF20" w14:textId="77777777" w:rsidR="00E33FB4" w:rsidRPr="00E33FB4" w:rsidRDefault="00E33FB4" w:rsidP="00E33FB4">
      <w:pPr>
        <w:spacing w:before="100" w:beforeAutospacing="1" w:after="100" w:afterAutospacing="1" w:line="240" w:lineRule="auto"/>
        <w:rPr>
          <w:rFonts w:ascii="PMingLiU" w:eastAsia="PMingLiU" w:hAnsi="PMingLiU" w:cs="PMingLiU"/>
          <w:sz w:val="24"/>
          <w:szCs w:val="24"/>
        </w:rPr>
      </w:pPr>
      <w:r w:rsidRPr="00E33FB4">
        <w:rPr>
          <w:rFonts w:ascii="PMingLiU" w:eastAsia="PMingLiU" w:hAnsi="PMingLiU" w:cs="PMingLiU"/>
          <w:b/>
          <w:bCs/>
          <w:sz w:val="24"/>
          <w:szCs w:val="24"/>
        </w:rPr>
        <w:t>11月稅務重點：</w:t>
      </w:r>
    </w:p>
    <w:p w14:paraId="4F2AFA01" w14:textId="77777777" w:rsidR="00E33FB4" w:rsidRPr="00E33FB4" w:rsidRDefault="00E33FB4" w:rsidP="00E33FB4">
      <w:pPr>
        <w:numPr>
          <w:ilvl w:val="0"/>
          <w:numId w:val="41"/>
        </w:numPr>
        <w:spacing w:before="100" w:beforeAutospacing="1" w:after="100" w:afterAutospacing="1" w:line="240" w:lineRule="auto"/>
        <w:rPr>
          <w:rFonts w:ascii="PMingLiU" w:eastAsia="PMingLiU" w:hAnsi="PMingLiU" w:cs="PMingLiU"/>
          <w:sz w:val="24"/>
          <w:szCs w:val="24"/>
        </w:rPr>
      </w:pPr>
      <w:r w:rsidRPr="00E33FB4">
        <w:rPr>
          <w:rFonts w:ascii="PMingLiU" w:eastAsia="PMingLiU" w:hAnsi="PMingLiU" w:cs="PMingLiU"/>
          <w:b/>
          <w:bCs/>
          <w:sz w:val="24"/>
          <w:szCs w:val="24"/>
        </w:rPr>
        <w:t>11月1日至12月1日</w:t>
      </w:r>
      <w:r w:rsidRPr="00E33FB4">
        <w:rPr>
          <w:rFonts w:ascii="PMingLiU" w:eastAsia="PMingLiU" w:hAnsi="PMingLiU" w:cs="PMingLiU"/>
          <w:sz w:val="24"/>
          <w:szCs w:val="24"/>
        </w:rPr>
        <w:t>：地價稅開徵繳納(原11月30日因假日順延至12月1日)</w:t>
      </w:r>
    </w:p>
    <w:p w14:paraId="3EC5C7DD" w14:textId="77777777" w:rsidR="00E33FB4" w:rsidRPr="00E33FB4" w:rsidRDefault="00E33FB4" w:rsidP="00E33FB4">
      <w:pPr>
        <w:numPr>
          <w:ilvl w:val="0"/>
          <w:numId w:val="41"/>
        </w:numPr>
        <w:spacing w:before="100" w:beforeAutospacing="1" w:after="100" w:afterAutospacing="1" w:line="240" w:lineRule="auto"/>
        <w:rPr>
          <w:rFonts w:ascii="PMingLiU" w:eastAsia="PMingLiU" w:hAnsi="PMingLiU" w:cs="PMingLiU"/>
          <w:sz w:val="24"/>
          <w:szCs w:val="24"/>
        </w:rPr>
      </w:pPr>
      <w:r w:rsidRPr="00E33FB4">
        <w:rPr>
          <w:rFonts w:ascii="PMingLiU" w:eastAsia="PMingLiU" w:hAnsi="PMingLiU" w:cs="PMingLiU"/>
          <w:b/>
          <w:bCs/>
          <w:sz w:val="24"/>
          <w:szCs w:val="24"/>
        </w:rPr>
        <w:t>11月1日至11月10日</w:t>
      </w:r>
      <w:r w:rsidRPr="00E33FB4">
        <w:rPr>
          <w:rFonts w:ascii="PMingLiU" w:eastAsia="PMingLiU" w:hAnsi="PMingLiU" w:cs="PMingLiU"/>
          <w:sz w:val="24"/>
          <w:szCs w:val="24"/>
        </w:rPr>
        <w:t>：小規模營業人繳納第三季營業稅</w:t>
      </w:r>
    </w:p>
    <w:p w14:paraId="44913869" w14:textId="77777777" w:rsidR="00E33FB4" w:rsidRPr="00E33FB4" w:rsidRDefault="00E33FB4" w:rsidP="00E33FB4">
      <w:pPr>
        <w:numPr>
          <w:ilvl w:val="0"/>
          <w:numId w:val="41"/>
        </w:numPr>
        <w:spacing w:before="100" w:beforeAutospacing="1" w:after="100" w:afterAutospacing="1" w:line="240" w:lineRule="auto"/>
        <w:rPr>
          <w:rFonts w:ascii="PMingLiU" w:eastAsia="PMingLiU" w:hAnsi="PMingLiU" w:cs="PMingLiU"/>
          <w:sz w:val="24"/>
          <w:szCs w:val="24"/>
        </w:rPr>
      </w:pPr>
      <w:r w:rsidRPr="00E33FB4">
        <w:rPr>
          <w:rFonts w:ascii="PMingLiU" w:eastAsia="PMingLiU" w:hAnsi="PMingLiU" w:cs="PMingLiU"/>
          <w:b/>
          <w:bCs/>
          <w:sz w:val="24"/>
          <w:szCs w:val="24"/>
        </w:rPr>
        <w:t>11月1日至11月15日</w:t>
      </w:r>
      <w:r w:rsidRPr="00E33FB4">
        <w:rPr>
          <w:rFonts w:ascii="PMingLiU" w:eastAsia="PMingLiU" w:hAnsi="PMingLiU" w:cs="PMingLiU"/>
          <w:sz w:val="24"/>
          <w:szCs w:val="24"/>
        </w:rPr>
        <w:t>：核准彙總繳納印花稅之申報與繳納</w:t>
      </w:r>
    </w:p>
    <w:p w14:paraId="122DE6CB" w14:textId="77777777" w:rsidR="00E33FB4" w:rsidRPr="00E33FB4" w:rsidRDefault="00E33FB4" w:rsidP="00E33FB4">
      <w:pPr>
        <w:spacing w:before="100" w:beforeAutospacing="1" w:after="100" w:afterAutospacing="1" w:line="240" w:lineRule="auto"/>
        <w:rPr>
          <w:rFonts w:ascii="PMingLiU" w:eastAsia="PMingLiU" w:hAnsi="PMingLiU" w:cs="PMingLiU"/>
          <w:sz w:val="24"/>
          <w:szCs w:val="24"/>
        </w:rPr>
      </w:pPr>
      <w:r w:rsidRPr="00E33FB4">
        <w:rPr>
          <w:rFonts w:ascii="PMingLiU" w:eastAsia="PMingLiU" w:hAnsi="PMingLiU" w:cs="PMingLiU"/>
          <w:b/>
          <w:bCs/>
          <w:sz w:val="24"/>
          <w:szCs w:val="24"/>
        </w:rPr>
        <w:t>本季稅務規劃建議：</w:t>
      </w:r>
    </w:p>
    <w:p w14:paraId="05FBBAA3" w14:textId="77777777" w:rsidR="00E33FB4" w:rsidRPr="00E33FB4" w:rsidRDefault="00E33FB4" w:rsidP="00E33FB4">
      <w:pPr>
        <w:numPr>
          <w:ilvl w:val="0"/>
          <w:numId w:val="42"/>
        </w:numPr>
        <w:spacing w:before="100" w:beforeAutospacing="1" w:after="100" w:afterAutospacing="1" w:line="240" w:lineRule="auto"/>
        <w:rPr>
          <w:rFonts w:ascii="PMingLiU" w:eastAsia="PMingLiU" w:hAnsi="PMingLiU" w:cs="PMingLiU"/>
          <w:sz w:val="24"/>
          <w:szCs w:val="24"/>
        </w:rPr>
      </w:pPr>
      <w:r w:rsidRPr="00E33FB4">
        <w:rPr>
          <w:rFonts w:ascii="PMingLiU" w:eastAsia="PMingLiU" w:hAnsi="PMingLiU" w:cs="PMingLiU"/>
          <w:b/>
          <w:bCs/>
          <w:sz w:val="24"/>
          <w:szCs w:val="24"/>
        </w:rPr>
        <w:t>年終稅務規劃</w:t>
      </w:r>
      <w:r w:rsidRPr="00E33FB4">
        <w:rPr>
          <w:rFonts w:ascii="PMingLiU" w:eastAsia="PMingLiU" w:hAnsi="PMingLiU" w:cs="PMingLiU"/>
          <w:sz w:val="24"/>
          <w:szCs w:val="24"/>
        </w:rPr>
        <w:t>：</w:t>
      </w:r>
    </w:p>
    <w:p w14:paraId="2533BE3B" w14:textId="77777777" w:rsidR="00E33FB4" w:rsidRPr="00E33FB4" w:rsidRDefault="00E33FB4" w:rsidP="00E33FB4">
      <w:pPr>
        <w:numPr>
          <w:ilvl w:val="1"/>
          <w:numId w:val="42"/>
        </w:numPr>
        <w:spacing w:before="100" w:beforeAutospacing="1" w:after="100" w:afterAutospacing="1" w:line="240" w:lineRule="auto"/>
        <w:rPr>
          <w:rFonts w:ascii="PMingLiU" w:eastAsia="PMingLiU" w:hAnsi="PMingLiU" w:cs="PMingLiU"/>
          <w:sz w:val="24"/>
          <w:szCs w:val="24"/>
        </w:rPr>
      </w:pPr>
      <w:r w:rsidRPr="00E33FB4">
        <w:rPr>
          <w:rFonts w:ascii="PMingLiU" w:eastAsia="PMingLiU" w:hAnsi="PMingLiU" w:cs="PMingLiU"/>
          <w:sz w:val="24"/>
          <w:szCs w:val="24"/>
        </w:rPr>
        <w:t>檢視全年度獲利情況，評估年終獎金發放對企業與員工稅負的影響</w:t>
      </w:r>
    </w:p>
    <w:p w14:paraId="4D15AE0E" w14:textId="77777777" w:rsidR="00E33FB4" w:rsidRPr="00E33FB4" w:rsidRDefault="00E33FB4" w:rsidP="00E33FB4">
      <w:pPr>
        <w:numPr>
          <w:ilvl w:val="1"/>
          <w:numId w:val="42"/>
        </w:numPr>
        <w:spacing w:before="100" w:beforeAutospacing="1" w:after="100" w:afterAutospacing="1" w:line="240" w:lineRule="auto"/>
        <w:rPr>
          <w:rFonts w:ascii="PMingLiU" w:eastAsia="PMingLiU" w:hAnsi="PMingLiU" w:cs="PMingLiU"/>
          <w:sz w:val="24"/>
          <w:szCs w:val="24"/>
        </w:rPr>
      </w:pPr>
      <w:r w:rsidRPr="00E33FB4">
        <w:rPr>
          <w:rFonts w:ascii="PMingLiU" w:eastAsia="PMingLiU" w:hAnsi="PMingLiU" w:cs="PMingLiU"/>
          <w:sz w:val="24"/>
          <w:szCs w:val="24"/>
        </w:rPr>
        <w:t>規劃年末設備採購或修繕支出，把握當年度費用認列時機</w:t>
      </w:r>
    </w:p>
    <w:p w14:paraId="53C33A02" w14:textId="77777777" w:rsidR="00E33FB4" w:rsidRPr="00E33FB4" w:rsidRDefault="00E33FB4" w:rsidP="00E33FB4">
      <w:pPr>
        <w:numPr>
          <w:ilvl w:val="1"/>
          <w:numId w:val="42"/>
        </w:numPr>
        <w:spacing w:before="100" w:beforeAutospacing="1" w:after="100" w:afterAutospacing="1" w:line="240" w:lineRule="auto"/>
        <w:rPr>
          <w:rFonts w:ascii="PMingLiU" w:eastAsia="PMingLiU" w:hAnsi="PMingLiU" w:cs="PMingLiU"/>
          <w:sz w:val="24"/>
          <w:szCs w:val="24"/>
        </w:rPr>
      </w:pPr>
      <w:r w:rsidRPr="00E33FB4">
        <w:rPr>
          <w:rFonts w:ascii="PMingLiU" w:eastAsia="PMingLiU" w:hAnsi="PMingLiU" w:cs="PMingLiU"/>
          <w:sz w:val="24"/>
          <w:szCs w:val="24"/>
        </w:rPr>
        <w:t>評估庫存跌價損失、呆帳損失等提列的合理性與必要性</w:t>
      </w:r>
    </w:p>
    <w:p w14:paraId="0395404A" w14:textId="77777777" w:rsidR="00E33FB4" w:rsidRPr="00E33FB4" w:rsidRDefault="00E33FB4" w:rsidP="00E33FB4">
      <w:pPr>
        <w:numPr>
          <w:ilvl w:val="0"/>
          <w:numId w:val="42"/>
        </w:numPr>
        <w:spacing w:before="100" w:beforeAutospacing="1" w:after="100" w:afterAutospacing="1" w:line="240" w:lineRule="auto"/>
        <w:rPr>
          <w:rFonts w:ascii="PMingLiU" w:eastAsia="PMingLiU" w:hAnsi="PMingLiU" w:cs="PMingLiU"/>
          <w:sz w:val="24"/>
          <w:szCs w:val="24"/>
        </w:rPr>
      </w:pPr>
      <w:r w:rsidRPr="00E33FB4">
        <w:rPr>
          <w:rFonts w:ascii="PMingLiU" w:eastAsia="PMingLiU" w:hAnsi="PMingLiU" w:cs="PMingLiU"/>
          <w:b/>
          <w:bCs/>
          <w:sz w:val="24"/>
          <w:szCs w:val="24"/>
        </w:rPr>
        <w:t>次年度稅務預備</w:t>
      </w:r>
      <w:r w:rsidRPr="00E33FB4">
        <w:rPr>
          <w:rFonts w:ascii="PMingLiU" w:eastAsia="PMingLiU" w:hAnsi="PMingLiU" w:cs="PMingLiU"/>
          <w:sz w:val="24"/>
          <w:szCs w:val="24"/>
        </w:rPr>
        <w:t>：</w:t>
      </w:r>
    </w:p>
    <w:p w14:paraId="0FCFF708" w14:textId="77777777" w:rsidR="00E33FB4" w:rsidRPr="00E33FB4" w:rsidRDefault="00E33FB4" w:rsidP="00E33FB4">
      <w:pPr>
        <w:numPr>
          <w:ilvl w:val="1"/>
          <w:numId w:val="42"/>
        </w:numPr>
        <w:spacing w:before="100" w:beforeAutospacing="1" w:after="100" w:afterAutospacing="1" w:line="240" w:lineRule="auto"/>
        <w:rPr>
          <w:rFonts w:ascii="PMingLiU" w:eastAsia="PMingLiU" w:hAnsi="PMingLiU" w:cs="PMingLiU"/>
          <w:sz w:val="24"/>
          <w:szCs w:val="24"/>
        </w:rPr>
      </w:pPr>
      <w:r w:rsidRPr="00E33FB4">
        <w:rPr>
          <w:rFonts w:ascii="PMingLiU" w:eastAsia="PMingLiU" w:hAnsi="PMingLiU" w:cs="PMingLiU"/>
          <w:sz w:val="24"/>
          <w:szCs w:val="24"/>
        </w:rPr>
        <w:t>盤點稅務法規變動，預先因應新制上路的影響</w:t>
      </w:r>
    </w:p>
    <w:p w14:paraId="38449E76" w14:textId="77777777" w:rsidR="00E33FB4" w:rsidRPr="00E33FB4" w:rsidRDefault="00E33FB4" w:rsidP="00E33FB4">
      <w:pPr>
        <w:numPr>
          <w:ilvl w:val="1"/>
          <w:numId w:val="42"/>
        </w:numPr>
        <w:spacing w:before="100" w:beforeAutospacing="1" w:after="100" w:afterAutospacing="1" w:line="240" w:lineRule="auto"/>
        <w:rPr>
          <w:rFonts w:ascii="PMingLiU" w:eastAsia="PMingLiU" w:hAnsi="PMingLiU" w:cs="PMingLiU"/>
          <w:sz w:val="24"/>
          <w:szCs w:val="24"/>
        </w:rPr>
      </w:pPr>
      <w:r w:rsidRPr="00E33FB4">
        <w:rPr>
          <w:rFonts w:ascii="PMingLiU" w:eastAsia="PMingLiU" w:hAnsi="PMingLiU" w:cs="PMingLiU"/>
          <w:sz w:val="24"/>
          <w:szCs w:val="24"/>
        </w:rPr>
        <w:t>檢視會計政策與稅務處理方式的一致性</w:t>
      </w:r>
    </w:p>
    <w:p w14:paraId="3B7FE351" w14:textId="77777777" w:rsidR="00E33FB4" w:rsidRPr="00E33FB4" w:rsidRDefault="00E33FB4" w:rsidP="00E33FB4">
      <w:pPr>
        <w:numPr>
          <w:ilvl w:val="1"/>
          <w:numId w:val="42"/>
        </w:numPr>
        <w:spacing w:before="100" w:beforeAutospacing="1" w:after="100" w:afterAutospacing="1" w:line="240" w:lineRule="auto"/>
        <w:rPr>
          <w:rFonts w:ascii="PMingLiU" w:eastAsia="PMingLiU" w:hAnsi="PMingLiU" w:cs="PMingLiU"/>
          <w:sz w:val="24"/>
          <w:szCs w:val="24"/>
        </w:rPr>
      </w:pPr>
      <w:r w:rsidRPr="00E33FB4">
        <w:rPr>
          <w:rFonts w:ascii="PMingLiU" w:eastAsia="PMingLiU" w:hAnsi="PMingLiU" w:cs="PMingLiU"/>
          <w:sz w:val="24"/>
          <w:szCs w:val="24"/>
        </w:rPr>
        <w:t>規劃次年度投資計畫及可能的租稅優惠機會</w:t>
      </w:r>
    </w:p>
    <w:p w14:paraId="34407B16" w14:textId="77777777" w:rsidR="00E33FB4" w:rsidRPr="00E33FB4" w:rsidRDefault="00E33FB4" w:rsidP="00E33FB4">
      <w:pPr>
        <w:numPr>
          <w:ilvl w:val="0"/>
          <w:numId w:val="42"/>
        </w:numPr>
        <w:spacing w:before="100" w:beforeAutospacing="1" w:after="100" w:afterAutospacing="1" w:line="240" w:lineRule="auto"/>
        <w:rPr>
          <w:rFonts w:ascii="PMingLiU" w:eastAsia="PMingLiU" w:hAnsi="PMingLiU" w:cs="PMingLiU"/>
          <w:sz w:val="24"/>
          <w:szCs w:val="24"/>
        </w:rPr>
      </w:pPr>
      <w:r w:rsidRPr="00E33FB4">
        <w:rPr>
          <w:rFonts w:ascii="PMingLiU" w:eastAsia="PMingLiU" w:hAnsi="PMingLiU" w:cs="PMingLiU"/>
          <w:b/>
          <w:bCs/>
          <w:sz w:val="24"/>
          <w:szCs w:val="24"/>
        </w:rPr>
        <w:t>地價稅與牌照稅處理</w:t>
      </w:r>
      <w:r w:rsidRPr="00E33FB4">
        <w:rPr>
          <w:rFonts w:ascii="PMingLiU" w:eastAsia="PMingLiU" w:hAnsi="PMingLiU" w:cs="PMingLiU"/>
          <w:sz w:val="24"/>
          <w:szCs w:val="24"/>
        </w:rPr>
        <w:t>：</w:t>
      </w:r>
    </w:p>
    <w:p w14:paraId="28BEBA9C" w14:textId="77777777" w:rsidR="00E33FB4" w:rsidRPr="00E33FB4" w:rsidRDefault="00E33FB4" w:rsidP="00E33FB4">
      <w:pPr>
        <w:numPr>
          <w:ilvl w:val="1"/>
          <w:numId w:val="42"/>
        </w:numPr>
        <w:spacing w:before="100" w:beforeAutospacing="1" w:after="100" w:afterAutospacing="1" w:line="240" w:lineRule="auto"/>
        <w:rPr>
          <w:rFonts w:ascii="PMingLiU" w:eastAsia="PMingLiU" w:hAnsi="PMingLiU" w:cs="PMingLiU"/>
          <w:sz w:val="24"/>
          <w:szCs w:val="24"/>
        </w:rPr>
      </w:pPr>
      <w:r w:rsidRPr="00E33FB4">
        <w:rPr>
          <w:rFonts w:ascii="PMingLiU" w:eastAsia="PMingLiU" w:hAnsi="PMingLiU" w:cs="PMingLiU"/>
          <w:sz w:val="24"/>
          <w:szCs w:val="24"/>
        </w:rPr>
        <w:t>及時繳納地價稅，避免逾期產生滯納金</w:t>
      </w:r>
    </w:p>
    <w:p w14:paraId="3809AE51" w14:textId="77777777" w:rsidR="00E33FB4" w:rsidRPr="00E33FB4" w:rsidRDefault="00E33FB4" w:rsidP="00E33FB4">
      <w:pPr>
        <w:numPr>
          <w:ilvl w:val="1"/>
          <w:numId w:val="42"/>
        </w:numPr>
        <w:spacing w:before="100" w:beforeAutospacing="1" w:after="100" w:afterAutospacing="1" w:line="240" w:lineRule="auto"/>
        <w:rPr>
          <w:rFonts w:ascii="PMingLiU" w:eastAsia="PMingLiU" w:hAnsi="PMingLiU" w:cs="PMingLiU"/>
          <w:sz w:val="24"/>
          <w:szCs w:val="24"/>
        </w:rPr>
      </w:pPr>
      <w:r w:rsidRPr="00E33FB4">
        <w:rPr>
          <w:rFonts w:ascii="PMingLiU" w:eastAsia="PMingLiU" w:hAnsi="PMingLiU" w:cs="PMingLiU"/>
          <w:sz w:val="24"/>
          <w:szCs w:val="24"/>
        </w:rPr>
        <w:lastRenderedPageBreak/>
        <w:t>檢視營業用車輛使用情形，處理閒置或待報廢車輛</w:t>
      </w:r>
    </w:p>
    <w:p w14:paraId="66712361" w14:textId="77777777" w:rsidR="00E33FB4" w:rsidRPr="00E33FB4" w:rsidRDefault="00E33FB4" w:rsidP="00E33FB4">
      <w:pPr>
        <w:numPr>
          <w:ilvl w:val="1"/>
          <w:numId w:val="42"/>
        </w:numPr>
        <w:spacing w:before="100" w:beforeAutospacing="1" w:after="100" w:afterAutospacing="1" w:line="240" w:lineRule="auto"/>
        <w:rPr>
          <w:rFonts w:ascii="PMingLiU" w:eastAsia="PMingLiU" w:hAnsi="PMingLiU" w:cs="PMingLiU"/>
          <w:sz w:val="24"/>
          <w:szCs w:val="24"/>
        </w:rPr>
      </w:pPr>
      <w:r w:rsidRPr="00E33FB4">
        <w:rPr>
          <w:rFonts w:ascii="PMingLiU" w:eastAsia="PMingLiU" w:hAnsi="PMingLiU" w:cs="PMingLiU"/>
          <w:sz w:val="24"/>
          <w:szCs w:val="24"/>
        </w:rPr>
        <w:t>評估土地使用規劃是否最適化</w:t>
      </w:r>
    </w:p>
    <w:p w14:paraId="1D6724CB" w14:textId="77777777" w:rsidR="00E33FB4" w:rsidRPr="00E33FB4" w:rsidRDefault="00E33FB4" w:rsidP="00E33FB4">
      <w:pPr>
        <w:spacing w:before="100" w:beforeAutospacing="1" w:after="100" w:afterAutospacing="1" w:line="240" w:lineRule="auto"/>
        <w:rPr>
          <w:rFonts w:ascii="PMingLiU" w:eastAsia="PMingLiU" w:hAnsi="PMingLiU" w:cs="PMingLiU"/>
          <w:sz w:val="24"/>
          <w:szCs w:val="24"/>
        </w:rPr>
      </w:pPr>
      <w:r w:rsidRPr="00E33FB4">
        <w:rPr>
          <w:rFonts w:ascii="PMingLiU" w:eastAsia="PMingLiU" w:hAnsi="PMingLiU" w:cs="PMingLiU"/>
          <w:b/>
          <w:bCs/>
          <w:sz w:val="24"/>
          <w:szCs w:val="24"/>
        </w:rPr>
        <w:t>三、個人納稅人年度稅務規劃指南</w:t>
      </w:r>
    </w:p>
    <w:p w14:paraId="18FB5072" w14:textId="77777777" w:rsidR="00E33FB4" w:rsidRPr="00E33FB4" w:rsidRDefault="00E33FB4" w:rsidP="00E33FB4">
      <w:pPr>
        <w:spacing w:before="100" w:beforeAutospacing="1" w:after="100" w:afterAutospacing="1" w:line="240" w:lineRule="auto"/>
        <w:rPr>
          <w:rFonts w:ascii="PMingLiU" w:eastAsia="PMingLiU" w:hAnsi="PMingLiU" w:cs="PMingLiU"/>
          <w:sz w:val="24"/>
          <w:szCs w:val="24"/>
        </w:rPr>
      </w:pPr>
      <w:r w:rsidRPr="00E33FB4">
        <w:rPr>
          <w:rFonts w:ascii="PMingLiU" w:eastAsia="PMingLiU" w:hAnsi="PMingLiU" w:cs="PMingLiU"/>
          <w:b/>
          <w:bCs/>
          <w:sz w:val="24"/>
          <w:szCs w:val="24"/>
        </w:rPr>
        <w:t>1. 第一季(1-3月)重點稅務規劃</w:t>
      </w:r>
    </w:p>
    <w:p w14:paraId="7C49F0F0" w14:textId="77777777" w:rsidR="00E33FB4" w:rsidRPr="00E33FB4" w:rsidRDefault="00E33FB4" w:rsidP="00E33FB4">
      <w:pPr>
        <w:spacing w:before="100" w:beforeAutospacing="1" w:after="100" w:afterAutospacing="1" w:line="240" w:lineRule="auto"/>
        <w:rPr>
          <w:rFonts w:ascii="PMingLiU" w:eastAsia="PMingLiU" w:hAnsi="PMingLiU" w:cs="PMingLiU"/>
          <w:sz w:val="24"/>
          <w:szCs w:val="24"/>
        </w:rPr>
      </w:pPr>
      <w:r w:rsidRPr="00E33FB4">
        <w:rPr>
          <w:rFonts w:ascii="PMingLiU" w:eastAsia="PMingLiU" w:hAnsi="PMingLiU" w:cs="PMingLiU"/>
          <w:b/>
          <w:bCs/>
          <w:sz w:val="24"/>
          <w:szCs w:val="24"/>
        </w:rPr>
        <w:t>重點稅務項目：</w:t>
      </w:r>
    </w:p>
    <w:p w14:paraId="3BAD2AFD" w14:textId="77777777" w:rsidR="00E33FB4" w:rsidRPr="00E33FB4" w:rsidRDefault="00E33FB4" w:rsidP="00E33FB4">
      <w:pPr>
        <w:numPr>
          <w:ilvl w:val="0"/>
          <w:numId w:val="43"/>
        </w:numPr>
        <w:spacing w:before="100" w:beforeAutospacing="1" w:after="100" w:afterAutospacing="1" w:line="240" w:lineRule="auto"/>
        <w:rPr>
          <w:rFonts w:ascii="PMingLiU" w:eastAsia="PMingLiU" w:hAnsi="PMingLiU" w:cs="PMingLiU"/>
          <w:sz w:val="24"/>
          <w:szCs w:val="24"/>
        </w:rPr>
      </w:pPr>
      <w:r w:rsidRPr="00E33FB4">
        <w:rPr>
          <w:rFonts w:ascii="PMingLiU" w:eastAsia="PMingLiU" w:hAnsi="PMingLiU" w:cs="PMingLiU"/>
          <w:b/>
          <w:bCs/>
          <w:sz w:val="24"/>
          <w:szCs w:val="24"/>
        </w:rPr>
        <w:t>1月1日至2月17日</w:t>
      </w:r>
      <w:r w:rsidRPr="00E33FB4">
        <w:rPr>
          <w:rFonts w:ascii="PMingLiU" w:eastAsia="PMingLiU" w:hAnsi="PMingLiU" w:cs="PMingLiU"/>
          <w:sz w:val="24"/>
          <w:szCs w:val="24"/>
        </w:rPr>
        <w:t>：接收前一年度各類所得扣繳憑單</w:t>
      </w:r>
    </w:p>
    <w:p w14:paraId="7D56F2DD" w14:textId="77777777" w:rsidR="00E33FB4" w:rsidRPr="00E33FB4" w:rsidRDefault="00E33FB4" w:rsidP="00E33FB4">
      <w:pPr>
        <w:numPr>
          <w:ilvl w:val="0"/>
          <w:numId w:val="43"/>
        </w:numPr>
        <w:spacing w:before="100" w:beforeAutospacing="1" w:after="100" w:afterAutospacing="1" w:line="240" w:lineRule="auto"/>
        <w:rPr>
          <w:rFonts w:ascii="PMingLiU" w:eastAsia="PMingLiU" w:hAnsi="PMingLiU" w:cs="PMingLiU"/>
          <w:sz w:val="24"/>
          <w:szCs w:val="24"/>
        </w:rPr>
      </w:pPr>
      <w:r w:rsidRPr="00E33FB4">
        <w:rPr>
          <w:rFonts w:ascii="PMingLiU" w:eastAsia="PMingLiU" w:hAnsi="PMingLiU" w:cs="PMingLiU"/>
          <w:b/>
          <w:bCs/>
          <w:sz w:val="24"/>
          <w:szCs w:val="24"/>
        </w:rPr>
        <w:t>2月15日至3月17日</w:t>
      </w:r>
      <w:r w:rsidRPr="00E33FB4">
        <w:rPr>
          <w:rFonts w:ascii="PMingLiU" w:eastAsia="PMingLiU" w:hAnsi="PMingLiU" w:cs="PMingLiU"/>
          <w:sz w:val="24"/>
          <w:szCs w:val="24"/>
        </w:rPr>
        <w:t>：</w:t>
      </w:r>
    </w:p>
    <w:p w14:paraId="0BB00904" w14:textId="77777777" w:rsidR="00E33FB4" w:rsidRPr="00E33FB4" w:rsidRDefault="00E33FB4" w:rsidP="00E33FB4">
      <w:pPr>
        <w:numPr>
          <w:ilvl w:val="1"/>
          <w:numId w:val="43"/>
        </w:numPr>
        <w:spacing w:before="100" w:beforeAutospacing="1" w:after="100" w:afterAutospacing="1" w:line="240" w:lineRule="auto"/>
        <w:rPr>
          <w:rFonts w:ascii="PMingLiU" w:eastAsia="PMingLiU" w:hAnsi="PMingLiU" w:cs="PMingLiU"/>
          <w:sz w:val="24"/>
          <w:szCs w:val="24"/>
        </w:rPr>
      </w:pPr>
      <w:r w:rsidRPr="00E33FB4">
        <w:rPr>
          <w:rFonts w:ascii="PMingLiU" w:eastAsia="PMingLiU" w:hAnsi="PMingLiU" w:cs="PMingLiU"/>
          <w:sz w:val="24"/>
          <w:szCs w:val="24"/>
        </w:rPr>
        <w:t>申請(撤銷)113年度「不適用稅額試算服務」或「變更郵寄住址」</w:t>
      </w:r>
    </w:p>
    <w:p w14:paraId="7B569453" w14:textId="77777777" w:rsidR="00E33FB4" w:rsidRPr="00E33FB4" w:rsidRDefault="00E33FB4" w:rsidP="00E33FB4">
      <w:pPr>
        <w:numPr>
          <w:ilvl w:val="1"/>
          <w:numId w:val="43"/>
        </w:numPr>
        <w:spacing w:before="100" w:beforeAutospacing="1" w:after="100" w:afterAutospacing="1" w:line="240" w:lineRule="auto"/>
        <w:rPr>
          <w:rFonts w:ascii="PMingLiU" w:eastAsia="PMingLiU" w:hAnsi="PMingLiU" w:cs="PMingLiU"/>
          <w:sz w:val="24"/>
          <w:szCs w:val="24"/>
        </w:rPr>
      </w:pPr>
      <w:r w:rsidRPr="00E33FB4">
        <w:rPr>
          <w:rFonts w:ascii="PMingLiU" w:eastAsia="PMingLiU" w:hAnsi="PMingLiU" w:cs="PMingLiU"/>
          <w:sz w:val="24"/>
          <w:szCs w:val="24"/>
        </w:rPr>
        <w:t>申請113年度綜合所得稅分開提供（或不提供）所得及扣除額資料</w:t>
      </w:r>
    </w:p>
    <w:p w14:paraId="438524FF" w14:textId="77777777" w:rsidR="00E33FB4" w:rsidRPr="00E33FB4" w:rsidRDefault="00E33FB4" w:rsidP="00E33FB4">
      <w:pPr>
        <w:spacing w:before="100" w:beforeAutospacing="1" w:after="100" w:afterAutospacing="1" w:line="240" w:lineRule="auto"/>
        <w:rPr>
          <w:rFonts w:ascii="PMingLiU" w:eastAsia="PMingLiU" w:hAnsi="PMingLiU" w:cs="PMingLiU"/>
          <w:sz w:val="24"/>
          <w:szCs w:val="24"/>
        </w:rPr>
      </w:pPr>
      <w:r w:rsidRPr="00E33FB4">
        <w:rPr>
          <w:rFonts w:ascii="PMingLiU" w:eastAsia="PMingLiU" w:hAnsi="PMingLiU" w:cs="PMingLiU"/>
          <w:b/>
          <w:bCs/>
          <w:sz w:val="24"/>
          <w:szCs w:val="24"/>
        </w:rPr>
        <w:t>個人稅務規劃建議：</w:t>
      </w:r>
    </w:p>
    <w:p w14:paraId="65E91364" w14:textId="77777777" w:rsidR="00E33FB4" w:rsidRPr="00E33FB4" w:rsidRDefault="00E33FB4" w:rsidP="00E33FB4">
      <w:pPr>
        <w:numPr>
          <w:ilvl w:val="0"/>
          <w:numId w:val="44"/>
        </w:numPr>
        <w:spacing w:before="100" w:beforeAutospacing="1" w:after="100" w:afterAutospacing="1" w:line="240" w:lineRule="auto"/>
        <w:rPr>
          <w:rFonts w:ascii="PMingLiU" w:eastAsia="PMingLiU" w:hAnsi="PMingLiU" w:cs="PMingLiU"/>
          <w:sz w:val="24"/>
          <w:szCs w:val="24"/>
        </w:rPr>
      </w:pPr>
      <w:r w:rsidRPr="00E33FB4">
        <w:rPr>
          <w:rFonts w:ascii="PMingLiU" w:eastAsia="PMingLiU" w:hAnsi="PMingLiU" w:cs="PMingLiU"/>
          <w:b/>
          <w:bCs/>
          <w:sz w:val="24"/>
          <w:szCs w:val="24"/>
        </w:rPr>
        <w:t>憑單與扣除額資料準備</w:t>
      </w:r>
      <w:r w:rsidRPr="00E33FB4">
        <w:rPr>
          <w:rFonts w:ascii="PMingLiU" w:eastAsia="PMingLiU" w:hAnsi="PMingLiU" w:cs="PMingLiU"/>
          <w:sz w:val="24"/>
          <w:szCs w:val="24"/>
        </w:rPr>
        <w:t>：</w:t>
      </w:r>
    </w:p>
    <w:p w14:paraId="3999CB7B" w14:textId="77777777" w:rsidR="00E33FB4" w:rsidRPr="00E33FB4" w:rsidRDefault="00E33FB4" w:rsidP="00E33FB4">
      <w:pPr>
        <w:numPr>
          <w:ilvl w:val="1"/>
          <w:numId w:val="44"/>
        </w:numPr>
        <w:spacing w:before="100" w:beforeAutospacing="1" w:after="100" w:afterAutospacing="1" w:line="240" w:lineRule="auto"/>
        <w:rPr>
          <w:rFonts w:ascii="PMingLiU" w:eastAsia="PMingLiU" w:hAnsi="PMingLiU" w:cs="PMingLiU"/>
          <w:sz w:val="24"/>
          <w:szCs w:val="24"/>
        </w:rPr>
      </w:pPr>
      <w:r w:rsidRPr="00E33FB4">
        <w:rPr>
          <w:rFonts w:ascii="PMingLiU" w:eastAsia="PMingLiU" w:hAnsi="PMingLiU" w:cs="PMingLiU"/>
          <w:sz w:val="24"/>
          <w:szCs w:val="24"/>
        </w:rPr>
        <w:t>檢視各類所得扣繳憑單是否齊全正確</w:t>
      </w:r>
    </w:p>
    <w:p w14:paraId="5C1FF397" w14:textId="77777777" w:rsidR="00E33FB4" w:rsidRPr="00E33FB4" w:rsidRDefault="00E33FB4" w:rsidP="00E33FB4">
      <w:pPr>
        <w:numPr>
          <w:ilvl w:val="1"/>
          <w:numId w:val="44"/>
        </w:numPr>
        <w:spacing w:before="100" w:beforeAutospacing="1" w:after="100" w:afterAutospacing="1" w:line="240" w:lineRule="auto"/>
        <w:rPr>
          <w:rFonts w:ascii="PMingLiU" w:eastAsia="PMingLiU" w:hAnsi="PMingLiU" w:cs="PMingLiU"/>
          <w:sz w:val="24"/>
          <w:szCs w:val="24"/>
        </w:rPr>
      </w:pPr>
      <w:r w:rsidRPr="00E33FB4">
        <w:rPr>
          <w:rFonts w:ascii="PMingLiU" w:eastAsia="PMingLiU" w:hAnsi="PMingLiU" w:cs="PMingLiU"/>
          <w:sz w:val="24"/>
          <w:szCs w:val="24"/>
        </w:rPr>
        <w:t>整理全年度捐贈收據、醫療費用、保險費等費用憑證</w:t>
      </w:r>
    </w:p>
    <w:p w14:paraId="50D0D3C0" w14:textId="77777777" w:rsidR="00E33FB4" w:rsidRPr="00E33FB4" w:rsidRDefault="00E33FB4" w:rsidP="00E33FB4">
      <w:pPr>
        <w:numPr>
          <w:ilvl w:val="1"/>
          <w:numId w:val="44"/>
        </w:numPr>
        <w:spacing w:before="100" w:beforeAutospacing="1" w:after="100" w:afterAutospacing="1" w:line="240" w:lineRule="auto"/>
        <w:rPr>
          <w:rFonts w:ascii="PMingLiU" w:eastAsia="PMingLiU" w:hAnsi="PMingLiU" w:cs="PMingLiU"/>
          <w:sz w:val="24"/>
          <w:szCs w:val="24"/>
        </w:rPr>
      </w:pPr>
      <w:r w:rsidRPr="00E33FB4">
        <w:rPr>
          <w:rFonts w:ascii="PMingLiU" w:eastAsia="PMingLiU" w:hAnsi="PMingLiU" w:cs="PMingLiU"/>
          <w:sz w:val="24"/>
          <w:szCs w:val="24"/>
        </w:rPr>
        <w:t>自營業者應整理業務收支相關憑證</w:t>
      </w:r>
    </w:p>
    <w:p w14:paraId="76585C2A" w14:textId="77777777" w:rsidR="00E33FB4" w:rsidRPr="00E33FB4" w:rsidRDefault="00E33FB4" w:rsidP="00E33FB4">
      <w:pPr>
        <w:numPr>
          <w:ilvl w:val="0"/>
          <w:numId w:val="44"/>
        </w:numPr>
        <w:spacing w:before="100" w:beforeAutospacing="1" w:after="100" w:afterAutospacing="1" w:line="240" w:lineRule="auto"/>
        <w:rPr>
          <w:rFonts w:ascii="PMingLiU" w:eastAsia="PMingLiU" w:hAnsi="PMingLiU" w:cs="PMingLiU"/>
          <w:sz w:val="24"/>
          <w:szCs w:val="24"/>
        </w:rPr>
      </w:pPr>
      <w:r w:rsidRPr="00E33FB4">
        <w:rPr>
          <w:rFonts w:ascii="PMingLiU" w:eastAsia="PMingLiU" w:hAnsi="PMingLiU" w:cs="PMingLiU"/>
          <w:b/>
          <w:bCs/>
          <w:sz w:val="24"/>
          <w:szCs w:val="24"/>
        </w:rPr>
        <w:t>房產稅務檢視</w:t>
      </w:r>
      <w:r w:rsidRPr="00E33FB4">
        <w:rPr>
          <w:rFonts w:ascii="PMingLiU" w:eastAsia="PMingLiU" w:hAnsi="PMingLiU" w:cs="PMingLiU"/>
          <w:sz w:val="24"/>
          <w:szCs w:val="24"/>
        </w:rPr>
        <w:t>：</w:t>
      </w:r>
    </w:p>
    <w:p w14:paraId="36D4BB48" w14:textId="77777777" w:rsidR="00E33FB4" w:rsidRPr="00E33FB4" w:rsidRDefault="00E33FB4" w:rsidP="00E33FB4">
      <w:pPr>
        <w:numPr>
          <w:ilvl w:val="1"/>
          <w:numId w:val="44"/>
        </w:numPr>
        <w:spacing w:before="100" w:beforeAutospacing="1" w:after="100" w:afterAutospacing="1" w:line="240" w:lineRule="auto"/>
        <w:rPr>
          <w:rFonts w:ascii="PMingLiU" w:eastAsia="PMingLiU" w:hAnsi="PMingLiU" w:cs="PMingLiU"/>
          <w:sz w:val="24"/>
          <w:szCs w:val="24"/>
        </w:rPr>
      </w:pPr>
      <w:r w:rsidRPr="00E33FB4">
        <w:rPr>
          <w:rFonts w:ascii="PMingLiU" w:eastAsia="PMingLiU" w:hAnsi="PMingLiU" w:cs="PMingLiU"/>
          <w:sz w:val="24"/>
          <w:szCs w:val="24"/>
        </w:rPr>
        <w:t>檢視房屋使用情形是否有變更</w:t>
      </w:r>
    </w:p>
    <w:p w14:paraId="1A219519" w14:textId="77777777" w:rsidR="00E33FB4" w:rsidRPr="00E33FB4" w:rsidRDefault="00E33FB4" w:rsidP="00E33FB4">
      <w:pPr>
        <w:numPr>
          <w:ilvl w:val="1"/>
          <w:numId w:val="44"/>
        </w:numPr>
        <w:spacing w:before="100" w:beforeAutospacing="1" w:after="100" w:afterAutospacing="1" w:line="240" w:lineRule="auto"/>
        <w:rPr>
          <w:rFonts w:ascii="PMingLiU" w:eastAsia="PMingLiU" w:hAnsi="PMingLiU" w:cs="PMingLiU"/>
          <w:sz w:val="24"/>
          <w:szCs w:val="24"/>
        </w:rPr>
      </w:pPr>
      <w:r w:rsidRPr="00E33FB4">
        <w:rPr>
          <w:rFonts w:ascii="PMingLiU" w:eastAsia="PMingLiU" w:hAnsi="PMingLiU" w:cs="PMingLiU"/>
          <w:sz w:val="24"/>
          <w:szCs w:val="24"/>
        </w:rPr>
        <w:t>符合條件者及時申請適用自用住宅稅率</w:t>
      </w:r>
    </w:p>
    <w:p w14:paraId="15618EB1" w14:textId="77777777" w:rsidR="00E33FB4" w:rsidRPr="00E33FB4" w:rsidRDefault="00E33FB4" w:rsidP="00E33FB4">
      <w:pPr>
        <w:numPr>
          <w:ilvl w:val="1"/>
          <w:numId w:val="44"/>
        </w:numPr>
        <w:spacing w:before="100" w:beforeAutospacing="1" w:after="100" w:afterAutospacing="1" w:line="240" w:lineRule="auto"/>
        <w:rPr>
          <w:rFonts w:ascii="PMingLiU" w:eastAsia="PMingLiU" w:hAnsi="PMingLiU" w:cs="PMingLiU"/>
          <w:sz w:val="24"/>
          <w:szCs w:val="24"/>
        </w:rPr>
      </w:pPr>
      <w:r w:rsidRPr="00E33FB4">
        <w:rPr>
          <w:rFonts w:ascii="PMingLiU" w:eastAsia="PMingLiU" w:hAnsi="PMingLiU" w:cs="PMingLiU"/>
          <w:sz w:val="24"/>
          <w:szCs w:val="24"/>
        </w:rPr>
        <w:t>檢視出租房屋的租金收入申報情形</w:t>
      </w:r>
    </w:p>
    <w:p w14:paraId="5AABCF07" w14:textId="77777777" w:rsidR="00E33FB4" w:rsidRPr="00E33FB4" w:rsidRDefault="00E33FB4" w:rsidP="00E33FB4">
      <w:pPr>
        <w:numPr>
          <w:ilvl w:val="0"/>
          <w:numId w:val="44"/>
        </w:numPr>
        <w:spacing w:before="100" w:beforeAutospacing="1" w:after="100" w:afterAutospacing="1" w:line="240" w:lineRule="auto"/>
        <w:rPr>
          <w:rFonts w:ascii="PMingLiU" w:eastAsia="PMingLiU" w:hAnsi="PMingLiU" w:cs="PMingLiU"/>
          <w:sz w:val="24"/>
          <w:szCs w:val="24"/>
        </w:rPr>
      </w:pPr>
      <w:r w:rsidRPr="00E33FB4">
        <w:rPr>
          <w:rFonts w:ascii="PMingLiU" w:eastAsia="PMingLiU" w:hAnsi="PMingLiU" w:cs="PMingLiU"/>
          <w:b/>
          <w:bCs/>
          <w:sz w:val="24"/>
          <w:szCs w:val="24"/>
        </w:rPr>
        <w:t>投資稅務規劃</w:t>
      </w:r>
      <w:r w:rsidRPr="00E33FB4">
        <w:rPr>
          <w:rFonts w:ascii="PMingLiU" w:eastAsia="PMingLiU" w:hAnsi="PMingLiU" w:cs="PMingLiU"/>
          <w:sz w:val="24"/>
          <w:szCs w:val="24"/>
        </w:rPr>
        <w:t>：</w:t>
      </w:r>
    </w:p>
    <w:p w14:paraId="0C321843" w14:textId="77777777" w:rsidR="00E33FB4" w:rsidRPr="00E33FB4" w:rsidRDefault="00E33FB4" w:rsidP="00E33FB4">
      <w:pPr>
        <w:numPr>
          <w:ilvl w:val="1"/>
          <w:numId w:val="44"/>
        </w:numPr>
        <w:spacing w:before="100" w:beforeAutospacing="1" w:after="100" w:afterAutospacing="1" w:line="240" w:lineRule="auto"/>
        <w:rPr>
          <w:rFonts w:ascii="PMingLiU" w:eastAsia="PMingLiU" w:hAnsi="PMingLiU" w:cs="PMingLiU"/>
          <w:sz w:val="24"/>
          <w:szCs w:val="24"/>
        </w:rPr>
      </w:pPr>
      <w:r w:rsidRPr="00E33FB4">
        <w:rPr>
          <w:rFonts w:ascii="PMingLiU" w:eastAsia="PMingLiU" w:hAnsi="PMingLiU" w:cs="PMingLiU"/>
          <w:sz w:val="24"/>
          <w:szCs w:val="24"/>
        </w:rPr>
        <w:t>整理全年度股利收入與證券交易資料</w:t>
      </w:r>
    </w:p>
    <w:p w14:paraId="78D97836" w14:textId="77777777" w:rsidR="00E33FB4" w:rsidRPr="00E33FB4" w:rsidRDefault="00E33FB4" w:rsidP="00E33FB4">
      <w:pPr>
        <w:numPr>
          <w:ilvl w:val="1"/>
          <w:numId w:val="44"/>
        </w:numPr>
        <w:spacing w:before="100" w:beforeAutospacing="1" w:after="100" w:afterAutospacing="1" w:line="240" w:lineRule="auto"/>
        <w:rPr>
          <w:rFonts w:ascii="PMingLiU" w:eastAsia="PMingLiU" w:hAnsi="PMingLiU" w:cs="PMingLiU"/>
          <w:sz w:val="24"/>
          <w:szCs w:val="24"/>
        </w:rPr>
      </w:pPr>
      <w:r w:rsidRPr="00E33FB4">
        <w:rPr>
          <w:rFonts w:ascii="PMingLiU" w:eastAsia="PMingLiU" w:hAnsi="PMingLiU" w:cs="PMingLiU"/>
          <w:sz w:val="24"/>
          <w:szCs w:val="24"/>
        </w:rPr>
        <w:t>評估海外所得申報情形</w:t>
      </w:r>
    </w:p>
    <w:p w14:paraId="49E5A075" w14:textId="77777777" w:rsidR="00E33FB4" w:rsidRPr="00E33FB4" w:rsidRDefault="00E33FB4" w:rsidP="00E33FB4">
      <w:pPr>
        <w:numPr>
          <w:ilvl w:val="1"/>
          <w:numId w:val="44"/>
        </w:numPr>
        <w:spacing w:before="100" w:beforeAutospacing="1" w:after="100" w:afterAutospacing="1" w:line="240" w:lineRule="auto"/>
        <w:rPr>
          <w:rFonts w:ascii="PMingLiU" w:eastAsia="PMingLiU" w:hAnsi="PMingLiU" w:cs="PMingLiU"/>
          <w:sz w:val="24"/>
          <w:szCs w:val="24"/>
        </w:rPr>
      </w:pPr>
      <w:r w:rsidRPr="00E33FB4">
        <w:rPr>
          <w:rFonts w:ascii="PMingLiU" w:eastAsia="PMingLiU" w:hAnsi="PMingLiU" w:cs="PMingLiU"/>
          <w:sz w:val="24"/>
          <w:szCs w:val="24"/>
        </w:rPr>
        <w:t>檢視基本生活費不課稅額度的運用</w:t>
      </w:r>
    </w:p>
    <w:p w14:paraId="094997A0" w14:textId="77777777" w:rsidR="00E33FB4" w:rsidRPr="00E33FB4" w:rsidRDefault="00E33FB4" w:rsidP="00E33FB4">
      <w:pPr>
        <w:spacing w:before="100" w:beforeAutospacing="1" w:after="100" w:afterAutospacing="1" w:line="240" w:lineRule="auto"/>
        <w:rPr>
          <w:rFonts w:ascii="PMingLiU" w:eastAsia="PMingLiU" w:hAnsi="PMingLiU" w:cs="PMingLiU"/>
          <w:sz w:val="24"/>
          <w:szCs w:val="24"/>
        </w:rPr>
      </w:pPr>
      <w:r w:rsidRPr="00E33FB4">
        <w:rPr>
          <w:rFonts w:ascii="PMingLiU" w:eastAsia="PMingLiU" w:hAnsi="PMingLiU" w:cs="PMingLiU"/>
          <w:b/>
          <w:bCs/>
          <w:sz w:val="24"/>
          <w:szCs w:val="24"/>
        </w:rPr>
        <w:t>2. 第二季(4-6月)重點稅務規劃</w:t>
      </w:r>
    </w:p>
    <w:p w14:paraId="674A96E9" w14:textId="77777777" w:rsidR="00E33FB4" w:rsidRPr="00E33FB4" w:rsidRDefault="00E33FB4" w:rsidP="00E33FB4">
      <w:pPr>
        <w:spacing w:before="100" w:beforeAutospacing="1" w:after="100" w:afterAutospacing="1" w:line="240" w:lineRule="auto"/>
        <w:rPr>
          <w:rFonts w:ascii="PMingLiU" w:eastAsia="PMingLiU" w:hAnsi="PMingLiU" w:cs="PMingLiU"/>
          <w:sz w:val="24"/>
          <w:szCs w:val="24"/>
        </w:rPr>
      </w:pPr>
      <w:r w:rsidRPr="00E33FB4">
        <w:rPr>
          <w:rFonts w:ascii="PMingLiU" w:eastAsia="PMingLiU" w:hAnsi="PMingLiU" w:cs="PMingLiU"/>
          <w:b/>
          <w:bCs/>
          <w:sz w:val="24"/>
          <w:szCs w:val="24"/>
        </w:rPr>
        <w:t>重點稅務項目：</w:t>
      </w:r>
    </w:p>
    <w:p w14:paraId="338C54EB" w14:textId="77777777" w:rsidR="00E33FB4" w:rsidRPr="00E33FB4" w:rsidRDefault="00E33FB4" w:rsidP="00E33FB4">
      <w:pPr>
        <w:numPr>
          <w:ilvl w:val="0"/>
          <w:numId w:val="45"/>
        </w:numPr>
        <w:spacing w:before="100" w:beforeAutospacing="1" w:after="100" w:afterAutospacing="1" w:line="240" w:lineRule="auto"/>
        <w:rPr>
          <w:rFonts w:ascii="PMingLiU" w:eastAsia="PMingLiU" w:hAnsi="PMingLiU" w:cs="PMingLiU"/>
          <w:sz w:val="24"/>
          <w:szCs w:val="24"/>
        </w:rPr>
      </w:pPr>
      <w:r w:rsidRPr="00E33FB4">
        <w:rPr>
          <w:rFonts w:ascii="PMingLiU" w:eastAsia="PMingLiU" w:hAnsi="PMingLiU" w:cs="PMingLiU"/>
          <w:b/>
          <w:bCs/>
          <w:sz w:val="24"/>
          <w:szCs w:val="24"/>
        </w:rPr>
        <w:t>4月1日至4月30日</w:t>
      </w:r>
      <w:r w:rsidRPr="00E33FB4">
        <w:rPr>
          <w:rFonts w:ascii="PMingLiU" w:eastAsia="PMingLiU" w:hAnsi="PMingLiU" w:cs="PMingLiU"/>
          <w:sz w:val="24"/>
          <w:szCs w:val="24"/>
        </w:rPr>
        <w:t>：汽機車使用牌照稅開徵繳納</w:t>
      </w:r>
    </w:p>
    <w:p w14:paraId="29A280E8" w14:textId="77777777" w:rsidR="00E33FB4" w:rsidRPr="00E33FB4" w:rsidRDefault="00E33FB4" w:rsidP="00E33FB4">
      <w:pPr>
        <w:numPr>
          <w:ilvl w:val="0"/>
          <w:numId w:val="45"/>
        </w:numPr>
        <w:spacing w:before="100" w:beforeAutospacing="1" w:after="100" w:afterAutospacing="1" w:line="240" w:lineRule="auto"/>
        <w:rPr>
          <w:rFonts w:ascii="PMingLiU" w:eastAsia="PMingLiU" w:hAnsi="PMingLiU" w:cs="PMingLiU"/>
          <w:sz w:val="24"/>
          <w:szCs w:val="24"/>
        </w:rPr>
      </w:pPr>
      <w:r w:rsidRPr="00E33FB4">
        <w:rPr>
          <w:rFonts w:ascii="PMingLiU" w:eastAsia="PMingLiU" w:hAnsi="PMingLiU" w:cs="PMingLiU"/>
          <w:b/>
          <w:bCs/>
          <w:sz w:val="24"/>
          <w:szCs w:val="24"/>
        </w:rPr>
        <w:t>4月28日至6月2日</w:t>
      </w:r>
      <w:r w:rsidRPr="00E33FB4">
        <w:rPr>
          <w:rFonts w:ascii="PMingLiU" w:eastAsia="PMingLiU" w:hAnsi="PMingLiU" w:cs="PMingLiU"/>
          <w:sz w:val="24"/>
          <w:szCs w:val="24"/>
        </w:rPr>
        <w:t>：綜合所得稅查調所得及扣除額資料提供期間</w:t>
      </w:r>
    </w:p>
    <w:p w14:paraId="5A380D56" w14:textId="77777777" w:rsidR="00E33FB4" w:rsidRPr="00E33FB4" w:rsidRDefault="00E33FB4" w:rsidP="00E33FB4">
      <w:pPr>
        <w:numPr>
          <w:ilvl w:val="0"/>
          <w:numId w:val="45"/>
        </w:numPr>
        <w:spacing w:before="100" w:beforeAutospacing="1" w:after="100" w:afterAutospacing="1" w:line="240" w:lineRule="auto"/>
        <w:rPr>
          <w:rFonts w:ascii="PMingLiU" w:eastAsia="PMingLiU" w:hAnsi="PMingLiU" w:cs="PMingLiU"/>
          <w:sz w:val="24"/>
          <w:szCs w:val="24"/>
        </w:rPr>
      </w:pPr>
      <w:r w:rsidRPr="00E33FB4">
        <w:rPr>
          <w:rFonts w:ascii="PMingLiU" w:eastAsia="PMingLiU" w:hAnsi="PMingLiU" w:cs="PMingLiU"/>
          <w:b/>
          <w:bCs/>
          <w:sz w:val="24"/>
          <w:szCs w:val="24"/>
        </w:rPr>
        <w:t>5月1日至6月2日</w:t>
      </w:r>
      <w:r w:rsidRPr="00E33FB4">
        <w:rPr>
          <w:rFonts w:ascii="PMingLiU" w:eastAsia="PMingLiU" w:hAnsi="PMingLiU" w:cs="PMingLiU"/>
          <w:sz w:val="24"/>
          <w:szCs w:val="24"/>
        </w:rPr>
        <w:t>：</w:t>
      </w:r>
    </w:p>
    <w:p w14:paraId="336479E7" w14:textId="77777777" w:rsidR="00E33FB4" w:rsidRPr="00E33FB4" w:rsidRDefault="00E33FB4" w:rsidP="00E33FB4">
      <w:pPr>
        <w:numPr>
          <w:ilvl w:val="1"/>
          <w:numId w:val="45"/>
        </w:numPr>
        <w:spacing w:before="100" w:beforeAutospacing="1" w:after="100" w:afterAutospacing="1" w:line="240" w:lineRule="auto"/>
        <w:rPr>
          <w:rFonts w:ascii="PMingLiU" w:eastAsia="PMingLiU" w:hAnsi="PMingLiU" w:cs="PMingLiU"/>
          <w:sz w:val="24"/>
          <w:szCs w:val="24"/>
        </w:rPr>
      </w:pPr>
      <w:r w:rsidRPr="00E33FB4">
        <w:rPr>
          <w:rFonts w:ascii="PMingLiU" w:eastAsia="PMingLiU" w:hAnsi="PMingLiU" w:cs="PMingLiU"/>
          <w:sz w:val="24"/>
          <w:szCs w:val="24"/>
        </w:rPr>
        <w:t>113年度綜合所得稅結算申報</w:t>
      </w:r>
    </w:p>
    <w:p w14:paraId="30A56EB5" w14:textId="77777777" w:rsidR="00E33FB4" w:rsidRPr="00E33FB4" w:rsidRDefault="00E33FB4" w:rsidP="00E33FB4">
      <w:pPr>
        <w:numPr>
          <w:ilvl w:val="1"/>
          <w:numId w:val="45"/>
        </w:numPr>
        <w:spacing w:before="100" w:beforeAutospacing="1" w:after="100" w:afterAutospacing="1" w:line="240" w:lineRule="auto"/>
        <w:rPr>
          <w:rFonts w:ascii="PMingLiU" w:eastAsia="PMingLiU" w:hAnsi="PMingLiU" w:cs="PMingLiU"/>
          <w:sz w:val="24"/>
          <w:szCs w:val="24"/>
        </w:rPr>
      </w:pPr>
      <w:r w:rsidRPr="00E33FB4">
        <w:rPr>
          <w:rFonts w:ascii="PMingLiU" w:eastAsia="PMingLiU" w:hAnsi="PMingLiU" w:cs="PMingLiU"/>
          <w:sz w:val="24"/>
          <w:szCs w:val="24"/>
        </w:rPr>
        <w:t>適用「綜合所得稅結算申報稅額試算服務措施」對象確認或繳稅</w:t>
      </w:r>
    </w:p>
    <w:p w14:paraId="5594DCC9" w14:textId="77777777" w:rsidR="00E33FB4" w:rsidRPr="00E33FB4" w:rsidRDefault="00E33FB4" w:rsidP="00E33FB4">
      <w:pPr>
        <w:numPr>
          <w:ilvl w:val="0"/>
          <w:numId w:val="45"/>
        </w:numPr>
        <w:spacing w:before="100" w:beforeAutospacing="1" w:after="100" w:afterAutospacing="1" w:line="240" w:lineRule="auto"/>
        <w:rPr>
          <w:rFonts w:ascii="PMingLiU" w:eastAsia="PMingLiU" w:hAnsi="PMingLiU" w:cs="PMingLiU"/>
          <w:sz w:val="24"/>
          <w:szCs w:val="24"/>
        </w:rPr>
      </w:pPr>
      <w:r w:rsidRPr="00E33FB4">
        <w:rPr>
          <w:rFonts w:ascii="PMingLiU" w:eastAsia="PMingLiU" w:hAnsi="PMingLiU" w:cs="PMingLiU"/>
          <w:b/>
          <w:bCs/>
          <w:sz w:val="24"/>
          <w:szCs w:val="24"/>
        </w:rPr>
        <w:t>5月1日至6月2日</w:t>
      </w:r>
      <w:r w:rsidRPr="00E33FB4">
        <w:rPr>
          <w:rFonts w:ascii="PMingLiU" w:eastAsia="PMingLiU" w:hAnsi="PMingLiU" w:cs="PMingLiU"/>
          <w:sz w:val="24"/>
          <w:szCs w:val="24"/>
        </w:rPr>
        <w:t>：房屋稅開徵繳納</w:t>
      </w:r>
    </w:p>
    <w:p w14:paraId="4AE6EC5A" w14:textId="77777777" w:rsidR="00E33FB4" w:rsidRPr="00E33FB4" w:rsidRDefault="00E33FB4" w:rsidP="00E33FB4">
      <w:pPr>
        <w:spacing w:before="100" w:beforeAutospacing="1" w:after="100" w:afterAutospacing="1" w:line="240" w:lineRule="auto"/>
        <w:rPr>
          <w:rFonts w:ascii="PMingLiU" w:eastAsia="PMingLiU" w:hAnsi="PMingLiU" w:cs="PMingLiU"/>
          <w:sz w:val="24"/>
          <w:szCs w:val="24"/>
        </w:rPr>
      </w:pPr>
      <w:r w:rsidRPr="00E33FB4">
        <w:rPr>
          <w:rFonts w:ascii="PMingLiU" w:eastAsia="PMingLiU" w:hAnsi="PMingLiU" w:cs="PMingLiU"/>
          <w:b/>
          <w:bCs/>
          <w:sz w:val="24"/>
          <w:szCs w:val="24"/>
        </w:rPr>
        <w:lastRenderedPageBreak/>
        <w:t>個人稅務規劃建議：</w:t>
      </w:r>
    </w:p>
    <w:p w14:paraId="180610AA" w14:textId="77777777" w:rsidR="00E33FB4" w:rsidRPr="00E33FB4" w:rsidRDefault="00E33FB4" w:rsidP="00E33FB4">
      <w:pPr>
        <w:numPr>
          <w:ilvl w:val="0"/>
          <w:numId w:val="46"/>
        </w:numPr>
        <w:spacing w:before="100" w:beforeAutospacing="1" w:after="100" w:afterAutospacing="1" w:line="240" w:lineRule="auto"/>
        <w:rPr>
          <w:rFonts w:ascii="PMingLiU" w:eastAsia="PMingLiU" w:hAnsi="PMingLiU" w:cs="PMingLiU"/>
          <w:sz w:val="24"/>
          <w:szCs w:val="24"/>
        </w:rPr>
      </w:pPr>
      <w:r w:rsidRPr="00E33FB4">
        <w:rPr>
          <w:rFonts w:ascii="PMingLiU" w:eastAsia="PMingLiU" w:hAnsi="PMingLiU" w:cs="PMingLiU"/>
          <w:b/>
          <w:bCs/>
          <w:sz w:val="24"/>
          <w:szCs w:val="24"/>
        </w:rPr>
        <w:t>綜合所得稅申報策略</w:t>
      </w:r>
      <w:r w:rsidRPr="00E33FB4">
        <w:rPr>
          <w:rFonts w:ascii="PMingLiU" w:eastAsia="PMingLiU" w:hAnsi="PMingLiU" w:cs="PMingLiU"/>
          <w:sz w:val="24"/>
          <w:szCs w:val="24"/>
        </w:rPr>
        <w:t>：</w:t>
      </w:r>
    </w:p>
    <w:p w14:paraId="3BBA06AD" w14:textId="77777777" w:rsidR="00E33FB4" w:rsidRPr="00E33FB4" w:rsidRDefault="00E33FB4" w:rsidP="00E33FB4">
      <w:pPr>
        <w:numPr>
          <w:ilvl w:val="1"/>
          <w:numId w:val="46"/>
        </w:numPr>
        <w:spacing w:before="100" w:beforeAutospacing="1" w:after="100" w:afterAutospacing="1" w:line="240" w:lineRule="auto"/>
        <w:rPr>
          <w:rFonts w:ascii="PMingLiU" w:eastAsia="PMingLiU" w:hAnsi="PMingLiU" w:cs="PMingLiU"/>
          <w:sz w:val="24"/>
          <w:szCs w:val="24"/>
        </w:rPr>
      </w:pPr>
      <w:r w:rsidRPr="00E33FB4">
        <w:rPr>
          <w:rFonts w:ascii="PMingLiU" w:eastAsia="PMingLiU" w:hAnsi="PMingLiU" w:cs="PMingLiU"/>
          <w:sz w:val="24"/>
          <w:szCs w:val="24"/>
        </w:rPr>
        <w:t>評估夫妻合併或分開申報的稅負差異</w:t>
      </w:r>
    </w:p>
    <w:p w14:paraId="6A9EE82C" w14:textId="77777777" w:rsidR="00E33FB4" w:rsidRPr="00E33FB4" w:rsidRDefault="00E33FB4" w:rsidP="00E33FB4">
      <w:pPr>
        <w:numPr>
          <w:ilvl w:val="1"/>
          <w:numId w:val="46"/>
        </w:numPr>
        <w:spacing w:before="100" w:beforeAutospacing="1" w:after="100" w:afterAutospacing="1" w:line="240" w:lineRule="auto"/>
        <w:rPr>
          <w:rFonts w:ascii="PMingLiU" w:eastAsia="PMingLiU" w:hAnsi="PMingLiU" w:cs="PMingLiU"/>
          <w:sz w:val="24"/>
          <w:szCs w:val="24"/>
        </w:rPr>
      </w:pPr>
      <w:r w:rsidRPr="00E33FB4">
        <w:rPr>
          <w:rFonts w:ascii="PMingLiU" w:eastAsia="PMingLiU" w:hAnsi="PMingLiU" w:cs="PMingLiU"/>
          <w:sz w:val="24"/>
          <w:szCs w:val="24"/>
        </w:rPr>
        <w:t>檢視扶養親屬申報資格及相關扣除額</w:t>
      </w:r>
    </w:p>
    <w:p w14:paraId="6D3DCB34" w14:textId="77777777" w:rsidR="00E33FB4" w:rsidRPr="00E33FB4" w:rsidRDefault="00E33FB4" w:rsidP="00E33FB4">
      <w:pPr>
        <w:numPr>
          <w:ilvl w:val="1"/>
          <w:numId w:val="46"/>
        </w:numPr>
        <w:spacing w:before="100" w:beforeAutospacing="1" w:after="100" w:afterAutospacing="1" w:line="240" w:lineRule="auto"/>
        <w:rPr>
          <w:rFonts w:ascii="PMingLiU" w:eastAsia="PMingLiU" w:hAnsi="PMingLiU" w:cs="PMingLiU"/>
          <w:sz w:val="24"/>
          <w:szCs w:val="24"/>
        </w:rPr>
      </w:pPr>
      <w:r w:rsidRPr="00E33FB4">
        <w:rPr>
          <w:rFonts w:ascii="PMingLiU" w:eastAsia="PMingLiU" w:hAnsi="PMingLiU" w:cs="PMingLiU"/>
          <w:sz w:val="24"/>
          <w:szCs w:val="24"/>
        </w:rPr>
        <w:t>確認各項投資抵減與扣除額證明文件完備</w:t>
      </w:r>
    </w:p>
    <w:p w14:paraId="76A98751" w14:textId="77777777" w:rsidR="00E33FB4" w:rsidRPr="00E33FB4" w:rsidRDefault="00E33FB4" w:rsidP="00E33FB4">
      <w:pPr>
        <w:numPr>
          <w:ilvl w:val="0"/>
          <w:numId w:val="46"/>
        </w:numPr>
        <w:spacing w:before="100" w:beforeAutospacing="1" w:after="100" w:afterAutospacing="1" w:line="240" w:lineRule="auto"/>
        <w:rPr>
          <w:rFonts w:ascii="PMingLiU" w:eastAsia="PMingLiU" w:hAnsi="PMingLiU" w:cs="PMingLiU"/>
          <w:sz w:val="24"/>
          <w:szCs w:val="24"/>
        </w:rPr>
      </w:pPr>
      <w:r w:rsidRPr="00E33FB4">
        <w:rPr>
          <w:rFonts w:ascii="PMingLiU" w:eastAsia="PMingLiU" w:hAnsi="PMingLiU" w:cs="PMingLiU"/>
          <w:b/>
          <w:bCs/>
          <w:sz w:val="24"/>
          <w:szCs w:val="24"/>
        </w:rPr>
        <w:t>房屋與車輛稅務處理</w:t>
      </w:r>
      <w:r w:rsidRPr="00E33FB4">
        <w:rPr>
          <w:rFonts w:ascii="PMingLiU" w:eastAsia="PMingLiU" w:hAnsi="PMingLiU" w:cs="PMingLiU"/>
          <w:sz w:val="24"/>
          <w:szCs w:val="24"/>
        </w:rPr>
        <w:t>：</w:t>
      </w:r>
    </w:p>
    <w:p w14:paraId="60B93153" w14:textId="77777777" w:rsidR="00E33FB4" w:rsidRPr="00E33FB4" w:rsidRDefault="00E33FB4" w:rsidP="00E33FB4">
      <w:pPr>
        <w:numPr>
          <w:ilvl w:val="1"/>
          <w:numId w:val="46"/>
        </w:numPr>
        <w:spacing w:before="100" w:beforeAutospacing="1" w:after="100" w:afterAutospacing="1" w:line="240" w:lineRule="auto"/>
        <w:rPr>
          <w:rFonts w:ascii="PMingLiU" w:eastAsia="PMingLiU" w:hAnsi="PMingLiU" w:cs="PMingLiU"/>
          <w:sz w:val="24"/>
          <w:szCs w:val="24"/>
        </w:rPr>
      </w:pPr>
      <w:r w:rsidRPr="00E33FB4">
        <w:rPr>
          <w:rFonts w:ascii="PMingLiU" w:eastAsia="PMingLiU" w:hAnsi="PMingLiU" w:cs="PMingLiU"/>
          <w:sz w:val="24"/>
          <w:szCs w:val="24"/>
        </w:rPr>
        <w:t>及時繳納房屋稅與牌照稅，避免滯納金</w:t>
      </w:r>
    </w:p>
    <w:p w14:paraId="3BA62394" w14:textId="77777777" w:rsidR="00E33FB4" w:rsidRPr="00E33FB4" w:rsidRDefault="00E33FB4" w:rsidP="00E33FB4">
      <w:pPr>
        <w:numPr>
          <w:ilvl w:val="1"/>
          <w:numId w:val="46"/>
        </w:numPr>
        <w:spacing w:before="100" w:beforeAutospacing="1" w:after="100" w:afterAutospacing="1" w:line="240" w:lineRule="auto"/>
        <w:rPr>
          <w:rFonts w:ascii="PMingLiU" w:eastAsia="PMingLiU" w:hAnsi="PMingLiU" w:cs="PMingLiU"/>
          <w:sz w:val="24"/>
          <w:szCs w:val="24"/>
        </w:rPr>
      </w:pPr>
      <w:r w:rsidRPr="00E33FB4">
        <w:rPr>
          <w:rFonts w:ascii="PMingLiU" w:eastAsia="PMingLiU" w:hAnsi="PMingLiU" w:cs="PMingLiU"/>
          <w:sz w:val="24"/>
          <w:szCs w:val="24"/>
        </w:rPr>
        <w:t>檢視多筆房產的稅率適用情形</w:t>
      </w:r>
    </w:p>
    <w:p w14:paraId="6FAFCA37" w14:textId="77777777" w:rsidR="00E33FB4" w:rsidRPr="00E33FB4" w:rsidRDefault="00E33FB4" w:rsidP="00E33FB4">
      <w:pPr>
        <w:numPr>
          <w:ilvl w:val="1"/>
          <w:numId w:val="46"/>
        </w:numPr>
        <w:spacing w:before="100" w:beforeAutospacing="1" w:after="100" w:afterAutospacing="1" w:line="240" w:lineRule="auto"/>
        <w:rPr>
          <w:rFonts w:ascii="PMingLiU" w:eastAsia="PMingLiU" w:hAnsi="PMingLiU" w:cs="PMingLiU"/>
          <w:sz w:val="24"/>
          <w:szCs w:val="24"/>
        </w:rPr>
      </w:pPr>
      <w:r w:rsidRPr="00E33FB4">
        <w:rPr>
          <w:rFonts w:ascii="PMingLiU" w:eastAsia="PMingLiU" w:hAnsi="PMingLiU" w:cs="PMingLiU"/>
          <w:sz w:val="24"/>
          <w:szCs w:val="24"/>
        </w:rPr>
        <w:t>不使用車輛及時辦理報廢或停駛</w:t>
      </w:r>
    </w:p>
    <w:p w14:paraId="45ED9DEF" w14:textId="77777777" w:rsidR="00E33FB4" w:rsidRPr="00E33FB4" w:rsidRDefault="00E33FB4" w:rsidP="00E33FB4">
      <w:pPr>
        <w:numPr>
          <w:ilvl w:val="0"/>
          <w:numId w:val="46"/>
        </w:numPr>
        <w:spacing w:before="100" w:beforeAutospacing="1" w:after="100" w:afterAutospacing="1" w:line="240" w:lineRule="auto"/>
        <w:rPr>
          <w:rFonts w:ascii="PMingLiU" w:eastAsia="PMingLiU" w:hAnsi="PMingLiU" w:cs="PMingLiU"/>
          <w:sz w:val="24"/>
          <w:szCs w:val="24"/>
        </w:rPr>
      </w:pPr>
      <w:r w:rsidRPr="00E33FB4">
        <w:rPr>
          <w:rFonts w:ascii="PMingLiU" w:eastAsia="PMingLiU" w:hAnsi="PMingLiU" w:cs="PMingLiU"/>
          <w:b/>
          <w:bCs/>
          <w:sz w:val="24"/>
          <w:szCs w:val="24"/>
        </w:rPr>
        <w:t>資產配置稅務考量</w:t>
      </w:r>
      <w:r w:rsidRPr="00E33FB4">
        <w:rPr>
          <w:rFonts w:ascii="PMingLiU" w:eastAsia="PMingLiU" w:hAnsi="PMingLiU" w:cs="PMingLiU"/>
          <w:sz w:val="24"/>
          <w:szCs w:val="24"/>
        </w:rPr>
        <w:t>：</w:t>
      </w:r>
    </w:p>
    <w:p w14:paraId="47D0C0B3" w14:textId="77777777" w:rsidR="00E33FB4" w:rsidRPr="00E33FB4" w:rsidRDefault="00E33FB4" w:rsidP="00E33FB4">
      <w:pPr>
        <w:numPr>
          <w:ilvl w:val="1"/>
          <w:numId w:val="46"/>
        </w:numPr>
        <w:spacing w:before="100" w:beforeAutospacing="1" w:after="100" w:afterAutospacing="1" w:line="240" w:lineRule="auto"/>
        <w:rPr>
          <w:rFonts w:ascii="PMingLiU" w:eastAsia="PMingLiU" w:hAnsi="PMingLiU" w:cs="PMingLiU"/>
          <w:sz w:val="24"/>
          <w:szCs w:val="24"/>
        </w:rPr>
      </w:pPr>
      <w:r w:rsidRPr="00E33FB4">
        <w:rPr>
          <w:rFonts w:ascii="PMingLiU" w:eastAsia="PMingLiU" w:hAnsi="PMingLiU" w:cs="PMingLiU"/>
          <w:sz w:val="24"/>
          <w:szCs w:val="24"/>
        </w:rPr>
        <w:t>評估不同投資工具的稅負效益</w:t>
      </w:r>
    </w:p>
    <w:p w14:paraId="2E7D7BEE" w14:textId="77777777" w:rsidR="00E33FB4" w:rsidRPr="00E33FB4" w:rsidRDefault="00E33FB4" w:rsidP="00E33FB4">
      <w:pPr>
        <w:numPr>
          <w:ilvl w:val="1"/>
          <w:numId w:val="46"/>
        </w:numPr>
        <w:spacing w:before="100" w:beforeAutospacing="1" w:after="100" w:afterAutospacing="1" w:line="240" w:lineRule="auto"/>
        <w:rPr>
          <w:rFonts w:ascii="PMingLiU" w:eastAsia="PMingLiU" w:hAnsi="PMingLiU" w:cs="PMingLiU"/>
          <w:sz w:val="24"/>
          <w:szCs w:val="24"/>
        </w:rPr>
      </w:pPr>
      <w:r w:rsidRPr="00E33FB4">
        <w:rPr>
          <w:rFonts w:ascii="PMingLiU" w:eastAsia="PMingLiU" w:hAnsi="PMingLiU" w:cs="PMingLiU"/>
          <w:sz w:val="24"/>
          <w:szCs w:val="24"/>
        </w:rPr>
        <w:t>檢視房地產投資的稅負影響</w:t>
      </w:r>
    </w:p>
    <w:p w14:paraId="1F081854" w14:textId="77777777" w:rsidR="00E33FB4" w:rsidRPr="00E33FB4" w:rsidRDefault="00E33FB4" w:rsidP="00E33FB4">
      <w:pPr>
        <w:numPr>
          <w:ilvl w:val="1"/>
          <w:numId w:val="46"/>
        </w:numPr>
        <w:spacing w:before="100" w:beforeAutospacing="1" w:after="100" w:afterAutospacing="1" w:line="240" w:lineRule="auto"/>
        <w:rPr>
          <w:rFonts w:ascii="PMingLiU" w:eastAsia="PMingLiU" w:hAnsi="PMingLiU" w:cs="PMingLiU"/>
          <w:sz w:val="24"/>
          <w:szCs w:val="24"/>
        </w:rPr>
      </w:pPr>
      <w:r w:rsidRPr="00E33FB4">
        <w:rPr>
          <w:rFonts w:ascii="PMingLiU" w:eastAsia="PMingLiU" w:hAnsi="PMingLiU" w:cs="PMingLiU"/>
          <w:sz w:val="24"/>
          <w:szCs w:val="24"/>
        </w:rPr>
        <w:t>規劃符合個人需求的節稅投資策略</w:t>
      </w:r>
    </w:p>
    <w:p w14:paraId="149A1134" w14:textId="77777777" w:rsidR="00E33FB4" w:rsidRPr="00E33FB4" w:rsidRDefault="00E33FB4" w:rsidP="00E33FB4">
      <w:pPr>
        <w:spacing w:before="100" w:beforeAutospacing="1" w:after="100" w:afterAutospacing="1" w:line="240" w:lineRule="auto"/>
        <w:rPr>
          <w:rFonts w:ascii="PMingLiU" w:eastAsia="PMingLiU" w:hAnsi="PMingLiU" w:cs="PMingLiU"/>
          <w:sz w:val="24"/>
          <w:szCs w:val="24"/>
        </w:rPr>
      </w:pPr>
      <w:r w:rsidRPr="00E33FB4">
        <w:rPr>
          <w:rFonts w:ascii="PMingLiU" w:eastAsia="PMingLiU" w:hAnsi="PMingLiU" w:cs="PMingLiU"/>
          <w:b/>
          <w:bCs/>
          <w:sz w:val="24"/>
          <w:szCs w:val="24"/>
        </w:rPr>
        <w:t>3. 第三季(7-9月)重點稅務規劃</w:t>
      </w:r>
    </w:p>
    <w:p w14:paraId="7592C4B0" w14:textId="77777777" w:rsidR="00E33FB4" w:rsidRPr="00E33FB4" w:rsidRDefault="00E33FB4" w:rsidP="00E33FB4">
      <w:pPr>
        <w:spacing w:before="100" w:beforeAutospacing="1" w:after="100" w:afterAutospacing="1" w:line="240" w:lineRule="auto"/>
        <w:rPr>
          <w:rFonts w:ascii="PMingLiU" w:eastAsia="PMingLiU" w:hAnsi="PMingLiU" w:cs="PMingLiU"/>
          <w:sz w:val="24"/>
          <w:szCs w:val="24"/>
        </w:rPr>
      </w:pPr>
      <w:r w:rsidRPr="00E33FB4">
        <w:rPr>
          <w:rFonts w:ascii="PMingLiU" w:eastAsia="PMingLiU" w:hAnsi="PMingLiU" w:cs="PMingLiU"/>
          <w:b/>
          <w:bCs/>
          <w:sz w:val="24"/>
          <w:szCs w:val="24"/>
        </w:rPr>
        <w:t>重點稅務項目：</w:t>
      </w:r>
    </w:p>
    <w:p w14:paraId="1A909B1C" w14:textId="77777777" w:rsidR="00E33FB4" w:rsidRPr="00E33FB4" w:rsidRDefault="00E33FB4" w:rsidP="00E33FB4">
      <w:pPr>
        <w:numPr>
          <w:ilvl w:val="0"/>
          <w:numId w:val="47"/>
        </w:numPr>
        <w:spacing w:before="100" w:beforeAutospacing="1" w:after="100" w:afterAutospacing="1" w:line="240" w:lineRule="auto"/>
        <w:rPr>
          <w:rFonts w:ascii="PMingLiU" w:eastAsia="PMingLiU" w:hAnsi="PMingLiU" w:cs="PMingLiU"/>
          <w:sz w:val="24"/>
          <w:szCs w:val="24"/>
        </w:rPr>
      </w:pPr>
      <w:r w:rsidRPr="00E33FB4">
        <w:rPr>
          <w:rFonts w:ascii="PMingLiU" w:eastAsia="PMingLiU" w:hAnsi="PMingLiU" w:cs="PMingLiU"/>
          <w:b/>
          <w:bCs/>
          <w:sz w:val="24"/>
          <w:szCs w:val="24"/>
        </w:rPr>
        <w:t>9月22日前</w:t>
      </w:r>
      <w:r w:rsidRPr="00E33FB4">
        <w:rPr>
          <w:rFonts w:ascii="PMingLiU" w:eastAsia="PMingLiU" w:hAnsi="PMingLiU" w:cs="PMingLiU"/>
          <w:sz w:val="24"/>
          <w:szCs w:val="24"/>
        </w:rPr>
        <w:t>：地價稅減免與自用住宅用地優惠稅率申請截止</w:t>
      </w:r>
    </w:p>
    <w:p w14:paraId="389B4EB9" w14:textId="77777777" w:rsidR="00E33FB4" w:rsidRPr="00E33FB4" w:rsidRDefault="00E33FB4" w:rsidP="00E33FB4">
      <w:pPr>
        <w:spacing w:before="100" w:beforeAutospacing="1" w:after="100" w:afterAutospacing="1" w:line="240" w:lineRule="auto"/>
        <w:rPr>
          <w:rFonts w:ascii="PMingLiU" w:eastAsia="PMingLiU" w:hAnsi="PMingLiU" w:cs="PMingLiU"/>
          <w:sz w:val="24"/>
          <w:szCs w:val="24"/>
        </w:rPr>
      </w:pPr>
      <w:r w:rsidRPr="00E33FB4">
        <w:rPr>
          <w:rFonts w:ascii="PMingLiU" w:eastAsia="PMingLiU" w:hAnsi="PMingLiU" w:cs="PMingLiU"/>
          <w:b/>
          <w:bCs/>
          <w:sz w:val="24"/>
          <w:szCs w:val="24"/>
        </w:rPr>
        <w:t>個人稅務規劃建議：</w:t>
      </w:r>
    </w:p>
    <w:p w14:paraId="3927E8F9" w14:textId="77777777" w:rsidR="00E33FB4" w:rsidRPr="00E33FB4" w:rsidRDefault="00E33FB4" w:rsidP="00E33FB4">
      <w:pPr>
        <w:numPr>
          <w:ilvl w:val="0"/>
          <w:numId w:val="48"/>
        </w:numPr>
        <w:spacing w:before="100" w:beforeAutospacing="1" w:after="100" w:afterAutospacing="1" w:line="240" w:lineRule="auto"/>
        <w:rPr>
          <w:rFonts w:ascii="PMingLiU" w:eastAsia="PMingLiU" w:hAnsi="PMingLiU" w:cs="PMingLiU"/>
          <w:sz w:val="24"/>
          <w:szCs w:val="24"/>
        </w:rPr>
      </w:pPr>
      <w:r w:rsidRPr="00E33FB4">
        <w:rPr>
          <w:rFonts w:ascii="PMingLiU" w:eastAsia="PMingLiU" w:hAnsi="PMingLiU" w:cs="PMingLiU"/>
          <w:b/>
          <w:bCs/>
          <w:sz w:val="24"/>
          <w:szCs w:val="24"/>
        </w:rPr>
        <w:t>地價稅優惠申請</w:t>
      </w:r>
      <w:r w:rsidRPr="00E33FB4">
        <w:rPr>
          <w:rFonts w:ascii="PMingLiU" w:eastAsia="PMingLiU" w:hAnsi="PMingLiU" w:cs="PMingLiU"/>
          <w:sz w:val="24"/>
          <w:szCs w:val="24"/>
        </w:rPr>
        <w:t>：</w:t>
      </w:r>
    </w:p>
    <w:p w14:paraId="4B216329" w14:textId="77777777" w:rsidR="00E33FB4" w:rsidRPr="00E33FB4" w:rsidRDefault="00E33FB4" w:rsidP="00E33FB4">
      <w:pPr>
        <w:numPr>
          <w:ilvl w:val="1"/>
          <w:numId w:val="48"/>
        </w:numPr>
        <w:spacing w:before="100" w:beforeAutospacing="1" w:after="100" w:afterAutospacing="1" w:line="240" w:lineRule="auto"/>
        <w:rPr>
          <w:rFonts w:ascii="PMingLiU" w:eastAsia="PMingLiU" w:hAnsi="PMingLiU" w:cs="PMingLiU"/>
          <w:sz w:val="24"/>
          <w:szCs w:val="24"/>
        </w:rPr>
      </w:pPr>
      <w:r w:rsidRPr="00E33FB4">
        <w:rPr>
          <w:rFonts w:ascii="PMingLiU" w:eastAsia="PMingLiU" w:hAnsi="PMingLiU" w:cs="PMingLiU"/>
          <w:sz w:val="24"/>
          <w:szCs w:val="24"/>
        </w:rPr>
        <w:t>符合自用住宅用地條件者務必及時申請優惠稅率</w:t>
      </w:r>
    </w:p>
    <w:p w14:paraId="5AE5F967" w14:textId="77777777" w:rsidR="00E33FB4" w:rsidRPr="00E33FB4" w:rsidRDefault="00E33FB4" w:rsidP="00E33FB4">
      <w:pPr>
        <w:numPr>
          <w:ilvl w:val="1"/>
          <w:numId w:val="48"/>
        </w:numPr>
        <w:spacing w:before="100" w:beforeAutospacing="1" w:after="100" w:afterAutospacing="1" w:line="240" w:lineRule="auto"/>
        <w:rPr>
          <w:rFonts w:ascii="PMingLiU" w:eastAsia="PMingLiU" w:hAnsi="PMingLiU" w:cs="PMingLiU"/>
          <w:sz w:val="24"/>
          <w:szCs w:val="24"/>
        </w:rPr>
      </w:pPr>
      <w:r w:rsidRPr="00E33FB4">
        <w:rPr>
          <w:rFonts w:ascii="PMingLiU" w:eastAsia="PMingLiU" w:hAnsi="PMingLiU" w:cs="PMingLiU"/>
          <w:sz w:val="24"/>
          <w:szCs w:val="24"/>
        </w:rPr>
        <w:t>一般用地稅率為10‰，自用住宅用地優惠稅率為2‰，差距顯著</w:t>
      </w:r>
    </w:p>
    <w:p w14:paraId="439DD8A2" w14:textId="77777777" w:rsidR="00E33FB4" w:rsidRPr="00E33FB4" w:rsidRDefault="00E33FB4" w:rsidP="00E33FB4">
      <w:pPr>
        <w:numPr>
          <w:ilvl w:val="1"/>
          <w:numId w:val="48"/>
        </w:numPr>
        <w:spacing w:before="100" w:beforeAutospacing="1" w:after="100" w:afterAutospacing="1" w:line="240" w:lineRule="auto"/>
        <w:rPr>
          <w:rFonts w:ascii="PMingLiU" w:eastAsia="PMingLiU" w:hAnsi="PMingLiU" w:cs="PMingLiU"/>
          <w:sz w:val="24"/>
          <w:szCs w:val="24"/>
        </w:rPr>
      </w:pPr>
      <w:r w:rsidRPr="00E33FB4">
        <w:rPr>
          <w:rFonts w:ascii="PMingLiU" w:eastAsia="PMingLiU" w:hAnsi="PMingLiU" w:cs="PMingLiU"/>
          <w:sz w:val="24"/>
          <w:szCs w:val="24"/>
        </w:rPr>
        <w:t>檢視土地使用變更情形，及時申請適用稅率調整</w:t>
      </w:r>
    </w:p>
    <w:p w14:paraId="198C8E21" w14:textId="77777777" w:rsidR="00E33FB4" w:rsidRPr="00E33FB4" w:rsidRDefault="00E33FB4" w:rsidP="00E33FB4">
      <w:pPr>
        <w:numPr>
          <w:ilvl w:val="0"/>
          <w:numId w:val="48"/>
        </w:numPr>
        <w:spacing w:before="100" w:beforeAutospacing="1" w:after="100" w:afterAutospacing="1" w:line="240" w:lineRule="auto"/>
        <w:rPr>
          <w:rFonts w:ascii="PMingLiU" w:eastAsia="PMingLiU" w:hAnsi="PMingLiU" w:cs="PMingLiU"/>
          <w:sz w:val="24"/>
          <w:szCs w:val="24"/>
        </w:rPr>
      </w:pPr>
      <w:r w:rsidRPr="00E33FB4">
        <w:rPr>
          <w:rFonts w:ascii="PMingLiU" w:eastAsia="PMingLiU" w:hAnsi="PMingLiU" w:cs="PMingLiU"/>
          <w:b/>
          <w:bCs/>
          <w:sz w:val="24"/>
          <w:szCs w:val="24"/>
        </w:rPr>
        <w:t>財產移轉規劃</w:t>
      </w:r>
      <w:r w:rsidRPr="00E33FB4">
        <w:rPr>
          <w:rFonts w:ascii="PMingLiU" w:eastAsia="PMingLiU" w:hAnsi="PMingLiU" w:cs="PMingLiU"/>
          <w:sz w:val="24"/>
          <w:szCs w:val="24"/>
        </w:rPr>
        <w:t>：</w:t>
      </w:r>
    </w:p>
    <w:p w14:paraId="40354235" w14:textId="77777777" w:rsidR="00E33FB4" w:rsidRPr="00E33FB4" w:rsidRDefault="00E33FB4" w:rsidP="00E33FB4">
      <w:pPr>
        <w:numPr>
          <w:ilvl w:val="1"/>
          <w:numId w:val="48"/>
        </w:numPr>
        <w:spacing w:before="100" w:beforeAutospacing="1" w:after="100" w:afterAutospacing="1" w:line="240" w:lineRule="auto"/>
        <w:rPr>
          <w:rFonts w:ascii="PMingLiU" w:eastAsia="PMingLiU" w:hAnsi="PMingLiU" w:cs="PMingLiU"/>
          <w:sz w:val="24"/>
          <w:szCs w:val="24"/>
        </w:rPr>
      </w:pPr>
      <w:r w:rsidRPr="00E33FB4">
        <w:rPr>
          <w:rFonts w:ascii="PMingLiU" w:eastAsia="PMingLiU" w:hAnsi="PMingLiU" w:cs="PMingLiU"/>
          <w:sz w:val="24"/>
          <w:szCs w:val="24"/>
        </w:rPr>
        <w:t>評估不動產贈與或買賣的稅負影響</w:t>
      </w:r>
    </w:p>
    <w:p w14:paraId="5639CA43" w14:textId="77777777" w:rsidR="00E33FB4" w:rsidRPr="00E33FB4" w:rsidRDefault="00E33FB4" w:rsidP="00E33FB4">
      <w:pPr>
        <w:numPr>
          <w:ilvl w:val="1"/>
          <w:numId w:val="48"/>
        </w:numPr>
        <w:spacing w:before="100" w:beforeAutospacing="1" w:after="100" w:afterAutospacing="1" w:line="240" w:lineRule="auto"/>
        <w:rPr>
          <w:rFonts w:ascii="PMingLiU" w:eastAsia="PMingLiU" w:hAnsi="PMingLiU" w:cs="PMingLiU"/>
          <w:sz w:val="24"/>
          <w:szCs w:val="24"/>
        </w:rPr>
      </w:pPr>
      <w:r w:rsidRPr="00E33FB4">
        <w:rPr>
          <w:rFonts w:ascii="PMingLiU" w:eastAsia="PMingLiU" w:hAnsi="PMingLiU" w:cs="PMingLiU"/>
          <w:sz w:val="24"/>
          <w:szCs w:val="24"/>
        </w:rPr>
        <w:t>規劃家族資產傳承的稅務效益</w:t>
      </w:r>
    </w:p>
    <w:p w14:paraId="02115279" w14:textId="77777777" w:rsidR="00E33FB4" w:rsidRPr="00E33FB4" w:rsidRDefault="00E33FB4" w:rsidP="00E33FB4">
      <w:pPr>
        <w:numPr>
          <w:ilvl w:val="1"/>
          <w:numId w:val="48"/>
        </w:numPr>
        <w:spacing w:before="100" w:beforeAutospacing="1" w:after="100" w:afterAutospacing="1" w:line="240" w:lineRule="auto"/>
        <w:rPr>
          <w:rFonts w:ascii="PMingLiU" w:eastAsia="PMingLiU" w:hAnsi="PMingLiU" w:cs="PMingLiU"/>
          <w:sz w:val="24"/>
          <w:szCs w:val="24"/>
        </w:rPr>
      </w:pPr>
      <w:r w:rsidRPr="00E33FB4">
        <w:rPr>
          <w:rFonts w:ascii="PMingLiU" w:eastAsia="PMingLiU" w:hAnsi="PMingLiU" w:cs="PMingLiU"/>
          <w:sz w:val="24"/>
          <w:szCs w:val="24"/>
        </w:rPr>
        <w:t>檢視投資組合調整的稅務影響</w:t>
      </w:r>
    </w:p>
    <w:p w14:paraId="6D958F2C" w14:textId="77777777" w:rsidR="00E33FB4" w:rsidRPr="00E33FB4" w:rsidRDefault="00E33FB4" w:rsidP="00E33FB4">
      <w:pPr>
        <w:numPr>
          <w:ilvl w:val="0"/>
          <w:numId w:val="48"/>
        </w:numPr>
        <w:spacing w:before="100" w:beforeAutospacing="1" w:after="100" w:afterAutospacing="1" w:line="240" w:lineRule="auto"/>
        <w:rPr>
          <w:rFonts w:ascii="PMingLiU" w:eastAsia="PMingLiU" w:hAnsi="PMingLiU" w:cs="PMingLiU"/>
          <w:sz w:val="24"/>
          <w:szCs w:val="24"/>
        </w:rPr>
      </w:pPr>
      <w:r w:rsidRPr="00E33FB4">
        <w:rPr>
          <w:rFonts w:ascii="PMingLiU" w:eastAsia="PMingLiU" w:hAnsi="PMingLiU" w:cs="PMingLiU"/>
          <w:b/>
          <w:bCs/>
          <w:sz w:val="24"/>
          <w:szCs w:val="24"/>
        </w:rPr>
        <w:t>個人投資檢視</w:t>
      </w:r>
      <w:r w:rsidRPr="00E33FB4">
        <w:rPr>
          <w:rFonts w:ascii="PMingLiU" w:eastAsia="PMingLiU" w:hAnsi="PMingLiU" w:cs="PMingLiU"/>
          <w:sz w:val="24"/>
          <w:szCs w:val="24"/>
        </w:rPr>
        <w:t>：</w:t>
      </w:r>
    </w:p>
    <w:p w14:paraId="1DA27311" w14:textId="77777777" w:rsidR="00E33FB4" w:rsidRPr="00E33FB4" w:rsidRDefault="00E33FB4" w:rsidP="00E33FB4">
      <w:pPr>
        <w:numPr>
          <w:ilvl w:val="1"/>
          <w:numId w:val="48"/>
        </w:numPr>
        <w:spacing w:before="100" w:beforeAutospacing="1" w:after="100" w:afterAutospacing="1" w:line="240" w:lineRule="auto"/>
        <w:rPr>
          <w:rFonts w:ascii="PMingLiU" w:eastAsia="PMingLiU" w:hAnsi="PMingLiU" w:cs="PMingLiU"/>
          <w:sz w:val="24"/>
          <w:szCs w:val="24"/>
        </w:rPr>
      </w:pPr>
      <w:r w:rsidRPr="00E33FB4">
        <w:rPr>
          <w:rFonts w:ascii="PMingLiU" w:eastAsia="PMingLiU" w:hAnsi="PMingLiU" w:cs="PMingLiU"/>
          <w:sz w:val="24"/>
          <w:szCs w:val="24"/>
        </w:rPr>
        <w:t>評估證券投資損益情形</w:t>
      </w:r>
    </w:p>
    <w:p w14:paraId="7C2502C0" w14:textId="77777777" w:rsidR="00E33FB4" w:rsidRPr="00E33FB4" w:rsidRDefault="00E33FB4" w:rsidP="00E33FB4">
      <w:pPr>
        <w:numPr>
          <w:ilvl w:val="1"/>
          <w:numId w:val="48"/>
        </w:numPr>
        <w:spacing w:before="100" w:beforeAutospacing="1" w:after="100" w:afterAutospacing="1" w:line="240" w:lineRule="auto"/>
        <w:rPr>
          <w:rFonts w:ascii="PMingLiU" w:eastAsia="PMingLiU" w:hAnsi="PMingLiU" w:cs="PMingLiU"/>
          <w:sz w:val="24"/>
          <w:szCs w:val="24"/>
        </w:rPr>
      </w:pPr>
      <w:r w:rsidRPr="00E33FB4">
        <w:rPr>
          <w:rFonts w:ascii="PMingLiU" w:eastAsia="PMingLiU" w:hAnsi="PMingLiU" w:cs="PMingLiU"/>
          <w:sz w:val="24"/>
          <w:szCs w:val="24"/>
        </w:rPr>
        <w:t>檢視投資型保險或退休金規劃</w:t>
      </w:r>
    </w:p>
    <w:p w14:paraId="32E78D11" w14:textId="77777777" w:rsidR="00E33FB4" w:rsidRPr="00E33FB4" w:rsidRDefault="00E33FB4" w:rsidP="00E33FB4">
      <w:pPr>
        <w:numPr>
          <w:ilvl w:val="1"/>
          <w:numId w:val="48"/>
        </w:numPr>
        <w:spacing w:before="100" w:beforeAutospacing="1" w:after="100" w:afterAutospacing="1" w:line="240" w:lineRule="auto"/>
        <w:rPr>
          <w:rFonts w:ascii="PMingLiU" w:eastAsia="PMingLiU" w:hAnsi="PMingLiU" w:cs="PMingLiU"/>
          <w:sz w:val="24"/>
          <w:szCs w:val="24"/>
        </w:rPr>
      </w:pPr>
      <w:r w:rsidRPr="00E33FB4">
        <w:rPr>
          <w:rFonts w:ascii="PMingLiU" w:eastAsia="PMingLiU" w:hAnsi="PMingLiU" w:cs="PMingLiU"/>
          <w:sz w:val="24"/>
          <w:szCs w:val="24"/>
        </w:rPr>
        <w:t>評估海外所得與資產的申報義務</w:t>
      </w:r>
    </w:p>
    <w:p w14:paraId="781B8ED4" w14:textId="77777777" w:rsidR="00E33FB4" w:rsidRPr="00E33FB4" w:rsidRDefault="00E33FB4" w:rsidP="00E33FB4">
      <w:pPr>
        <w:spacing w:before="100" w:beforeAutospacing="1" w:after="100" w:afterAutospacing="1" w:line="240" w:lineRule="auto"/>
        <w:rPr>
          <w:rFonts w:ascii="PMingLiU" w:eastAsia="PMingLiU" w:hAnsi="PMingLiU" w:cs="PMingLiU"/>
          <w:sz w:val="24"/>
          <w:szCs w:val="24"/>
        </w:rPr>
      </w:pPr>
      <w:r w:rsidRPr="00E33FB4">
        <w:rPr>
          <w:rFonts w:ascii="PMingLiU" w:eastAsia="PMingLiU" w:hAnsi="PMingLiU" w:cs="PMingLiU"/>
          <w:b/>
          <w:bCs/>
          <w:sz w:val="24"/>
          <w:szCs w:val="24"/>
        </w:rPr>
        <w:t>4. 第四季(10-12月)重點稅務規劃</w:t>
      </w:r>
    </w:p>
    <w:p w14:paraId="54434A0F" w14:textId="77777777" w:rsidR="00E33FB4" w:rsidRPr="00E33FB4" w:rsidRDefault="00E33FB4" w:rsidP="00E33FB4">
      <w:pPr>
        <w:spacing w:before="100" w:beforeAutospacing="1" w:after="100" w:afterAutospacing="1" w:line="240" w:lineRule="auto"/>
        <w:rPr>
          <w:rFonts w:ascii="PMingLiU" w:eastAsia="PMingLiU" w:hAnsi="PMingLiU" w:cs="PMingLiU"/>
          <w:sz w:val="24"/>
          <w:szCs w:val="24"/>
        </w:rPr>
      </w:pPr>
      <w:r w:rsidRPr="00E33FB4">
        <w:rPr>
          <w:rFonts w:ascii="PMingLiU" w:eastAsia="PMingLiU" w:hAnsi="PMingLiU" w:cs="PMingLiU"/>
          <w:b/>
          <w:bCs/>
          <w:sz w:val="24"/>
          <w:szCs w:val="24"/>
        </w:rPr>
        <w:t>重點稅務項目：</w:t>
      </w:r>
    </w:p>
    <w:p w14:paraId="347D02C8" w14:textId="77777777" w:rsidR="00E33FB4" w:rsidRPr="00E33FB4" w:rsidRDefault="00E33FB4" w:rsidP="00E33FB4">
      <w:pPr>
        <w:numPr>
          <w:ilvl w:val="0"/>
          <w:numId w:val="49"/>
        </w:numPr>
        <w:spacing w:before="100" w:beforeAutospacing="1" w:after="100" w:afterAutospacing="1" w:line="240" w:lineRule="auto"/>
        <w:rPr>
          <w:rFonts w:ascii="PMingLiU" w:eastAsia="PMingLiU" w:hAnsi="PMingLiU" w:cs="PMingLiU"/>
          <w:sz w:val="24"/>
          <w:szCs w:val="24"/>
        </w:rPr>
      </w:pPr>
      <w:r w:rsidRPr="00E33FB4">
        <w:rPr>
          <w:rFonts w:ascii="PMingLiU" w:eastAsia="PMingLiU" w:hAnsi="PMingLiU" w:cs="PMingLiU"/>
          <w:b/>
          <w:bCs/>
          <w:sz w:val="24"/>
          <w:szCs w:val="24"/>
        </w:rPr>
        <w:lastRenderedPageBreak/>
        <w:t>11月1日至12月1日</w:t>
      </w:r>
      <w:r w:rsidRPr="00E33FB4">
        <w:rPr>
          <w:rFonts w:ascii="PMingLiU" w:eastAsia="PMingLiU" w:hAnsi="PMingLiU" w:cs="PMingLiU"/>
          <w:sz w:val="24"/>
          <w:szCs w:val="24"/>
        </w:rPr>
        <w:t>：地價稅開徵繳納</w:t>
      </w:r>
    </w:p>
    <w:p w14:paraId="3AE08A9F" w14:textId="77777777" w:rsidR="00E33FB4" w:rsidRPr="00E33FB4" w:rsidRDefault="00E33FB4" w:rsidP="00E33FB4">
      <w:pPr>
        <w:spacing w:before="100" w:beforeAutospacing="1" w:after="100" w:afterAutospacing="1" w:line="240" w:lineRule="auto"/>
        <w:rPr>
          <w:rFonts w:ascii="PMingLiU" w:eastAsia="PMingLiU" w:hAnsi="PMingLiU" w:cs="PMingLiU"/>
          <w:sz w:val="24"/>
          <w:szCs w:val="24"/>
        </w:rPr>
      </w:pPr>
      <w:r w:rsidRPr="00E33FB4">
        <w:rPr>
          <w:rFonts w:ascii="PMingLiU" w:eastAsia="PMingLiU" w:hAnsi="PMingLiU" w:cs="PMingLiU"/>
          <w:b/>
          <w:bCs/>
          <w:sz w:val="24"/>
          <w:szCs w:val="24"/>
        </w:rPr>
        <w:t>個人稅務規劃建議：</w:t>
      </w:r>
    </w:p>
    <w:p w14:paraId="5332D90A" w14:textId="77777777" w:rsidR="00E33FB4" w:rsidRPr="00E33FB4" w:rsidRDefault="00E33FB4" w:rsidP="00E33FB4">
      <w:pPr>
        <w:numPr>
          <w:ilvl w:val="0"/>
          <w:numId w:val="50"/>
        </w:numPr>
        <w:spacing w:before="100" w:beforeAutospacing="1" w:after="100" w:afterAutospacing="1" w:line="240" w:lineRule="auto"/>
        <w:rPr>
          <w:rFonts w:ascii="PMingLiU" w:eastAsia="PMingLiU" w:hAnsi="PMingLiU" w:cs="PMingLiU"/>
          <w:sz w:val="24"/>
          <w:szCs w:val="24"/>
        </w:rPr>
      </w:pPr>
      <w:r w:rsidRPr="00E33FB4">
        <w:rPr>
          <w:rFonts w:ascii="PMingLiU" w:eastAsia="PMingLiU" w:hAnsi="PMingLiU" w:cs="PMingLiU"/>
          <w:b/>
          <w:bCs/>
          <w:sz w:val="24"/>
          <w:szCs w:val="24"/>
        </w:rPr>
        <w:t>年終稅務規劃</w:t>
      </w:r>
      <w:r w:rsidRPr="00E33FB4">
        <w:rPr>
          <w:rFonts w:ascii="PMingLiU" w:eastAsia="PMingLiU" w:hAnsi="PMingLiU" w:cs="PMingLiU"/>
          <w:sz w:val="24"/>
          <w:szCs w:val="24"/>
        </w:rPr>
        <w:t>：</w:t>
      </w:r>
    </w:p>
    <w:p w14:paraId="60BD4852" w14:textId="77777777" w:rsidR="00E33FB4" w:rsidRPr="00E33FB4" w:rsidRDefault="00E33FB4" w:rsidP="00E33FB4">
      <w:pPr>
        <w:numPr>
          <w:ilvl w:val="1"/>
          <w:numId w:val="50"/>
        </w:numPr>
        <w:spacing w:before="100" w:beforeAutospacing="1" w:after="100" w:afterAutospacing="1" w:line="240" w:lineRule="auto"/>
        <w:rPr>
          <w:rFonts w:ascii="PMingLiU" w:eastAsia="PMingLiU" w:hAnsi="PMingLiU" w:cs="PMingLiU"/>
          <w:sz w:val="24"/>
          <w:szCs w:val="24"/>
        </w:rPr>
      </w:pPr>
      <w:r w:rsidRPr="00E33FB4">
        <w:rPr>
          <w:rFonts w:ascii="PMingLiU" w:eastAsia="PMingLiU" w:hAnsi="PMingLiU" w:cs="PMingLiU"/>
          <w:sz w:val="24"/>
          <w:szCs w:val="24"/>
        </w:rPr>
        <w:t>檢視年度內投資損益情形，考慮年底前調整投資組合</w:t>
      </w:r>
    </w:p>
    <w:p w14:paraId="588C5D03" w14:textId="77777777" w:rsidR="00E33FB4" w:rsidRPr="00E33FB4" w:rsidRDefault="00E33FB4" w:rsidP="00E33FB4">
      <w:pPr>
        <w:numPr>
          <w:ilvl w:val="1"/>
          <w:numId w:val="50"/>
        </w:numPr>
        <w:spacing w:before="100" w:beforeAutospacing="1" w:after="100" w:afterAutospacing="1" w:line="240" w:lineRule="auto"/>
        <w:rPr>
          <w:rFonts w:ascii="PMingLiU" w:eastAsia="PMingLiU" w:hAnsi="PMingLiU" w:cs="PMingLiU"/>
          <w:sz w:val="24"/>
          <w:szCs w:val="24"/>
        </w:rPr>
      </w:pPr>
      <w:r w:rsidRPr="00E33FB4">
        <w:rPr>
          <w:rFonts w:ascii="PMingLiU" w:eastAsia="PMingLiU" w:hAnsi="PMingLiU" w:cs="PMingLiU"/>
          <w:sz w:val="24"/>
          <w:szCs w:val="24"/>
        </w:rPr>
        <w:t>評估年終獎金、股利收入對次年度稅負的影響</w:t>
      </w:r>
    </w:p>
    <w:p w14:paraId="1BD91329" w14:textId="77777777" w:rsidR="00E33FB4" w:rsidRPr="00E33FB4" w:rsidRDefault="00E33FB4" w:rsidP="00E33FB4">
      <w:pPr>
        <w:numPr>
          <w:ilvl w:val="1"/>
          <w:numId w:val="50"/>
        </w:numPr>
        <w:spacing w:before="100" w:beforeAutospacing="1" w:after="100" w:afterAutospacing="1" w:line="240" w:lineRule="auto"/>
        <w:rPr>
          <w:rFonts w:ascii="PMingLiU" w:eastAsia="PMingLiU" w:hAnsi="PMingLiU" w:cs="PMingLiU"/>
          <w:sz w:val="24"/>
          <w:szCs w:val="24"/>
        </w:rPr>
      </w:pPr>
      <w:r w:rsidRPr="00E33FB4">
        <w:rPr>
          <w:rFonts w:ascii="PMingLiU" w:eastAsia="PMingLiU" w:hAnsi="PMingLiU" w:cs="PMingLiU"/>
          <w:sz w:val="24"/>
          <w:szCs w:val="24"/>
        </w:rPr>
        <w:t>規劃年底捐贈，把握年度扣除額機會</w:t>
      </w:r>
    </w:p>
    <w:p w14:paraId="71C0C1EA" w14:textId="77777777" w:rsidR="00E33FB4" w:rsidRPr="00E33FB4" w:rsidRDefault="00E33FB4" w:rsidP="00E33FB4">
      <w:pPr>
        <w:numPr>
          <w:ilvl w:val="0"/>
          <w:numId w:val="50"/>
        </w:numPr>
        <w:spacing w:before="100" w:beforeAutospacing="1" w:after="100" w:afterAutospacing="1" w:line="240" w:lineRule="auto"/>
        <w:rPr>
          <w:rFonts w:ascii="PMingLiU" w:eastAsia="PMingLiU" w:hAnsi="PMingLiU" w:cs="PMingLiU"/>
          <w:sz w:val="24"/>
          <w:szCs w:val="24"/>
        </w:rPr>
      </w:pPr>
      <w:r w:rsidRPr="00E33FB4">
        <w:rPr>
          <w:rFonts w:ascii="PMingLiU" w:eastAsia="PMingLiU" w:hAnsi="PMingLiU" w:cs="PMingLiU"/>
          <w:b/>
          <w:bCs/>
          <w:sz w:val="24"/>
          <w:szCs w:val="24"/>
        </w:rPr>
        <w:t>地價稅處理</w:t>
      </w:r>
      <w:r w:rsidRPr="00E33FB4">
        <w:rPr>
          <w:rFonts w:ascii="PMingLiU" w:eastAsia="PMingLiU" w:hAnsi="PMingLiU" w:cs="PMingLiU"/>
          <w:sz w:val="24"/>
          <w:szCs w:val="24"/>
        </w:rPr>
        <w:t>：</w:t>
      </w:r>
    </w:p>
    <w:p w14:paraId="0ADC2CCA" w14:textId="77777777" w:rsidR="00E33FB4" w:rsidRPr="00E33FB4" w:rsidRDefault="00E33FB4" w:rsidP="00E33FB4">
      <w:pPr>
        <w:numPr>
          <w:ilvl w:val="1"/>
          <w:numId w:val="50"/>
        </w:numPr>
        <w:spacing w:before="100" w:beforeAutospacing="1" w:after="100" w:afterAutospacing="1" w:line="240" w:lineRule="auto"/>
        <w:rPr>
          <w:rFonts w:ascii="PMingLiU" w:eastAsia="PMingLiU" w:hAnsi="PMingLiU" w:cs="PMingLiU"/>
          <w:sz w:val="24"/>
          <w:szCs w:val="24"/>
        </w:rPr>
      </w:pPr>
      <w:r w:rsidRPr="00E33FB4">
        <w:rPr>
          <w:rFonts w:ascii="PMingLiU" w:eastAsia="PMingLiU" w:hAnsi="PMingLiU" w:cs="PMingLiU"/>
          <w:sz w:val="24"/>
          <w:szCs w:val="24"/>
        </w:rPr>
        <w:t>及時繳納地價稅，避免滯納金產生</w:t>
      </w:r>
    </w:p>
    <w:p w14:paraId="3BAF01BF" w14:textId="77777777" w:rsidR="00E33FB4" w:rsidRPr="00E33FB4" w:rsidRDefault="00E33FB4" w:rsidP="00E33FB4">
      <w:pPr>
        <w:numPr>
          <w:ilvl w:val="1"/>
          <w:numId w:val="50"/>
        </w:numPr>
        <w:spacing w:before="100" w:beforeAutospacing="1" w:after="100" w:afterAutospacing="1" w:line="240" w:lineRule="auto"/>
        <w:rPr>
          <w:rFonts w:ascii="PMingLiU" w:eastAsia="PMingLiU" w:hAnsi="PMingLiU" w:cs="PMingLiU"/>
          <w:sz w:val="24"/>
          <w:szCs w:val="24"/>
        </w:rPr>
      </w:pPr>
      <w:r w:rsidRPr="00E33FB4">
        <w:rPr>
          <w:rFonts w:ascii="PMingLiU" w:eastAsia="PMingLiU" w:hAnsi="PMingLiU" w:cs="PMingLiU"/>
          <w:sz w:val="24"/>
          <w:szCs w:val="24"/>
        </w:rPr>
        <w:t>檢視土地稅務負擔，評估長期持有策略</w:t>
      </w:r>
    </w:p>
    <w:p w14:paraId="43E2D75A" w14:textId="77777777" w:rsidR="00E33FB4" w:rsidRPr="00E33FB4" w:rsidRDefault="00E33FB4" w:rsidP="00E33FB4">
      <w:pPr>
        <w:numPr>
          <w:ilvl w:val="0"/>
          <w:numId w:val="50"/>
        </w:numPr>
        <w:spacing w:before="100" w:beforeAutospacing="1" w:after="100" w:afterAutospacing="1" w:line="240" w:lineRule="auto"/>
        <w:rPr>
          <w:rFonts w:ascii="PMingLiU" w:eastAsia="PMingLiU" w:hAnsi="PMingLiU" w:cs="PMingLiU"/>
          <w:sz w:val="24"/>
          <w:szCs w:val="24"/>
        </w:rPr>
      </w:pPr>
      <w:r w:rsidRPr="00E33FB4">
        <w:rPr>
          <w:rFonts w:ascii="PMingLiU" w:eastAsia="PMingLiU" w:hAnsi="PMingLiU" w:cs="PMingLiU"/>
          <w:b/>
          <w:bCs/>
          <w:sz w:val="24"/>
          <w:szCs w:val="24"/>
        </w:rPr>
        <w:t>次年度稅務預備</w:t>
      </w:r>
      <w:r w:rsidRPr="00E33FB4">
        <w:rPr>
          <w:rFonts w:ascii="PMingLiU" w:eastAsia="PMingLiU" w:hAnsi="PMingLiU" w:cs="PMingLiU"/>
          <w:sz w:val="24"/>
          <w:szCs w:val="24"/>
        </w:rPr>
        <w:t>：</w:t>
      </w:r>
    </w:p>
    <w:p w14:paraId="706C5ECD" w14:textId="77777777" w:rsidR="00E33FB4" w:rsidRPr="00E33FB4" w:rsidRDefault="00E33FB4" w:rsidP="00E33FB4">
      <w:pPr>
        <w:numPr>
          <w:ilvl w:val="1"/>
          <w:numId w:val="50"/>
        </w:numPr>
        <w:spacing w:before="100" w:beforeAutospacing="1" w:after="100" w:afterAutospacing="1" w:line="240" w:lineRule="auto"/>
        <w:rPr>
          <w:rFonts w:ascii="PMingLiU" w:eastAsia="PMingLiU" w:hAnsi="PMingLiU" w:cs="PMingLiU"/>
          <w:sz w:val="24"/>
          <w:szCs w:val="24"/>
        </w:rPr>
      </w:pPr>
      <w:r w:rsidRPr="00E33FB4">
        <w:rPr>
          <w:rFonts w:ascii="PMingLiU" w:eastAsia="PMingLiU" w:hAnsi="PMingLiU" w:cs="PMingLiU"/>
          <w:sz w:val="24"/>
          <w:szCs w:val="24"/>
        </w:rPr>
        <w:t>關注稅法修正動態，預先因應可能的稅制變革</w:t>
      </w:r>
    </w:p>
    <w:p w14:paraId="087DC6C7" w14:textId="77777777" w:rsidR="00E33FB4" w:rsidRPr="00E33FB4" w:rsidRDefault="00E33FB4" w:rsidP="00E33FB4">
      <w:pPr>
        <w:numPr>
          <w:ilvl w:val="1"/>
          <w:numId w:val="50"/>
        </w:numPr>
        <w:spacing w:before="100" w:beforeAutospacing="1" w:after="100" w:afterAutospacing="1" w:line="240" w:lineRule="auto"/>
        <w:rPr>
          <w:rFonts w:ascii="PMingLiU" w:eastAsia="PMingLiU" w:hAnsi="PMingLiU" w:cs="PMingLiU"/>
          <w:sz w:val="24"/>
          <w:szCs w:val="24"/>
        </w:rPr>
      </w:pPr>
      <w:r w:rsidRPr="00E33FB4">
        <w:rPr>
          <w:rFonts w:ascii="PMingLiU" w:eastAsia="PMingLiU" w:hAnsi="PMingLiU" w:cs="PMingLiU"/>
          <w:sz w:val="24"/>
          <w:szCs w:val="24"/>
        </w:rPr>
        <w:t>檢視個人所得結構，調整次年度收入與扣除額規劃</w:t>
      </w:r>
    </w:p>
    <w:p w14:paraId="5C3F6DC6" w14:textId="77777777" w:rsidR="00E33FB4" w:rsidRPr="00E33FB4" w:rsidRDefault="00E33FB4" w:rsidP="00E33FB4">
      <w:pPr>
        <w:numPr>
          <w:ilvl w:val="1"/>
          <w:numId w:val="50"/>
        </w:numPr>
        <w:spacing w:before="100" w:beforeAutospacing="1" w:after="100" w:afterAutospacing="1" w:line="240" w:lineRule="auto"/>
        <w:rPr>
          <w:rFonts w:ascii="PMingLiU" w:eastAsia="PMingLiU" w:hAnsi="PMingLiU" w:cs="PMingLiU"/>
          <w:sz w:val="24"/>
          <w:szCs w:val="24"/>
        </w:rPr>
      </w:pPr>
      <w:r w:rsidRPr="00E33FB4">
        <w:rPr>
          <w:rFonts w:ascii="PMingLiU" w:eastAsia="PMingLiU" w:hAnsi="PMingLiU" w:cs="PMingLiU"/>
          <w:sz w:val="24"/>
          <w:szCs w:val="24"/>
        </w:rPr>
        <w:t>評估資產配置的稅務效益，制定優化策略</w:t>
      </w:r>
    </w:p>
    <w:p w14:paraId="08632897" w14:textId="77777777" w:rsidR="00E33FB4" w:rsidRPr="00E33FB4" w:rsidRDefault="00E33FB4" w:rsidP="00E33FB4">
      <w:pPr>
        <w:spacing w:before="100" w:beforeAutospacing="1" w:after="100" w:afterAutospacing="1" w:line="240" w:lineRule="auto"/>
        <w:rPr>
          <w:rFonts w:ascii="PMingLiU" w:eastAsia="PMingLiU" w:hAnsi="PMingLiU" w:cs="PMingLiU"/>
          <w:sz w:val="24"/>
          <w:szCs w:val="24"/>
        </w:rPr>
      </w:pPr>
      <w:r w:rsidRPr="00E33FB4">
        <w:rPr>
          <w:rFonts w:ascii="PMingLiU" w:eastAsia="PMingLiU" w:hAnsi="PMingLiU" w:cs="PMingLiU"/>
          <w:b/>
          <w:bCs/>
          <w:sz w:val="24"/>
          <w:szCs w:val="24"/>
        </w:rPr>
        <w:t>四、非定期性稅務事項指南</w:t>
      </w:r>
    </w:p>
    <w:p w14:paraId="5F18CC4C" w14:textId="77777777" w:rsidR="00E33FB4" w:rsidRPr="00E33FB4" w:rsidRDefault="00E33FB4" w:rsidP="00E33FB4">
      <w:pPr>
        <w:spacing w:before="100" w:beforeAutospacing="1" w:after="100" w:afterAutospacing="1" w:line="240" w:lineRule="auto"/>
        <w:rPr>
          <w:rFonts w:ascii="PMingLiU" w:eastAsia="PMingLiU" w:hAnsi="PMingLiU" w:cs="PMingLiU"/>
          <w:sz w:val="24"/>
          <w:szCs w:val="24"/>
        </w:rPr>
      </w:pPr>
      <w:r w:rsidRPr="00E33FB4">
        <w:rPr>
          <w:rFonts w:ascii="PMingLiU" w:eastAsia="PMingLiU" w:hAnsi="PMingLiU" w:cs="PMingLiU"/>
          <w:b/>
          <w:bCs/>
          <w:sz w:val="24"/>
          <w:szCs w:val="24"/>
        </w:rPr>
        <w:t>1. 所得稅非定期申報事項</w:t>
      </w:r>
    </w:p>
    <w:p w14:paraId="5562563A" w14:textId="77777777" w:rsidR="00E33FB4" w:rsidRPr="00E33FB4" w:rsidRDefault="00E33FB4" w:rsidP="00E33FB4">
      <w:pPr>
        <w:spacing w:before="100" w:beforeAutospacing="1" w:after="100" w:afterAutospacing="1" w:line="240" w:lineRule="auto"/>
        <w:rPr>
          <w:rFonts w:ascii="PMingLiU" w:eastAsia="PMingLiU" w:hAnsi="PMingLiU" w:cs="PMingLiU"/>
          <w:sz w:val="24"/>
          <w:szCs w:val="24"/>
        </w:rPr>
      </w:pPr>
      <w:r w:rsidRPr="00E33FB4">
        <w:rPr>
          <w:rFonts w:ascii="PMingLiU" w:eastAsia="PMingLiU" w:hAnsi="PMingLiU" w:cs="PMingLiU"/>
          <w:b/>
          <w:bCs/>
          <w:sz w:val="24"/>
          <w:szCs w:val="24"/>
        </w:rPr>
        <w:t>重要事項與期限：</w:t>
      </w:r>
    </w:p>
    <w:p w14:paraId="3892C803" w14:textId="77777777" w:rsidR="00E33FB4" w:rsidRPr="00E33FB4" w:rsidRDefault="00E33FB4" w:rsidP="00E33FB4">
      <w:pPr>
        <w:numPr>
          <w:ilvl w:val="0"/>
          <w:numId w:val="51"/>
        </w:numPr>
        <w:spacing w:before="100" w:beforeAutospacing="1" w:after="100" w:afterAutospacing="1" w:line="240" w:lineRule="auto"/>
        <w:rPr>
          <w:rFonts w:ascii="PMingLiU" w:eastAsia="PMingLiU" w:hAnsi="PMingLiU" w:cs="PMingLiU"/>
          <w:sz w:val="24"/>
          <w:szCs w:val="24"/>
        </w:rPr>
      </w:pPr>
      <w:r w:rsidRPr="00E33FB4">
        <w:rPr>
          <w:rFonts w:ascii="PMingLiU" w:eastAsia="PMingLiU" w:hAnsi="PMingLiU" w:cs="PMingLiU"/>
          <w:b/>
          <w:bCs/>
          <w:sz w:val="24"/>
          <w:szCs w:val="24"/>
        </w:rPr>
        <w:t>營利事業解散或合併</w:t>
      </w:r>
      <w:r w:rsidRPr="00E33FB4">
        <w:rPr>
          <w:rFonts w:ascii="PMingLiU" w:eastAsia="PMingLiU" w:hAnsi="PMingLiU" w:cs="PMingLiU"/>
          <w:sz w:val="24"/>
          <w:szCs w:val="24"/>
        </w:rPr>
        <w:t>：</w:t>
      </w:r>
    </w:p>
    <w:p w14:paraId="720FE5DE" w14:textId="77777777" w:rsidR="00E33FB4" w:rsidRPr="00E33FB4" w:rsidRDefault="00E33FB4" w:rsidP="00E33FB4">
      <w:pPr>
        <w:numPr>
          <w:ilvl w:val="1"/>
          <w:numId w:val="51"/>
        </w:numPr>
        <w:spacing w:before="100" w:beforeAutospacing="1" w:after="100" w:afterAutospacing="1" w:line="240" w:lineRule="auto"/>
        <w:rPr>
          <w:rFonts w:ascii="PMingLiU" w:eastAsia="PMingLiU" w:hAnsi="PMingLiU" w:cs="PMingLiU"/>
          <w:sz w:val="24"/>
          <w:szCs w:val="24"/>
        </w:rPr>
      </w:pPr>
      <w:r w:rsidRPr="00E33FB4">
        <w:rPr>
          <w:rFonts w:ascii="PMingLiU" w:eastAsia="PMingLiU" w:hAnsi="PMingLiU" w:cs="PMingLiU"/>
          <w:sz w:val="24"/>
          <w:szCs w:val="24"/>
        </w:rPr>
        <w:t>股利或盈餘憑單申報：主管機關核准文書發文日之次日起10日內</w:t>
      </w:r>
    </w:p>
    <w:p w14:paraId="66F25A20" w14:textId="77777777" w:rsidR="00E33FB4" w:rsidRPr="00E33FB4" w:rsidRDefault="00E33FB4" w:rsidP="00E33FB4">
      <w:pPr>
        <w:numPr>
          <w:ilvl w:val="1"/>
          <w:numId w:val="51"/>
        </w:numPr>
        <w:spacing w:before="100" w:beforeAutospacing="1" w:after="100" w:afterAutospacing="1" w:line="240" w:lineRule="auto"/>
        <w:rPr>
          <w:rFonts w:ascii="PMingLiU" w:eastAsia="PMingLiU" w:hAnsi="PMingLiU" w:cs="PMingLiU"/>
          <w:sz w:val="24"/>
          <w:szCs w:val="24"/>
        </w:rPr>
      </w:pPr>
      <w:r w:rsidRPr="00E33FB4">
        <w:rPr>
          <w:rFonts w:ascii="PMingLiU" w:eastAsia="PMingLiU" w:hAnsi="PMingLiU" w:cs="PMingLiU"/>
          <w:sz w:val="24"/>
          <w:szCs w:val="24"/>
        </w:rPr>
        <w:t>未分配盈餘稅申報：解散或合併日起45日內</w:t>
      </w:r>
    </w:p>
    <w:p w14:paraId="7A786DCA" w14:textId="77777777" w:rsidR="00E33FB4" w:rsidRPr="00E33FB4" w:rsidRDefault="00E33FB4" w:rsidP="00E33FB4">
      <w:pPr>
        <w:numPr>
          <w:ilvl w:val="1"/>
          <w:numId w:val="51"/>
        </w:numPr>
        <w:spacing w:before="100" w:beforeAutospacing="1" w:after="100" w:afterAutospacing="1" w:line="240" w:lineRule="auto"/>
        <w:rPr>
          <w:rFonts w:ascii="PMingLiU" w:eastAsia="PMingLiU" w:hAnsi="PMingLiU" w:cs="PMingLiU"/>
          <w:sz w:val="24"/>
          <w:szCs w:val="24"/>
        </w:rPr>
      </w:pPr>
      <w:r w:rsidRPr="00E33FB4">
        <w:rPr>
          <w:rFonts w:ascii="PMingLiU" w:eastAsia="PMingLiU" w:hAnsi="PMingLiU" w:cs="PMingLiU"/>
          <w:sz w:val="24"/>
          <w:szCs w:val="24"/>
        </w:rPr>
        <w:t>當期決算申報：截至解散、廢止、合併或轉讓之日次日起45日內</w:t>
      </w:r>
    </w:p>
    <w:p w14:paraId="7918DB5C" w14:textId="77777777" w:rsidR="00E33FB4" w:rsidRPr="00E33FB4" w:rsidRDefault="00E33FB4" w:rsidP="00E33FB4">
      <w:pPr>
        <w:numPr>
          <w:ilvl w:val="1"/>
          <w:numId w:val="51"/>
        </w:numPr>
        <w:spacing w:before="100" w:beforeAutospacing="1" w:after="100" w:afterAutospacing="1" w:line="240" w:lineRule="auto"/>
        <w:rPr>
          <w:rFonts w:ascii="PMingLiU" w:eastAsia="PMingLiU" w:hAnsi="PMingLiU" w:cs="PMingLiU"/>
          <w:sz w:val="24"/>
          <w:szCs w:val="24"/>
        </w:rPr>
      </w:pPr>
      <w:r w:rsidRPr="00E33FB4">
        <w:rPr>
          <w:rFonts w:ascii="PMingLiU" w:eastAsia="PMingLiU" w:hAnsi="PMingLiU" w:cs="PMingLiU"/>
          <w:sz w:val="24"/>
          <w:szCs w:val="24"/>
        </w:rPr>
        <w:t>清算所得申報：清算完結之日起30日內</w:t>
      </w:r>
    </w:p>
    <w:p w14:paraId="49A457BA" w14:textId="77777777" w:rsidR="00E33FB4" w:rsidRPr="00E33FB4" w:rsidRDefault="00E33FB4" w:rsidP="00E33FB4">
      <w:pPr>
        <w:numPr>
          <w:ilvl w:val="0"/>
          <w:numId w:val="51"/>
        </w:numPr>
        <w:spacing w:before="100" w:beforeAutospacing="1" w:after="100" w:afterAutospacing="1" w:line="240" w:lineRule="auto"/>
        <w:rPr>
          <w:rFonts w:ascii="PMingLiU" w:eastAsia="PMingLiU" w:hAnsi="PMingLiU" w:cs="PMingLiU"/>
          <w:sz w:val="24"/>
          <w:szCs w:val="24"/>
        </w:rPr>
      </w:pPr>
      <w:r w:rsidRPr="00E33FB4">
        <w:rPr>
          <w:rFonts w:ascii="PMingLiU" w:eastAsia="PMingLiU" w:hAnsi="PMingLiU" w:cs="PMingLiU"/>
          <w:b/>
          <w:bCs/>
          <w:sz w:val="24"/>
          <w:szCs w:val="24"/>
        </w:rPr>
        <w:t>扣繳稅款申報</w:t>
      </w:r>
      <w:r w:rsidRPr="00E33FB4">
        <w:rPr>
          <w:rFonts w:ascii="PMingLiU" w:eastAsia="PMingLiU" w:hAnsi="PMingLiU" w:cs="PMingLiU"/>
          <w:sz w:val="24"/>
          <w:szCs w:val="24"/>
        </w:rPr>
        <w:t>：</w:t>
      </w:r>
    </w:p>
    <w:p w14:paraId="40C6456D" w14:textId="77777777" w:rsidR="00E33FB4" w:rsidRPr="00E33FB4" w:rsidRDefault="00E33FB4" w:rsidP="00E33FB4">
      <w:pPr>
        <w:numPr>
          <w:ilvl w:val="1"/>
          <w:numId w:val="51"/>
        </w:numPr>
        <w:spacing w:before="100" w:beforeAutospacing="1" w:after="100" w:afterAutospacing="1" w:line="240" w:lineRule="auto"/>
        <w:rPr>
          <w:rFonts w:ascii="PMingLiU" w:eastAsia="PMingLiU" w:hAnsi="PMingLiU" w:cs="PMingLiU"/>
          <w:sz w:val="24"/>
          <w:szCs w:val="24"/>
        </w:rPr>
      </w:pPr>
      <w:r w:rsidRPr="00E33FB4">
        <w:rPr>
          <w:rFonts w:ascii="PMingLiU" w:eastAsia="PMingLiU" w:hAnsi="PMingLiU" w:cs="PMingLiU"/>
          <w:sz w:val="24"/>
          <w:szCs w:val="24"/>
        </w:rPr>
        <w:t>每月10日前繳納上月內所扣稅款</w:t>
      </w:r>
    </w:p>
    <w:p w14:paraId="11622BAF" w14:textId="77777777" w:rsidR="00E33FB4" w:rsidRPr="00E33FB4" w:rsidRDefault="00E33FB4" w:rsidP="00E33FB4">
      <w:pPr>
        <w:numPr>
          <w:ilvl w:val="1"/>
          <w:numId w:val="51"/>
        </w:numPr>
        <w:spacing w:before="100" w:beforeAutospacing="1" w:after="100" w:afterAutospacing="1" w:line="240" w:lineRule="auto"/>
        <w:rPr>
          <w:rFonts w:ascii="PMingLiU" w:eastAsia="PMingLiU" w:hAnsi="PMingLiU" w:cs="PMingLiU"/>
          <w:sz w:val="24"/>
          <w:szCs w:val="24"/>
        </w:rPr>
      </w:pPr>
      <w:r w:rsidRPr="00E33FB4">
        <w:rPr>
          <w:rFonts w:ascii="PMingLiU" w:eastAsia="PMingLiU" w:hAnsi="PMingLiU" w:cs="PMingLiU"/>
          <w:sz w:val="24"/>
          <w:szCs w:val="24"/>
        </w:rPr>
        <w:t>非境內居住者所得扣繳：代扣稅款之日起10日內</w:t>
      </w:r>
    </w:p>
    <w:p w14:paraId="7E329E2E" w14:textId="77777777" w:rsidR="00E33FB4" w:rsidRPr="00E33FB4" w:rsidRDefault="00E33FB4" w:rsidP="00E33FB4">
      <w:pPr>
        <w:numPr>
          <w:ilvl w:val="0"/>
          <w:numId w:val="51"/>
        </w:numPr>
        <w:spacing w:before="100" w:beforeAutospacing="1" w:after="100" w:afterAutospacing="1" w:line="240" w:lineRule="auto"/>
        <w:rPr>
          <w:rFonts w:ascii="PMingLiU" w:eastAsia="PMingLiU" w:hAnsi="PMingLiU" w:cs="PMingLiU"/>
          <w:sz w:val="24"/>
          <w:szCs w:val="24"/>
        </w:rPr>
      </w:pPr>
      <w:r w:rsidRPr="00E33FB4">
        <w:rPr>
          <w:rFonts w:ascii="PMingLiU" w:eastAsia="PMingLiU" w:hAnsi="PMingLiU" w:cs="PMingLiU"/>
          <w:b/>
          <w:bCs/>
          <w:sz w:val="24"/>
          <w:szCs w:val="24"/>
        </w:rPr>
        <w:t>特殊情況個人所得稅申報</w:t>
      </w:r>
      <w:r w:rsidRPr="00E33FB4">
        <w:rPr>
          <w:rFonts w:ascii="PMingLiU" w:eastAsia="PMingLiU" w:hAnsi="PMingLiU" w:cs="PMingLiU"/>
          <w:sz w:val="24"/>
          <w:szCs w:val="24"/>
        </w:rPr>
        <w:t>：</w:t>
      </w:r>
    </w:p>
    <w:p w14:paraId="76EB4118" w14:textId="77777777" w:rsidR="00E33FB4" w:rsidRPr="00E33FB4" w:rsidRDefault="00E33FB4" w:rsidP="00E33FB4">
      <w:pPr>
        <w:numPr>
          <w:ilvl w:val="1"/>
          <w:numId w:val="51"/>
        </w:numPr>
        <w:spacing w:before="100" w:beforeAutospacing="1" w:after="100" w:afterAutospacing="1" w:line="240" w:lineRule="auto"/>
        <w:rPr>
          <w:rFonts w:ascii="PMingLiU" w:eastAsia="PMingLiU" w:hAnsi="PMingLiU" w:cs="PMingLiU"/>
          <w:sz w:val="24"/>
          <w:szCs w:val="24"/>
        </w:rPr>
      </w:pPr>
      <w:r w:rsidRPr="00E33FB4">
        <w:rPr>
          <w:rFonts w:ascii="PMingLiU" w:eastAsia="PMingLiU" w:hAnsi="PMingLiU" w:cs="PMingLiU"/>
          <w:sz w:val="24"/>
          <w:szCs w:val="24"/>
        </w:rPr>
        <w:t>死亡案件：死亡之日起3個月內</w:t>
      </w:r>
    </w:p>
    <w:p w14:paraId="3A2D359F" w14:textId="77777777" w:rsidR="00E33FB4" w:rsidRPr="00E33FB4" w:rsidRDefault="00E33FB4" w:rsidP="00E33FB4">
      <w:pPr>
        <w:numPr>
          <w:ilvl w:val="1"/>
          <w:numId w:val="51"/>
        </w:numPr>
        <w:spacing w:before="100" w:beforeAutospacing="1" w:after="100" w:afterAutospacing="1" w:line="240" w:lineRule="auto"/>
        <w:rPr>
          <w:rFonts w:ascii="PMingLiU" w:eastAsia="PMingLiU" w:hAnsi="PMingLiU" w:cs="PMingLiU"/>
          <w:sz w:val="24"/>
          <w:szCs w:val="24"/>
        </w:rPr>
      </w:pPr>
      <w:r w:rsidRPr="00E33FB4">
        <w:rPr>
          <w:rFonts w:ascii="PMingLiU" w:eastAsia="PMingLiU" w:hAnsi="PMingLiU" w:cs="PMingLiU"/>
          <w:sz w:val="24"/>
          <w:szCs w:val="24"/>
        </w:rPr>
        <w:t>離境案件：離境前</w:t>
      </w:r>
    </w:p>
    <w:p w14:paraId="736EF0FF" w14:textId="77777777" w:rsidR="00E33FB4" w:rsidRPr="00E33FB4" w:rsidRDefault="00E33FB4" w:rsidP="00E33FB4">
      <w:pPr>
        <w:spacing w:before="100" w:beforeAutospacing="1" w:after="100" w:afterAutospacing="1" w:line="240" w:lineRule="auto"/>
        <w:rPr>
          <w:rFonts w:ascii="PMingLiU" w:eastAsia="PMingLiU" w:hAnsi="PMingLiU" w:cs="PMingLiU"/>
          <w:sz w:val="24"/>
          <w:szCs w:val="24"/>
        </w:rPr>
      </w:pPr>
      <w:r w:rsidRPr="00E33FB4">
        <w:rPr>
          <w:rFonts w:ascii="PMingLiU" w:eastAsia="PMingLiU" w:hAnsi="PMingLiU" w:cs="PMingLiU"/>
          <w:b/>
          <w:bCs/>
          <w:sz w:val="24"/>
          <w:szCs w:val="24"/>
        </w:rPr>
        <w:t>2. 財產交易稅務事項</w:t>
      </w:r>
    </w:p>
    <w:p w14:paraId="0220577C" w14:textId="77777777" w:rsidR="00E33FB4" w:rsidRPr="00E33FB4" w:rsidRDefault="00E33FB4" w:rsidP="00E33FB4">
      <w:pPr>
        <w:spacing w:before="100" w:beforeAutospacing="1" w:after="100" w:afterAutospacing="1" w:line="240" w:lineRule="auto"/>
        <w:rPr>
          <w:rFonts w:ascii="PMingLiU" w:eastAsia="PMingLiU" w:hAnsi="PMingLiU" w:cs="PMingLiU"/>
          <w:sz w:val="24"/>
          <w:szCs w:val="24"/>
        </w:rPr>
      </w:pPr>
      <w:r w:rsidRPr="00E33FB4">
        <w:rPr>
          <w:rFonts w:ascii="PMingLiU" w:eastAsia="PMingLiU" w:hAnsi="PMingLiU" w:cs="PMingLiU"/>
          <w:b/>
          <w:bCs/>
          <w:sz w:val="24"/>
          <w:szCs w:val="24"/>
        </w:rPr>
        <w:t>重要事項與期限：</w:t>
      </w:r>
    </w:p>
    <w:p w14:paraId="2DC8D271" w14:textId="77777777" w:rsidR="00E33FB4" w:rsidRPr="00E33FB4" w:rsidRDefault="00E33FB4" w:rsidP="00E33FB4">
      <w:pPr>
        <w:numPr>
          <w:ilvl w:val="0"/>
          <w:numId w:val="52"/>
        </w:numPr>
        <w:spacing w:before="100" w:beforeAutospacing="1" w:after="100" w:afterAutospacing="1" w:line="240" w:lineRule="auto"/>
        <w:rPr>
          <w:rFonts w:ascii="PMingLiU" w:eastAsia="PMingLiU" w:hAnsi="PMingLiU" w:cs="PMingLiU"/>
          <w:sz w:val="24"/>
          <w:szCs w:val="24"/>
        </w:rPr>
      </w:pPr>
      <w:r w:rsidRPr="00E33FB4">
        <w:rPr>
          <w:rFonts w:ascii="PMingLiU" w:eastAsia="PMingLiU" w:hAnsi="PMingLiU" w:cs="PMingLiU"/>
          <w:b/>
          <w:bCs/>
          <w:sz w:val="24"/>
          <w:szCs w:val="24"/>
        </w:rPr>
        <w:t>房地合一稅申報</w:t>
      </w:r>
      <w:r w:rsidRPr="00E33FB4">
        <w:rPr>
          <w:rFonts w:ascii="PMingLiU" w:eastAsia="PMingLiU" w:hAnsi="PMingLiU" w:cs="PMingLiU"/>
          <w:sz w:val="24"/>
          <w:szCs w:val="24"/>
        </w:rPr>
        <w:t>：交易日之次日起30日內申報</w:t>
      </w:r>
    </w:p>
    <w:p w14:paraId="0C3DFAD8" w14:textId="77777777" w:rsidR="00E33FB4" w:rsidRPr="00E33FB4" w:rsidRDefault="00E33FB4" w:rsidP="00E33FB4">
      <w:pPr>
        <w:numPr>
          <w:ilvl w:val="1"/>
          <w:numId w:val="52"/>
        </w:numPr>
        <w:spacing w:before="100" w:beforeAutospacing="1" w:after="100" w:afterAutospacing="1" w:line="240" w:lineRule="auto"/>
        <w:rPr>
          <w:rFonts w:ascii="PMingLiU" w:eastAsia="PMingLiU" w:hAnsi="PMingLiU" w:cs="PMingLiU"/>
          <w:sz w:val="24"/>
          <w:szCs w:val="24"/>
        </w:rPr>
      </w:pPr>
      <w:r w:rsidRPr="00E33FB4">
        <w:rPr>
          <w:rFonts w:ascii="PMingLiU" w:eastAsia="PMingLiU" w:hAnsi="PMingLiU" w:cs="PMingLiU"/>
          <w:sz w:val="24"/>
          <w:szCs w:val="24"/>
        </w:rPr>
        <w:t>房屋、土地：完成所有權移轉登記日期</w:t>
      </w:r>
    </w:p>
    <w:p w14:paraId="40CCE704" w14:textId="77777777" w:rsidR="00E33FB4" w:rsidRPr="00E33FB4" w:rsidRDefault="00E33FB4" w:rsidP="00E33FB4">
      <w:pPr>
        <w:numPr>
          <w:ilvl w:val="1"/>
          <w:numId w:val="52"/>
        </w:numPr>
        <w:spacing w:before="100" w:beforeAutospacing="1" w:after="100" w:afterAutospacing="1" w:line="240" w:lineRule="auto"/>
        <w:rPr>
          <w:rFonts w:ascii="PMingLiU" w:eastAsia="PMingLiU" w:hAnsi="PMingLiU" w:cs="PMingLiU"/>
          <w:sz w:val="24"/>
          <w:szCs w:val="24"/>
        </w:rPr>
      </w:pPr>
      <w:r w:rsidRPr="00E33FB4">
        <w:rPr>
          <w:rFonts w:ascii="PMingLiU" w:eastAsia="PMingLiU" w:hAnsi="PMingLiU" w:cs="PMingLiU"/>
          <w:sz w:val="24"/>
          <w:szCs w:val="24"/>
        </w:rPr>
        <w:lastRenderedPageBreak/>
        <w:t>房屋使用權：權利移轉日期</w:t>
      </w:r>
    </w:p>
    <w:p w14:paraId="0FC76749" w14:textId="77777777" w:rsidR="00E33FB4" w:rsidRPr="00E33FB4" w:rsidRDefault="00E33FB4" w:rsidP="00E33FB4">
      <w:pPr>
        <w:numPr>
          <w:ilvl w:val="1"/>
          <w:numId w:val="52"/>
        </w:numPr>
        <w:spacing w:before="100" w:beforeAutospacing="1" w:after="100" w:afterAutospacing="1" w:line="240" w:lineRule="auto"/>
        <w:rPr>
          <w:rFonts w:ascii="PMingLiU" w:eastAsia="PMingLiU" w:hAnsi="PMingLiU" w:cs="PMingLiU"/>
          <w:sz w:val="24"/>
          <w:szCs w:val="24"/>
        </w:rPr>
      </w:pPr>
      <w:r w:rsidRPr="00E33FB4">
        <w:rPr>
          <w:rFonts w:ascii="PMingLiU" w:eastAsia="PMingLiU" w:hAnsi="PMingLiU" w:cs="PMingLiU"/>
          <w:sz w:val="24"/>
          <w:szCs w:val="24"/>
        </w:rPr>
        <w:t>預售屋：訂定買賣契約日</w:t>
      </w:r>
    </w:p>
    <w:p w14:paraId="6FD22565" w14:textId="77777777" w:rsidR="00E33FB4" w:rsidRPr="00E33FB4" w:rsidRDefault="00E33FB4" w:rsidP="00E33FB4">
      <w:pPr>
        <w:numPr>
          <w:ilvl w:val="0"/>
          <w:numId w:val="52"/>
        </w:numPr>
        <w:spacing w:before="100" w:beforeAutospacing="1" w:after="100" w:afterAutospacing="1" w:line="240" w:lineRule="auto"/>
        <w:rPr>
          <w:rFonts w:ascii="PMingLiU" w:eastAsia="PMingLiU" w:hAnsi="PMingLiU" w:cs="PMingLiU"/>
          <w:sz w:val="24"/>
          <w:szCs w:val="24"/>
        </w:rPr>
      </w:pPr>
      <w:r w:rsidRPr="00E33FB4">
        <w:rPr>
          <w:rFonts w:ascii="PMingLiU" w:eastAsia="PMingLiU" w:hAnsi="PMingLiU" w:cs="PMingLiU"/>
          <w:b/>
          <w:bCs/>
          <w:sz w:val="24"/>
          <w:szCs w:val="24"/>
        </w:rPr>
        <w:t>遺產稅申報</w:t>
      </w:r>
      <w:r w:rsidRPr="00E33FB4">
        <w:rPr>
          <w:rFonts w:ascii="PMingLiU" w:eastAsia="PMingLiU" w:hAnsi="PMingLiU" w:cs="PMingLiU"/>
          <w:sz w:val="24"/>
          <w:szCs w:val="24"/>
        </w:rPr>
        <w:t>：被繼承人死亡之次日起6個月內</w:t>
      </w:r>
    </w:p>
    <w:p w14:paraId="6BF197A3" w14:textId="77777777" w:rsidR="00E33FB4" w:rsidRPr="00E33FB4" w:rsidRDefault="00E33FB4" w:rsidP="00E33FB4">
      <w:pPr>
        <w:numPr>
          <w:ilvl w:val="0"/>
          <w:numId w:val="52"/>
        </w:numPr>
        <w:spacing w:before="100" w:beforeAutospacing="1" w:after="100" w:afterAutospacing="1" w:line="240" w:lineRule="auto"/>
        <w:rPr>
          <w:rFonts w:ascii="PMingLiU" w:eastAsia="PMingLiU" w:hAnsi="PMingLiU" w:cs="PMingLiU"/>
          <w:sz w:val="24"/>
          <w:szCs w:val="24"/>
        </w:rPr>
      </w:pPr>
      <w:r w:rsidRPr="00E33FB4">
        <w:rPr>
          <w:rFonts w:ascii="PMingLiU" w:eastAsia="PMingLiU" w:hAnsi="PMingLiU" w:cs="PMingLiU"/>
          <w:b/>
          <w:bCs/>
          <w:sz w:val="24"/>
          <w:szCs w:val="24"/>
        </w:rPr>
        <w:t>贈與稅申報</w:t>
      </w:r>
      <w:r w:rsidRPr="00E33FB4">
        <w:rPr>
          <w:rFonts w:ascii="PMingLiU" w:eastAsia="PMingLiU" w:hAnsi="PMingLiU" w:cs="PMingLiU"/>
          <w:sz w:val="24"/>
          <w:szCs w:val="24"/>
        </w:rPr>
        <w:t>：贈與行為發生後30日內</w:t>
      </w:r>
    </w:p>
    <w:p w14:paraId="2E534379" w14:textId="77777777" w:rsidR="00E33FB4" w:rsidRPr="00E33FB4" w:rsidRDefault="00E33FB4" w:rsidP="00E33FB4">
      <w:pPr>
        <w:spacing w:before="100" w:beforeAutospacing="1" w:after="100" w:afterAutospacing="1" w:line="240" w:lineRule="auto"/>
        <w:rPr>
          <w:rFonts w:ascii="PMingLiU" w:eastAsia="PMingLiU" w:hAnsi="PMingLiU" w:cs="PMingLiU"/>
          <w:sz w:val="24"/>
          <w:szCs w:val="24"/>
        </w:rPr>
      </w:pPr>
      <w:r w:rsidRPr="00E33FB4">
        <w:rPr>
          <w:rFonts w:ascii="PMingLiU" w:eastAsia="PMingLiU" w:hAnsi="PMingLiU" w:cs="PMingLiU"/>
          <w:b/>
          <w:bCs/>
          <w:sz w:val="24"/>
          <w:szCs w:val="24"/>
        </w:rPr>
        <w:t>3. 營業稅特殊申報事項</w:t>
      </w:r>
    </w:p>
    <w:p w14:paraId="4B504B27" w14:textId="77777777" w:rsidR="00E33FB4" w:rsidRPr="00E33FB4" w:rsidRDefault="00E33FB4" w:rsidP="00E33FB4">
      <w:pPr>
        <w:spacing w:before="100" w:beforeAutospacing="1" w:after="100" w:afterAutospacing="1" w:line="240" w:lineRule="auto"/>
        <w:rPr>
          <w:rFonts w:ascii="PMingLiU" w:eastAsia="PMingLiU" w:hAnsi="PMingLiU" w:cs="PMingLiU"/>
          <w:sz w:val="24"/>
          <w:szCs w:val="24"/>
        </w:rPr>
      </w:pPr>
      <w:r w:rsidRPr="00E33FB4">
        <w:rPr>
          <w:rFonts w:ascii="PMingLiU" w:eastAsia="PMingLiU" w:hAnsi="PMingLiU" w:cs="PMingLiU"/>
          <w:b/>
          <w:bCs/>
          <w:sz w:val="24"/>
          <w:szCs w:val="24"/>
        </w:rPr>
        <w:t>重要事項與期限：</w:t>
      </w:r>
    </w:p>
    <w:p w14:paraId="625FFAF8" w14:textId="77777777" w:rsidR="00E33FB4" w:rsidRPr="00E33FB4" w:rsidRDefault="00E33FB4" w:rsidP="00E33FB4">
      <w:pPr>
        <w:numPr>
          <w:ilvl w:val="0"/>
          <w:numId w:val="53"/>
        </w:numPr>
        <w:spacing w:before="100" w:beforeAutospacing="1" w:after="100" w:afterAutospacing="1" w:line="240" w:lineRule="auto"/>
        <w:rPr>
          <w:rFonts w:ascii="PMingLiU" w:eastAsia="PMingLiU" w:hAnsi="PMingLiU" w:cs="PMingLiU"/>
          <w:sz w:val="24"/>
          <w:szCs w:val="24"/>
        </w:rPr>
      </w:pPr>
      <w:r w:rsidRPr="00E33FB4">
        <w:rPr>
          <w:rFonts w:ascii="PMingLiU" w:eastAsia="PMingLiU" w:hAnsi="PMingLiU" w:cs="PMingLiU"/>
          <w:b/>
          <w:bCs/>
          <w:sz w:val="24"/>
          <w:szCs w:val="24"/>
        </w:rPr>
        <w:t>稅籍登記</w:t>
      </w:r>
      <w:r w:rsidRPr="00E33FB4">
        <w:rPr>
          <w:rFonts w:ascii="PMingLiU" w:eastAsia="PMingLiU" w:hAnsi="PMingLiU" w:cs="PMingLiU"/>
          <w:sz w:val="24"/>
          <w:szCs w:val="24"/>
        </w:rPr>
        <w:t>：</w:t>
      </w:r>
    </w:p>
    <w:p w14:paraId="172BFA33" w14:textId="77777777" w:rsidR="00E33FB4" w:rsidRPr="00E33FB4" w:rsidRDefault="00E33FB4" w:rsidP="00E33FB4">
      <w:pPr>
        <w:numPr>
          <w:ilvl w:val="1"/>
          <w:numId w:val="53"/>
        </w:numPr>
        <w:spacing w:before="100" w:beforeAutospacing="1" w:after="100" w:afterAutospacing="1" w:line="240" w:lineRule="auto"/>
        <w:rPr>
          <w:rFonts w:ascii="PMingLiU" w:eastAsia="PMingLiU" w:hAnsi="PMingLiU" w:cs="PMingLiU"/>
          <w:sz w:val="24"/>
          <w:szCs w:val="24"/>
        </w:rPr>
      </w:pPr>
      <w:r w:rsidRPr="00E33FB4">
        <w:rPr>
          <w:rFonts w:ascii="PMingLiU" w:eastAsia="PMingLiU" w:hAnsi="PMingLiU" w:cs="PMingLiU"/>
          <w:sz w:val="24"/>
          <w:szCs w:val="24"/>
        </w:rPr>
        <w:t>新設立：開始營業前</w:t>
      </w:r>
    </w:p>
    <w:p w14:paraId="0D2A44E8" w14:textId="77777777" w:rsidR="00E33FB4" w:rsidRPr="00E33FB4" w:rsidRDefault="00E33FB4" w:rsidP="00E33FB4">
      <w:pPr>
        <w:numPr>
          <w:ilvl w:val="1"/>
          <w:numId w:val="53"/>
        </w:numPr>
        <w:spacing w:before="100" w:beforeAutospacing="1" w:after="100" w:afterAutospacing="1" w:line="240" w:lineRule="auto"/>
        <w:rPr>
          <w:rFonts w:ascii="PMingLiU" w:eastAsia="PMingLiU" w:hAnsi="PMingLiU" w:cs="PMingLiU"/>
          <w:sz w:val="24"/>
          <w:szCs w:val="24"/>
        </w:rPr>
      </w:pPr>
      <w:r w:rsidRPr="00E33FB4">
        <w:rPr>
          <w:rFonts w:ascii="PMingLiU" w:eastAsia="PMingLiU" w:hAnsi="PMingLiU" w:cs="PMingLiU"/>
          <w:sz w:val="24"/>
          <w:szCs w:val="24"/>
        </w:rPr>
        <w:t>變更或註銷：事實發生之日起15日內</w:t>
      </w:r>
    </w:p>
    <w:p w14:paraId="29A22B9C" w14:textId="77777777" w:rsidR="00E33FB4" w:rsidRPr="00E33FB4" w:rsidRDefault="00E33FB4" w:rsidP="00E33FB4">
      <w:pPr>
        <w:numPr>
          <w:ilvl w:val="1"/>
          <w:numId w:val="53"/>
        </w:numPr>
        <w:spacing w:before="100" w:beforeAutospacing="1" w:after="100" w:afterAutospacing="1" w:line="240" w:lineRule="auto"/>
        <w:rPr>
          <w:rFonts w:ascii="PMingLiU" w:eastAsia="PMingLiU" w:hAnsi="PMingLiU" w:cs="PMingLiU"/>
          <w:sz w:val="24"/>
          <w:szCs w:val="24"/>
        </w:rPr>
      </w:pPr>
      <w:r w:rsidRPr="00E33FB4">
        <w:rPr>
          <w:rFonts w:ascii="PMingLiU" w:eastAsia="PMingLiU" w:hAnsi="PMingLiU" w:cs="PMingLiU"/>
          <w:sz w:val="24"/>
          <w:szCs w:val="24"/>
        </w:rPr>
        <w:t>暫停營業或復業：停業或復業前</w:t>
      </w:r>
    </w:p>
    <w:p w14:paraId="4D6FC368" w14:textId="77777777" w:rsidR="00E33FB4" w:rsidRPr="00E33FB4" w:rsidRDefault="00E33FB4" w:rsidP="00E33FB4">
      <w:pPr>
        <w:numPr>
          <w:ilvl w:val="0"/>
          <w:numId w:val="53"/>
        </w:numPr>
        <w:spacing w:before="100" w:beforeAutospacing="1" w:after="100" w:afterAutospacing="1" w:line="240" w:lineRule="auto"/>
        <w:rPr>
          <w:rFonts w:ascii="PMingLiU" w:eastAsia="PMingLiU" w:hAnsi="PMingLiU" w:cs="PMingLiU"/>
          <w:sz w:val="24"/>
          <w:szCs w:val="24"/>
        </w:rPr>
      </w:pPr>
      <w:r w:rsidRPr="00E33FB4">
        <w:rPr>
          <w:rFonts w:ascii="PMingLiU" w:eastAsia="PMingLiU" w:hAnsi="PMingLiU" w:cs="PMingLiU"/>
          <w:b/>
          <w:bCs/>
          <w:sz w:val="24"/>
          <w:szCs w:val="24"/>
        </w:rPr>
        <w:t>營業地點變更</w:t>
      </w:r>
      <w:r w:rsidRPr="00E33FB4">
        <w:rPr>
          <w:rFonts w:ascii="PMingLiU" w:eastAsia="PMingLiU" w:hAnsi="PMingLiU" w:cs="PMingLiU"/>
          <w:sz w:val="24"/>
          <w:szCs w:val="24"/>
        </w:rPr>
        <w:t>：事實發生之日起15日內</w:t>
      </w:r>
    </w:p>
    <w:p w14:paraId="53A84E69" w14:textId="77777777" w:rsidR="00E33FB4" w:rsidRPr="00E33FB4" w:rsidRDefault="00E33FB4" w:rsidP="00E33FB4">
      <w:pPr>
        <w:numPr>
          <w:ilvl w:val="0"/>
          <w:numId w:val="53"/>
        </w:numPr>
        <w:spacing w:before="100" w:beforeAutospacing="1" w:after="100" w:afterAutospacing="1" w:line="240" w:lineRule="auto"/>
        <w:rPr>
          <w:rFonts w:ascii="PMingLiU" w:eastAsia="PMingLiU" w:hAnsi="PMingLiU" w:cs="PMingLiU"/>
          <w:sz w:val="24"/>
          <w:szCs w:val="24"/>
        </w:rPr>
      </w:pPr>
      <w:r w:rsidRPr="00E33FB4">
        <w:rPr>
          <w:rFonts w:ascii="PMingLiU" w:eastAsia="PMingLiU" w:hAnsi="PMingLiU" w:cs="PMingLiU"/>
          <w:b/>
          <w:bCs/>
          <w:sz w:val="24"/>
          <w:szCs w:val="24"/>
        </w:rPr>
        <w:t>特殊情況營業稅</w:t>
      </w:r>
      <w:r w:rsidRPr="00E33FB4">
        <w:rPr>
          <w:rFonts w:ascii="PMingLiU" w:eastAsia="PMingLiU" w:hAnsi="PMingLiU" w:cs="PMingLiU"/>
          <w:sz w:val="24"/>
          <w:szCs w:val="24"/>
        </w:rPr>
        <w:t>：</w:t>
      </w:r>
    </w:p>
    <w:p w14:paraId="7AD505FB" w14:textId="77777777" w:rsidR="00E33FB4" w:rsidRPr="00E33FB4" w:rsidRDefault="00E33FB4" w:rsidP="00E33FB4">
      <w:pPr>
        <w:numPr>
          <w:ilvl w:val="1"/>
          <w:numId w:val="53"/>
        </w:numPr>
        <w:spacing w:before="100" w:beforeAutospacing="1" w:after="100" w:afterAutospacing="1" w:line="240" w:lineRule="auto"/>
        <w:rPr>
          <w:rFonts w:ascii="PMingLiU" w:eastAsia="PMingLiU" w:hAnsi="PMingLiU" w:cs="PMingLiU"/>
          <w:sz w:val="24"/>
          <w:szCs w:val="24"/>
        </w:rPr>
      </w:pPr>
      <w:r w:rsidRPr="00E33FB4">
        <w:rPr>
          <w:rFonts w:ascii="PMingLiU" w:eastAsia="PMingLiU" w:hAnsi="PMingLiU" w:cs="PMingLiU"/>
          <w:sz w:val="24"/>
          <w:szCs w:val="24"/>
        </w:rPr>
        <w:t>外國事業銷售勞務：給付報酬之次期開始15日內繳納</w:t>
      </w:r>
    </w:p>
    <w:p w14:paraId="59536757" w14:textId="77777777" w:rsidR="00E33FB4" w:rsidRPr="00E33FB4" w:rsidRDefault="00E33FB4" w:rsidP="00E33FB4">
      <w:pPr>
        <w:numPr>
          <w:ilvl w:val="1"/>
          <w:numId w:val="53"/>
        </w:numPr>
        <w:spacing w:before="100" w:beforeAutospacing="1" w:after="100" w:afterAutospacing="1" w:line="240" w:lineRule="auto"/>
        <w:rPr>
          <w:rFonts w:ascii="PMingLiU" w:eastAsia="PMingLiU" w:hAnsi="PMingLiU" w:cs="PMingLiU"/>
          <w:sz w:val="24"/>
          <w:szCs w:val="24"/>
        </w:rPr>
      </w:pPr>
      <w:r w:rsidRPr="00E33FB4">
        <w:rPr>
          <w:rFonts w:ascii="PMingLiU" w:eastAsia="PMingLiU" w:hAnsi="PMingLiU" w:cs="PMingLiU"/>
          <w:sz w:val="24"/>
          <w:szCs w:val="24"/>
        </w:rPr>
        <w:t>國際運輸事業：載運客、貨出境之次期開始15日內申報</w:t>
      </w:r>
    </w:p>
    <w:p w14:paraId="6FB069DE" w14:textId="77777777" w:rsidR="00E33FB4" w:rsidRPr="00E33FB4" w:rsidRDefault="00E33FB4" w:rsidP="00E33FB4">
      <w:pPr>
        <w:spacing w:before="100" w:beforeAutospacing="1" w:after="100" w:afterAutospacing="1" w:line="240" w:lineRule="auto"/>
        <w:rPr>
          <w:rFonts w:ascii="PMingLiU" w:eastAsia="PMingLiU" w:hAnsi="PMingLiU" w:cs="PMingLiU"/>
          <w:sz w:val="24"/>
          <w:szCs w:val="24"/>
        </w:rPr>
      </w:pPr>
      <w:r w:rsidRPr="00E33FB4">
        <w:rPr>
          <w:rFonts w:ascii="PMingLiU" w:eastAsia="PMingLiU" w:hAnsi="PMingLiU" w:cs="PMingLiU"/>
          <w:b/>
          <w:bCs/>
          <w:sz w:val="24"/>
          <w:szCs w:val="24"/>
        </w:rPr>
        <w:t>4. 貨物稅、菸酒稅與特種貨物勞務稅特殊事項</w:t>
      </w:r>
    </w:p>
    <w:p w14:paraId="5DDA4DC0" w14:textId="77777777" w:rsidR="00E33FB4" w:rsidRPr="00E33FB4" w:rsidRDefault="00E33FB4" w:rsidP="00E33FB4">
      <w:pPr>
        <w:spacing w:before="100" w:beforeAutospacing="1" w:after="100" w:afterAutospacing="1" w:line="240" w:lineRule="auto"/>
        <w:rPr>
          <w:rFonts w:ascii="PMingLiU" w:eastAsia="PMingLiU" w:hAnsi="PMingLiU" w:cs="PMingLiU"/>
          <w:sz w:val="24"/>
          <w:szCs w:val="24"/>
        </w:rPr>
      </w:pPr>
      <w:r w:rsidRPr="00E33FB4">
        <w:rPr>
          <w:rFonts w:ascii="PMingLiU" w:eastAsia="PMingLiU" w:hAnsi="PMingLiU" w:cs="PMingLiU"/>
          <w:b/>
          <w:bCs/>
          <w:sz w:val="24"/>
          <w:szCs w:val="24"/>
        </w:rPr>
        <w:t>重要事項與期限：</w:t>
      </w:r>
    </w:p>
    <w:p w14:paraId="1AE5B25E" w14:textId="77777777" w:rsidR="00E33FB4" w:rsidRPr="00E33FB4" w:rsidRDefault="00E33FB4" w:rsidP="00E33FB4">
      <w:pPr>
        <w:numPr>
          <w:ilvl w:val="0"/>
          <w:numId w:val="54"/>
        </w:numPr>
        <w:spacing w:before="100" w:beforeAutospacing="1" w:after="100" w:afterAutospacing="1" w:line="240" w:lineRule="auto"/>
        <w:rPr>
          <w:rFonts w:ascii="PMingLiU" w:eastAsia="PMingLiU" w:hAnsi="PMingLiU" w:cs="PMingLiU"/>
          <w:sz w:val="24"/>
          <w:szCs w:val="24"/>
        </w:rPr>
      </w:pPr>
      <w:r w:rsidRPr="00E33FB4">
        <w:rPr>
          <w:rFonts w:ascii="PMingLiU" w:eastAsia="PMingLiU" w:hAnsi="PMingLiU" w:cs="PMingLiU"/>
          <w:b/>
          <w:bCs/>
          <w:sz w:val="24"/>
          <w:szCs w:val="24"/>
        </w:rPr>
        <w:t>廠商登記</w:t>
      </w:r>
      <w:r w:rsidRPr="00E33FB4">
        <w:rPr>
          <w:rFonts w:ascii="PMingLiU" w:eastAsia="PMingLiU" w:hAnsi="PMingLiU" w:cs="PMingLiU"/>
          <w:sz w:val="24"/>
          <w:szCs w:val="24"/>
        </w:rPr>
        <w:t>：</w:t>
      </w:r>
    </w:p>
    <w:p w14:paraId="78F87E09" w14:textId="77777777" w:rsidR="00E33FB4" w:rsidRPr="00E33FB4" w:rsidRDefault="00E33FB4" w:rsidP="00E33FB4">
      <w:pPr>
        <w:numPr>
          <w:ilvl w:val="1"/>
          <w:numId w:val="54"/>
        </w:numPr>
        <w:spacing w:before="100" w:beforeAutospacing="1" w:after="100" w:afterAutospacing="1" w:line="240" w:lineRule="auto"/>
        <w:rPr>
          <w:rFonts w:ascii="PMingLiU" w:eastAsia="PMingLiU" w:hAnsi="PMingLiU" w:cs="PMingLiU"/>
          <w:sz w:val="24"/>
          <w:szCs w:val="24"/>
        </w:rPr>
      </w:pPr>
      <w:r w:rsidRPr="00E33FB4">
        <w:rPr>
          <w:rFonts w:ascii="PMingLiU" w:eastAsia="PMingLiU" w:hAnsi="PMingLiU" w:cs="PMingLiU"/>
          <w:sz w:val="24"/>
          <w:szCs w:val="24"/>
        </w:rPr>
        <w:t>新設立：開始產製前辦理</w:t>
      </w:r>
    </w:p>
    <w:p w14:paraId="700820D1" w14:textId="77777777" w:rsidR="00E33FB4" w:rsidRPr="00E33FB4" w:rsidRDefault="00E33FB4" w:rsidP="00E33FB4">
      <w:pPr>
        <w:numPr>
          <w:ilvl w:val="1"/>
          <w:numId w:val="54"/>
        </w:numPr>
        <w:spacing w:before="100" w:beforeAutospacing="1" w:after="100" w:afterAutospacing="1" w:line="240" w:lineRule="auto"/>
        <w:rPr>
          <w:rFonts w:ascii="PMingLiU" w:eastAsia="PMingLiU" w:hAnsi="PMingLiU" w:cs="PMingLiU"/>
          <w:sz w:val="24"/>
          <w:szCs w:val="24"/>
        </w:rPr>
      </w:pPr>
      <w:r w:rsidRPr="00E33FB4">
        <w:rPr>
          <w:rFonts w:ascii="PMingLiU" w:eastAsia="PMingLiU" w:hAnsi="PMingLiU" w:cs="PMingLiU"/>
          <w:sz w:val="24"/>
          <w:szCs w:val="24"/>
        </w:rPr>
        <w:t>變更或註銷：事實發生之日起15日內</w:t>
      </w:r>
    </w:p>
    <w:p w14:paraId="02DFF461" w14:textId="77777777" w:rsidR="00E33FB4" w:rsidRPr="00E33FB4" w:rsidRDefault="00E33FB4" w:rsidP="00E33FB4">
      <w:pPr>
        <w:numPr>
          <w:ilvl w:val="0"/>
          <w:numId w:val="54"/>
        </w:numPr>
        <w:spacing w:before="100" w:beforeAutospacing="1" w:after="100" w:afterAutospacing="1" w:line="240" w:lineRule="auto"/>
        <w:rPr>
          <w:rFonts w:ascii="PMingLiU" w:eastAsia="PMingLiU" w:hAnsi="PMingLiU" w:cs="PMingLiU"/>
          <w:sz w:val="24"/>
          <w:szCs w:val="24"/>
        </w:rPr>
      </w:pPr>
      <w:r w:rsidRPr="00E33FB4">
        <w:rPr>
          <w:rFonts w:ascii="PMingLiU" w:eastAsia="PMingLiU" w:hAnsi="PMingLiU" w:cs="PMingLiU"/>
          <w:b/>
          <w:bCs/>
          <w:sz w:val="24"/>
          <w:szCs w:val="24"/>
        </w:rPr>
        <w:t>產品登記</w:t>
      </w:r>
      <w:r w:rsidRPr="00E33FB4">
        <w:rPr>
          <w:rFonts w:ascii="PMingLiU" w:eastAsia="PMingLiU" w:hAnsi="PMingLiU" w:cs="PMingLiU"/>
          <w:sz w:val="24"/>
          <w:szCs w:val="24"/>
        </w:rPr>
        <w:t>：開始產製前申辦</w:t>
      </w:r>
    </w:p>
    <w:p w14:paraId="64AEE9DA" w14:textId="77777777" w:rsidR="00E33FB4" w:rsidRPr="00E33FB4" w:rsidRDefault="00E33FB4" w:rsidP="00E33FB4">
      <w:pPr>
        <w:numPr>
          <w:ilvl w:val="0"/>
          <w:numId w:val="54"/>
        </w:numPr>
        <w:spacing w:before="100" w:beforeAutospacing="1" w:after="100" w:afterAutospacing="1" w:line="240" w:lineRule="auto"/>
        <w:rPr>
          <w:rFonts w:ascii="PMingLiU" w:eastAsia="PMingLiU" w:hAnsi="PMingLiU" w:cs="PMingLiU"/>
          <w:sz w:val="24"/>
          <w:szCs w:val="24"/>
        </w:rPr>
      </w:pPr>
      <w:r w:rsidRPr="00E33FB4">
        <w:rPr>
          <w:rFonts w:ascii="PMingLiU" w:eastAsia="PMingLiU" w:hAnsi="PMingLiU" w:cs="PMingLiU"/>
          <w:b/>
          <w:bCs/>
          <w:sz w:val="24"/>
          <w:szCs w:val="24"/>
        </w:rPr>
        <w:t>災害退稅</w:t>
      </w:r>
      <w:r w:rsidRPr="00E33FB4">
        <w:rPr>
          <w:rFonts w:ascii="PMingLiU" w:eastAsia="PMingLiU" w:hAnsi="PMingLiU" w:cs="PMingLiU"/>
          <w:sz w:val="24"/>
          <w:szCs w:val="24"/>
        </w:rPr>
        <w:t>：災害發生後30日內辦理</w:t>
      </w:r>
    </w:p>
    <w:p w14:paraId="254E4E61" w14:textId="77777777" w:rsidR="00E33FB4" w:rsidRPr="00E33FB4" w:rsidRDefault="00E33FB4" w:rsidP="00E33FB4">
      <w:pPr>
        <w:spacing w:before="100" w:beforeAutospacing="1" w:after="100" w:afterAutospacing="1" w:line="240" w:lineRule="auto"/>
        <w:rPr>
          <w:rFonts w:ascii="PMingLiU" w:eastAsia="PMingLiU" w:hAnsi="PMingLiU" w:cs="PMingLiU"/>
          <w:sz w:val="24"/>
          <w:szCs w:val="24"/>
        </w:rPr>
      </w:pPr>
      <w:r w:rsidRPr="00E33FB4">
        <w:rPr>
          <w:rFonts w:ascii="PMingLiU" w:eastAsia="PMingLiU" w:hAnsi="PMingLiU" w:cs="PMingLiU"/>
          <w:b/>
          <w:bCs/>
          <w:sz w:val="24"/>
          <w:szCs w:val="24"/>
        </w:rPr>
        <w:t>五、常見稅務問題解答</w:t>
      </w:r>
    </w:p>
    <w:p w14:paraId="4821A539" w14:textId="77777777" w:rsidR="00E33FB4" w:rsidRPr="00E33FB4" w:rsidRDefault="00E33FB4" w:rsidP="00E33FB4">
      <w:pPr>
        <w:spacing w:before="100" w:beforeAutospacing="1" w:after="100" w:afterAutospacing="1" w:line="240" w:lineRule="auto"/>
        <w:rPr>
          <w:rFonts w:ascii="PMingLiU" w:eastAsia="PMingLiU" w:hAnsi="PMingLiU" w:cs="PMingLiU"/>
          <w:sz w:val="24"/>
          <w:szCs w:val="24"/>
        </w:rPr>
      </w:pPr>
      <w:r w:rsidRPr="00E33FB4">
        <w:rPr>
          <w:rFonts w:ascii="PMingLiU" w:eastAsia="PMingLiU" w:hAnsi="PMingLiU" w:cs="PMingLiU"/>
          <w:b/>
          <w:bCs/>
          <w:sz w:val="24"/>
          <w:szCs w:val="24"/>
        </w:rPr>
        <w:t>問題1：個人如何判斷是否應該採用稅額試算服務？</w:t>
      </w:r>
    </w:p>
    <w:p w14:paraId="4DCC4835" w14:textId="77777777" w:rsidR="00E33FB4" w:rsidRPr="00E33FB4" w:rsidRDefault="00E33FB4" w:rsidP="00E33FB4">
      <w:pPr>
        <w:spacing w:before="100" w:beforeAutospacing="1" w:after="100" w:afterAutospacing="1" w:line="240" w:lineRule="auto"/>
        <w:rPr>
          <w:rFonts w:ascii="PMingLiU" w:eastAsia="PMingLiU" w:hAnsi="PMingLiU" w:cs="PMingLiU"/>
          <w:sz w:val="24"/>
          <w:szCs w:val="24"/>
        </w:rPr>
      </w:pPr>
      <w:r w:rsidRPr="00E33FB4">
        <w:rPr>
          <w:rFonts w:ascii="PMingLiU" w:eastAsia="PMingLiU" w:hAnsi="PMingLiU" w:cs="PMingLiU"/>
          <w:sz w:val="24"/>
          <w:szCs w:val="24"/>
        </w:rPr>
        <w:t>答：稅額試算服務適合所得來源單純、扣除額項目較為固定的納稅人。如符合下列情形，建議採用稅額試算：1)主要收入來源為薪資所得、利息所得或股利所得；2)無自行經營事業的營業收入；3)無特殊扣除額項目如大額醫療費用或災害損失；4)無海外所得。若有不動產交易、多項投資收益或經常性對外捐贈等情形，建議自行申報較為適合。使用稅額試算服務者仍應檢視試算內容是否完整正確，必要時可自行更正或補充資料。</w:t>
      </w:r>
    </w:p>
    <w:p w14:paraId="30FB048D" w14:textId="77777777" w:rsidR="00E33FB4" w:rsidRPr="00E33FB4" w:rsidRDefault="00E33FB4" w:rsidP="00E33FB4">
      <w:pPr>
        <w:spacing w:before="100" w:beforeAutospacing="1" w:after="100" w:afterAutospacing="1" w:line="240" w:lineRule="auto"/>
        <w:rPr>
          <w:rFonts w:ascii="PMingLiU" w:eastAsia="PMingLiU" w:hAnsi="PMingLiU" w:cs="PMingLiU"/>
          <w:sz w:val="24"/>
          <w:szCs w:val="24"/>
        </w:rPr>
      </w:pPr>
      <w:r w:rsidRPr="00E33FB4">
        <w:rPr>
          <w:rFonts w:ascii="PMingLiU" w:eastAsia="PMingLiU" w:hAnsi="PMingLiU" w:cs="PMingLiU"/>
          <w:b/>
          <w:bCs/>
          <w:sz w:val="24"/>
          <w:szCs w:val="24"/>
        </w:rPr>
        <w:t>問題2：夫妻選擇合併申報或分開申報的考量因素有哪些？</w:t>
      </w:r>
    </w:p>
    <w:p w14:paraId="28EA7342" w14:textId="77777777" w:rsidR="00E33FB4" w:rsidRPr="00E33FB4" w:rsidRDefault="00E33FB4" w:rsidP="00E33FB4">
      <w:pPr>
        <w:spacing w:before="100" w:beforeAutospacing="1" w:after="100" w:afterAutospacing="1" w:line="240" w:lineRule="auto"/>
        <w:rPr>
          <w:rFonts w:ascii="PMingLiU" w:eastAsia="PMingLiU" w:hAnsi="PMingLiU" w:cs="PMingLiU"/>
          <w:sz w:val="24"/>
          <w:szCs w:val="24"/>
        </w:rPr>
      </w:pPr>
      <w:r w:rsidRPr="00E33FB4">
        <w:rPr>
          <w:rFonts w:ascii="PMingLiU" w:eastAsia="PMingLiU" w:hAnsi="PMingLiU" w:cs="PMingLiU"/>
          <w:sz w:val="24"/>
          <w:szCs w:val="24"/>
        </w:rPr>
        <w:lastRenderedPageBreak/>
        <w:t>答：夫妻選擇合併或分開申報應考慮：1)所得級距差異：若夫妻雙方所得差距大，合併申報可能因適用較低稅率級距而有利；2)扣除額運用：標準扣除額與特定扣除額(如保險費)在分開申報時各自可全額扣除，合併申報時則有限制；3)投資抵減與虧損扣抵：某些投資抵減在合併申報時可相互抵減；4)基本生活費不課稅額度：合併申報時計算基礎較大。建議可同時試算合併與分開申報的稅負，選擇較有利的方式。若夫妻一方為非居住者，則必須分開申報。</w:t>
      </w:r>
    </w:p>
    <w:p w14:paraId="4554833E" w14:textId="77777777" w:rsidR="00E33FB4" w:rsidRPr="00E33FB4" w:rsidRDefault="00E33FB4" w:rsidP="00E33FB4">
      <w:pPr>
        <w:spacing w:before="100" w:beforeAutospacing="1" w:after="100" w:afterAutospacing="1" w:line="240" w:lineRule="auto"/>
        <w:rPr>
          <w:rFonts w:ascii="PMingLiU" w:eastAsia="PMingLiU" w:hAnsi="PMingLiU" w:cs="PMingLiU"/>
          <w:sz w:val="24"/>
          <w:szCs w:val="24"/>
        </w:rPr>
      </w:pPr>
      <w:r w:rsidRPr="00E33FB4">
        <w:rPr>
          <w:rFonts w:ascii="PMingLiU" w:eastAsia="PMingLiU" w:hAnsi="PMingLiU" w:cs="PMingLiU"/>
          <w:b/>
          <w:bCs/>
          <w:sz w:val="24"/>
          <w:szCs w:val="24"/>
        </w:rPr>
        <w:t>問題3：營利事業暫繳申報有哪些方式？如何選擇最有利的申報方式？</w:t>
      </w:r>
    </w:p>
    <w:p w14:paraId="563BBA50" w14:textId="77777777" w:rsidR="00E33FB4" w:rsidRPr="00E33FB4" w:rsidRDefault="00E33FB4" w:rsidP="00E33FB4">
      <w:pPr>
        <w:spacing w:before="100" w:beforeAutospacing="1" w:after="100" w:afterAutospacing="1" w:line="240" w:lineRule="auto"/>
        <w:rPr>
          <w:rFonts w:ascii="PMingLiU" w:eastAsia="PMingLiU" w:hAnsi="PMingLiU" w:cs="PMingLiU"/>
          <w:sz w:val="24"/>
          <w:szCs w:val="24"/>
        </w:rPr>
      </w:pPr>
      <w:r w:rsidRPr="00E33FB4">
        <w:rPr>
          <w:rFonts w:ascii="PMingLiU" w:eastAsia="PMingLiU" w:hAnsi="PMingLiU" w:cs="PMingLiU"/>
          <w:sz w:val="24"/>
          <w:szCs w:val="24"/>
        </w:rPr>
        <w:t>答：營利事業暫繳申報有兩種方式：1)按上年度結算申報營所稅額的二分之一暫繳；2)按上半年度營業收入估算全年所得額，依法定稅率計算暫繳稅額。選擇考量因素包括：上半年度營收與全年預估的比例、毛利率波動情形、費用發生時間分布等。若上半年度獲利顯著低於全年度預期的一半，選擇第二種方式可能較為有利。此外，符合特定條件的企業可申請免辦理暫繳：前一年度無應納稅額或使用藍色申報書並經核准免辦暫繳。建議企業在9月前進行評估，選擇最適合的暫繳方式。</w:t>
      </w:r>
    </w:p>
    <w:p w14:paraId="4C677244" w14:textId="77777777" w:rsidR="00E33FB4" w:rsidRPr="00E33FB4" w:rsidRDefault="00E33FB4" w:rsidP="00E33FB4">
      <w:pPr>
        <w:spacing w:before="100" w:beforeAutospacing="1" w:after="100" w:afterAutospacing="1" w:line="240" w:lineRule="auto"/>
        <w:rPr>
          <w:rFonts w:ascii="PMingLiU" w:eastAsia="PMingLiU" w:hAnsi="PMingLiU" w:cs="PMingLiU"/>
          <w:sz w:val="24"/>
          <w:szCs w:val="24"/>
        </w:rPr>
      </w:pPr>
      <w:r w:rsidRPr="00E33FB4">
        <w:rPr>
          <w:rFonts w:ascii="PMingLiU" w:eastAsia="PMingLiU" w:hAnsi="PMingLiU" w:cs="PMingLiU"/>
          <w:b/>
          <w:bCs/>
          <w:sz w:val="24"/>
          <w:szCs w:val="24"/>
        </w:rPr>
        <w:t>問題4：如何有效規劃房地產交易的稅務策略？</w:t>
      </w:r>
    </w:p>
    <w:p w14:paraId="3797876D" w14:textId="77777777" w:rsidR="00E33FB4" w:rsidRPr="00E33FB4" w:rsidRDefault="00E33FB4" w:rsidP="00E33FB4">
      <w:pPr>
        <w:spacing w:before="100" w:beforeAutospacing="1" w:after="100" w:afterAutospacing="1" w:line="240" w:lineRule="auto"/>
        <w:rPr>
          <w:rFonts w:ascii="PMingLiU" w:eastAsia="PMingLiU" w:hAnsi="PMingLiU" w:cs="PMingLiU"/>
          <w:sz w:val="24"/>
          <w:szCs w:val="24"/>
        </w:rPr>
      </w:pPr>
      <w:r w:rsidRPr="00E33FB4">
        <w:rPr>
          <w:rFonts w:ascii="PMingLiU" w:eastAsia="PMingLiU" w:hAnsi="PMingLiU" w:cs="PMingLiU"/>
          <w:sz w:val="24"/>
          <w:szCs w:val="24"/>
        </w:rPr>
        <w:t>答：房地產交易稅務規劃應考慮：1)持有期間長短：持有超過2年可降低房地合一稅稅率，超過5年更有顯著差異；2)自住房屋優惠：符合條件的自住房屋交易有400萬免稅額及較低稅率；3)取得成本舉證：完整保存取得成本及相關費用證明，避免以政府評定標準計稅；4)交易時機選擇：評估不同年度間的所得結構，選擇總體稅負較低的時機交易；5)分次交易評估：大額交易可能導致適用較高累進稅率，分年或分次交易可能降低整體稅負。同時應注意，2016年1月1日後取得的房地適用房地合一稅2.0規定，稅率及計算方式與舊制有顯著差異。</w:t>
      </w:r>
    </w:p>
    <w:p w14:paraId="10DF0D6A" w14:textId="77777777" w:rsidR="00E33FB4" w:rsidRPr="00E33FB4" w:rsidRDefault="00E33FB4" w:rsidP="00E33FB4">
      <w:pPr>
        <w:spacing w:before="100" w:beforeAutospacing="1" w:after="100" w:afterAutospacing="1" w:line="240" w:lineRule="auto"/>
        <w:rPr>
          <w:rFonts w:ascii="PMingLiU" w:eastAsia="PMingLiU" w:hAnsi="PMingLiU" w:cs="PMingLiU"/>
          <w:sz w:val="24"/>
          <w:szCs w:val="24"/>
        </w:rPr>
      </w:pPr>
      <w:r w:rsidRPr="00E33FB4">
        <w:rPr>
          <w:rFonts w:ascii="PMingLiU" w:eastAsia="PMingLiU" w:hAnsi="PMingLiU" w:cs="PMingLiU"/>
          <w:b/>
          <w:bCs/>
          <w:sz w:val="24"/>
          <w:szCs w:val="24"/>
        </w:rPr>
        <w:t>結語</w:t>
      </w:r>
    </w:p>
    <w:p w14:paraId="5812622A" w14:textId="77777777" w:rsidR="00E33FB4" w:rsidRPr="00E33FB4" w:rsidRDefault="00E33FB4" w:rsidP="00E33FB4">
      <w:pPr>
        <w:spacing w:before="100" w:beforeAutospacing="1" w:after="100" w:afterAutospacing="1" w:line="240" w:lineRule="auto"/>
        <w:rPr>
          <w:rFonts w:ascii="PMingLiU" w:eastAsia="PMingLiU" w:hAnsi="PMingLiU" w:cs="PMingLiU"/>
          <w:sz w:val="24"/>
          <w:szCs w:val="24"/>
        </w:rPr>
      </w:pPr>
      <w:r w:rsidRPr="00E33FB4">
        <w:rPr>
          <w:rFonts w:ascii="PMingLiU" w:eastAsia="PMingLiU" w:hAnsi="PMingLiU" w:cs="PMingLiU"/>
          <w:sz w:val="24"/>
          <w:szCs w:val="24"/>
        </w:rPr>
        <w:t>稅務規劃是企業財務管理與個人理財的重要環節，掌握年度稅務行事曆不僅能確保依法納稅，更能透過前瞻性規劃達到合法節稅目的。對台中及中部地區的企業與個人而言，了解2025年度各類稅目的申報與繳納時程，是稅務管理的基礎。合理安排稅務作業時間，提前準備相關資料，不僅能避免逾期產生的罰鍰與滯納金，更能透過系統性規劃，優化稅負結構，創造更有利的財務條件。在複雜多變的稅務環境中，建議企業與個人納稅義務人保持對稅法變動的敏感度，適時尋求專業稅務顧問協助，確保稅務策略既符合法規要求，又能實現最佳經濟效益。</w:t>
      </w:r>
    </w:p>
    <w:p w14:paraId="20F280BF" w14:textId="77777777" w:rsidR="00E33FB4" w:rsidRPr="00E33FB4" w:rsidRDefault="00E33FB4" w:rsidP="00E33FB4">
      <w:pPr>
        <w:spacing w:before="100" w:beforeAutospacing="1" w:after="100" w:afterAutospacing="1" w:line="240" w:lineRule="auto"/>
        <w:rPr>
          <w:rFonts w:ascii="PMingLiU" w:eastAsia="PMingLiU" w:hAnsi="PMingLiU" w:cs="PMingLiU"/>
          <w:sz w:val="24"/>
          <w:szCs w:val="24"/>
        </w:rPr>
      </w:pPr>
      <w:r w:rsidRPr="00E33FB4">
        <w:rPr>
          <w:rFonts w:ascii="PMingLiU" w:eastAsia="PMingLiU" w:hAnsi="PMingLiU" w:cs="PMingLiU"/>
          <w:sz w:val="24"/>
          <w:szCs w:val="24"/>
        </w:rPr>
        <w:lastRenderedPageBreak/>
        <w:t>標籤：稅務行事曆、2025年稅務、所得稅申報、營所稅暫繳、房屋稅、地價稅、台中稅務、台灣稅制、企業稅務規劃、個人節稅、稅務期限、綜所稅申報、稅務管理</w:t>
      </w:r>
    </w:p>
    <w:p w14:paraId="1241DA6F" w14:textId="2BF07A09" w:rsidR="00E33FB4" w:rsidRPr="00E33FB4" w:rsidRDefault="00E33FB4" w:rsidP="00E33FB4">
      <w:pPr>
        <w:spacing w:before="100" w:beforeAutospacing="1" w:after="100" w:afterAutospacing="1" w:line="240" w:lineRule="auto"/>
        <w:rPr>
          <w:rFonts w:ascii="PMingLiU" w:eastAsia="PMingLiU" w:hAnsi="PMingLiU" w:cs="PMingLiU"/>
          <w:sz w:val="24"/>
          <w:szCs w:val="24"/>
        </w:rPr>
      </w:pPr>
      <w:r w:rsidRPr="00E33FB4">
        <w:rPr>
          <w:rFonts w:ascii="PMingLiU" w:eastAsia="PMingLiU" w:hAnsi="PMingLiU" w:cs="PMingLiU"/>
          <w:sz w:val="24"/>
          <w:szCs w:val="24"/>
        </w:rPr>
        <w:t>發布日期：2025-0</w:t>
      </w:r>
      <w:r>
        <w:rPr>
          <w:rFonts w:ascii="PMingLiU" w:eastAsia="PMingLiU" w:hAnsi="PMingLiU" w:cs="PMingLiU" w:hint="eastAsia"/>
          <w:sz w:val="24"/>
          <w:szCs w:val="24"/>
        </w:rPr>
        <w:t>1</w:t>
      </w:r>
      <w:r w:rsidRPr="00E33FB4">
        <w:rPr>
          <w:rFonts w:ascii="PMingLiU" w:eastAsia="PMingLiU" w:hAnsi="PMingLiU" w:cs="PMingLiU"/>
          <w:sz w:val="24"/>
          <w:szCs w:val="24"/>
        </w:rPr>
        <w:t>-</w:t>
      </w:r>
      <w:r>
        <w:rPr>
          <w:rFonts w:ascii="PMingLiU" w:eastAsia="PMingLiU" w:hAnsi="PMingLiU" w:cs="PMingLiU" w:hint="eastAsia"/>
          <w:sz w:val="24"/>
          <w:szCs w:val="24"/>
        </w:rPr>
        <w:t>01</w:t>
      </w:r>
    </w:p>
    <w:p w14:paraId="01FBDD93" w14:textId="77777777" w:rsidR="00D9281F" w:rsidRDefault="00D9281F"/>
    <w:sectPr w:rsidR="00D9281F">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D7BDB"/>
    <w:multiLevelType w:val="multilevel"/>
    <w:tmpl w:val="B54A6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C41D79"/>
    <w:multiLevelType w:val="multilevel"/>
    <w:tmpl w:val="C09828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9C76EC"/>
    <w:multiLevelType w:val="multilevel"/>
    <w:tmpl w:val="36F00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8E6691"/>
    <w:multiLevelType w:val="multilevel"/>
    <w:tmpl w:val="3D147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A62E55"/>
    <w:multiLevelType w:val="multilevel"/>
    <w:tmpl w:val="81A88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FC7D2C"/>
    <w:multiLevelType w:val="multilevel"/>
    <w:tmpl w:val="BBBE2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CF5D1B"/>
    <w:multiLevelType w:val="multilevel"/>
    <w:tmpl w:val="32B6DA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BB7049"/>
    <w:multiLevelType w:val="multilevel"/>
    <w:tmpl w:val="D722B8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A10D23"/>
    <w:multiLevelType w:val="multilevel"/>
    <w:tmpl w:val="78CE1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F36356"/>
    <w:multiLevelType w:val="multilevel"/>
    <w:tmpl w:val="3A88F6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A2D7627"/>
    <w:multiLevelType w:val="multilevel"/>
    <w:tmpl w:val="EEA4BC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BF030B"/>
    <w:multiLevelType w:val="multilevel"/>
    <w:tmpl w:val="CA92C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FF712D"/>
    <w:multiLevelType w:val="multilevel"/>
    <w:tmpl w:val="46128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305999"/>
    <w:multiLevelType w:val="multilevel"/>
    <w:tmpl w:val="2924C1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EBB31CA"/>
    <w:multiLevelType w:val="multilevel"/>
    <w:tmpl w:val="82B86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803BA3"/>
    <w:multiLevelType w:val="multilevel"/>
    <w:tmpl w:val="2E7CBC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06F74DE"/>
    <w:multiLevelType w:val="multilevel"/>
    <w:tmpl w:val="8CF88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E9029A"/>
    <w:multiLevelType w:val="multilevel"/>
    <w:tmpl w:val="FC1084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D4B4842"/>
    <w:multiLevelType w:val="multilevel"/>
    <w:tmpl w:val="BE4E3D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5B28D0"/>
    <w:multiLevelType w:val="multilevel"/>
    <w:tmpl w:val="C58068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DFB29B5"/>
    <w:multiLevelType w:val="multilevel"/>
    <w:tmpl w:val="888E1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E565A3D"/>
    <w:multiLevelType w:val="multilevel"/>
    <w:tmpl w:val="636EDA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72E1C98"/>
    <w:multiLevelType w:val="multilevel"/>
    <w:tmpl w:val="56E05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7AF00E1"/>
    <w:multiLevelType w:val="multilevel"/>
    <w:tmpl w:val="CDCA3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8BB1C50"/>
    <w:multiLevelType w:val="multilevel"/>
    <w:tmpl w:val="D4C65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C9F6EA5"/>
    <w:multiLevelType w:val="multilevel"/>
    <w:tmpl w:val="0B4A68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EAE5D94"/>
    <w:multiLevelType w:val="multilevel"/>
    <w:tmpl w:val="7C1A6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54A79E6"/>
    <w:multiLevelType w:val="multilevel"/>
    <w:tmpl w:val="89A4EE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79D2275"/>
    <w:multiLevelType w:val="multilevel"/>
    <w:tmpl w:val="2AE603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9BB4C16"/>
    <w:multiLevelType w:val="multilevel"/>
    <w:tmpl w:val="604474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AF97F40"/>
    <w:multiLevelType w:val="multilevel"/>
    <w:tmpl w:val="04AC7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E0F647A"/>
    <w:multiLevelType w:val="multilevel"/>
    <w:tmpl w:val="B70268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01F0CA7"/>
    <w:multiLevelType w:val="multilevel"/>
    <w:tmpl w:val="401CCE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1D23054"/>
    <w:multiLevelType w:val="multilevel"/>
    <w:tmpl w:val="882473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2432DA7"/>
    <w:multiLevelType w:val="multilevel"/>
    <w:tmpl w:val="54A4A0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44A517E"/>
    <w:multiLevelType w:val="multilevel"/>
    <w:tmpl w:val="3118B7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63B618A"/>
    <w:multiLevelType w:val="multilevel"/>
    <w:tmpl w:val="7556D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6F2448B"/>
    <w:multiLevelType w:val="multilevel"/>
    <w:tmpl w:val="85F6D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70524E1"/>
    <w:multiLevelType w:val="multilevel"/>
    <w:tmpl w:val="ED2694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AFF2723"/>
    <w:multiLevelType w:val="multilevel"/>
    <w:tmpl w:val="418613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B081819"/>
    <w:multiLevelType w:val="multilevel"/>
    <w:tmpl w:val="7A3005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C9334F7"/>
    <w:multiLevelType w:val="multilevel"/>
    <w:tmpl w:val="63E0DD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CFB5D72"/>
    <w:multiLevelType w:val="multilevel"/>
    <w:tmpl w:val="5E4AB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F976128"/>
    <w:multiLevelType w:val="multilevel"/>
    <w:tmpl w:val="0DB2E1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1942703"/>
    <w:multiLevelType w:val="multilevel"/>
    <w:tmpl w:val="B120BD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3F152C6"/>
    <w:multiLevelType w:val="multilevel"/>
    <w:tmpl w:val="939C59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5E24DD3"/>
    <w:multiLevelType w:val="multilevel"/>
    <w:tmpl w:val="BB147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0CF084F"/>
    <w:multiLevelType w:val="multilevel"/>
    <w:tmpl w:val="FCB8EB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3DB5FBC"/>
    <w:multiLevelType w:val="multilevel"/>
    <w:tmpl w:val="00EA74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972550B"/>
    <w:multiLevelType w:val="multilevel"/>
    <w:tmpl w:val="AC68A9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9F2128F"/>
    <w:multiLevelType w:val="multilevel"/>
    <w:tmpl w:val="34B20E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B6D52B8"/>
    <w:multiLevelType w:val="multilevel"/>
    <w:tmpl w:val="45DA4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D8E7E9E"/>
    <w:multiLevelType w:val="multilevel"/>
    <w:tmpl w:val="B2760E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E6B28C8"/>
    <w:multiLevelType w:val="multilevel"/>
    <w:tmpl w:val="82C43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4985016">
    <w:abstractNumId w:val="27"/>
  </w:num>
  <w:num w:numId="2" w16cid:durableId="678506649">
    <w:abstractNumId w:val="47"/>
  </w:num>
  <w:num w:numId="3" w16cid:durableId="548763632">
    <w:abstractNumId w:val="12"/>
  </w:num>
  <w:num w:numId="4" w16cid:durableId="320162557">
    <w:abstractNumId w:val="3"/>
  </w:num>
  <w:num w:numId="5" w16cid:durableId="2059814010">
    <w:abstractNumId w:val="6"/>
  </w:num>
  <w:num w:numId="6" w16cid:durableId="1493838989">
    <w:abstractNumId w:val="20"/>
  </w:num>
  <w:num w:numId="7" w16cid:durableId="198131101">
    <w:abstractNumId w:val="29"/>
  </w:num>
  <w:num w:numId="8" w16cid:durableId="917983043">
    <w:abstractNumId w:val="49"/>
  </w:num>
  <w:num w:numId="9" w16cid:durableId="30152041">
    <w:abstractNumId w:val="5"/>
  </w:num>
  <w:num w:numId="10" w16cid:durableId="1214775656">
    <w:abstractNumId w:val="2"/>
  </w:num>
  <w:num w:numId="11" w16cid:durableId="690373667">
    <w:abstractNumId w:val="16"/>
  </w:num>
  <w:num w:numId="12" w16cid:durableId="644088142">
    <w:abstractNumId w:val="21"/>
  </w:num>
  <w:num w:numId="13" w16cid:durableId="82991800">
    <w:abstractNumId w:val="23"/>
  </w:num>
  <w:num w:numId="14" w16cid:durableId="1719546254">
    <w:abstractNumId w:val="53"/>
  </w:num>
  <w:num w:numId="15" w16cid:durableId="1601524504">
    <w:abstractNumId w:val="40"/>
  </w:num>
  <w:num w:numId="16" w16cid:durableId="1739590958">
    <w:abstractNumId w:val="48"/>
  </w:num>
  <w:num w:numId="17" w16cid:durableId="515389806">
    <w:abstractNumId w:val="44"/>
  </w:num>
  <w:num w:numId="18" w16cid:durableId="202905449">
    <w:abstractNumId w:val="43"/>
  </w:num>
  <w:num w:numId="19" w16cid:durableId="652880452">
    <w:abstractNumId w:val="34"/>
  </w:num>
  <w:num w:numId="20" w16cid:durableId="1996059956">
    <w:abstractNumId w:val="24"/>
  </w:num>
  <w:num w:numId="21" w16cid:durableId="910114142">
    <w:abstractNumId w:val="19"/>
  </w:num>
  <w:num w:numId="22" w16cid:durableId="685719230">
    <w:abstractNumId w:val="0"/>
  </w:num>
  <w:num w:numId="23" w16cid:durableId="566845741">
    <w:abstractNumId w:val="33"/>
  </w:num>
  <w:num w:numId="24" w16cid:durableId="276062856">
    <w:abstractNumId w:val="31"/>
  </w:num>
  <w:num w:numId="25" w16cid:durableId="1683361684">
    <w:abstractNumId w:val="35"/>
  </w:num>
  <w:num w:numId="26" w16cid:durableId="354774019">
    <w:abstractNumId w:val="45"/>
  </w:num>
  <w:num w:numId="27" w16cid:durableId="546069354">
    <w:abstractNumId w:val="50"/>
  </w:num>
  <w:num w:numId="28" w16cid:durableId="57754276">
    <w:abstractNumId w:val="10"/>
  </w:num>
  <w:num w:numId="29" w16cid:durableId="1402680404">
    <w:abstractNumId w:val="30"/>
  </w:num>
  <w:num w:numId="30" w16cid:durableId="389546270">
    <w:abstractNumId w:val="26"/>
  </w:num>
  <w:num w:numId="31" w16cid:durableId="1342396349">
    <w:abstractNumId w:val="11"/>
  </w:num>
  <w:num w:numId="32" w16cid:durableId="2061124008">
    <w:abstractNumId w:val="25"/>
  </w:num>
  <w:num w:numId="33" w16cid:durableId="1349990702">
    <w:abstractNumId w:val="51"/>
  </w:num>
  <w:num w:numId="34" w16cid:durableId="965086355">
    <w:abstractNumId w:val="46"/>
  </w:num>
  <w:num w:numId="35" w16cid:durableId="1947303299">
    <w:abstractNumId w:val="17"/>
  </w:num>
  <w:num w:numId="36" w16cid:durableId="543058828">
    <w:abstractNumId w:val="37"/>
  </w:num>
  <w:num w:numId="37" w16cid:durableId="1950233854">
    <w:abstractNumId w:val="8"/>
  </w:num>
  <w:num w:numId="38" w16cid:durableId="462037275">
    <w:abstractNumId w:val="22"/>
  </w:num>
  <w:num w:numId="39" w16cid:durableId="1978563025">
    <w:abstractNumId w:val="32"/>
  </w:num>
  <w:num w:numId="40" w16cid:durableId="1815635312">
    <w:abstractNumId w:val="4"/>
  </w:num>
  <w:num w:numId="41" w16cid:durableId="755832059">
    <w:abstractNumId w:val="36"/>
  </w:num>
  <w:num w:numId="42" w16cid:durableId="1237521507">
    <w:abstractNumId w:val="15"/>
  </w:num>
  <w:num w:numId="43" w16cid:durableId="1565413187">
    <w:abstractNumId w:val="28"/>
  </w:num>
  <w:num w:numId="44" w16cid:durableId="62025270">
    <w:abstractNumId w:val="52"/>
  </w:num>
  <w:num w:numId="45" w16cid:durableId="1994067582">
    <w:abstractNumId w:val="41"/>
  </w:num>
  <w:num w:numId="46" w16cid:durableId="2065060798">
    <w:abstractNumId w:val="9"/>
  </w:num>
  <w:num w:numId="47" w16cid:durableId="1125462752">
    <w:abstractNumId w:val="42"/>
  </w:num>
  <w:num w:numId="48" w16cid:durableId="253706257">
    <w:abstractNumId w:val="1"/>
  </w:num>
  <w:num w:numId="49" w16cid:durableId="974870747">
    <w:abstractNumId w:val="14"/>
  </w:num>
  <w:num w:numId="50" w16cid:durableId="818426011">
    <w:abstractNumId w:val="13"/>
  </w:num>
  <w:num w:numId="51" w16cid:durableId="93403543">
    <w:abstractNumId w:val="39"/>
  </w:num>
  <w:num w:numId="52" w16cid:durableId="1110397395">
    <w:abstractNumId w:val="7"/>
  </w:num>
  <w:num w:numId="53" w16cid:durableId="1013386584">
    <w:abstractNumId w:val="38"/>
  </w:num>
  <w:num w:numId="54" w16cid:durableId="19538993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2D2"/>
    <w:rsid w:val="006F02D2"/>
    <w:rsid w:val="00727AAE"/>
    <w:rsid w:val="009777E2"/>
    <w:rsid w:val="00984D6A"/>
    <w:rsid w:val="00B30DCA"/>
    <w:rsid w:val="00B64427"/>
    <w:rsid w:val="00CB3510"/>
    <w:rsid w:val="00D9281F"/>
    <w:rsid w:val="00E33FB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14847"/>
  <w15:chartTrackingRefBased/>
  <w15:docId w15:val="{6D06FA54-AFCF-470E-98C0-E3271297B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777E2"/>
  </w:style>
  <w:style w:type="paragraph" w:styleId="1">
    <w:name w:val="heading 1"/>
    <w:basedOn w:val="a"/>
    <w:next w:val="a"/>
    <w:link w:val="10"/>
    <w:uiPriority w:val="9"/>
    <w:qFormat/>
    <w:rsid w:val="009777E2"/>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2">
    <w:name w:val="heading 2"/>
    <w:basedOn w:val="a"/>
    <w:next w:val="a"/>
    <w:link w:val="20"/>
    <w:uiPriority w:val="9"/>
    <w:semiHidden/>
    <w:unhideWhenUsed/>
    <w:qFormat/>
    <w:rsid w:val="009777E2"/>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3">
    <w:name w:val="heading 3"/>
    <w:basedOn w:val="a"/>
    <w:next w:val="a"/>
    <w:link w:val="30"/>
    <w:uiPriority w:val="9"/>
    <w:semiHidden/>
    <w:unhideWhenUsed/>
    <w:qFormat/>
    <w:rsid w:val="009777E2"/>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4">
    <w:name w:val="heading 4"/>
    <w:basedOn w:val="a"/>
    <w:next w:val="a"/>
    <w:link w:val="40"/>
    <w:uiPriority w:val="9"/>
    <w:semiHidden/>
    <w:unhideWhenUsed/>
    <w:qFormat/>
    <w:rsid w:val="009777E2"/>
    <w:pPr>
      <w:keepNext/>
      <w:keepLines/>
      <w:spacing w:before="40" w:after="0"/>
      <w:outlineLvl w:val="3"/>
    </w:pPr>
    <w:rPr>
      <w:i/>
      <w:iCs/>
    </w:rPr>
  </w:style>
  <w:style w:type="paragraph" w:styleId="5">
    <w:name w:val="heading 5"/>
    <w:basedOn w:val="a"/>
    <w:next w:val="a"/>
    <w:link w:val="50"/>
    <w:uiPriority w:val="9"/>
    <w:semiHidden/>
    <w:unhideWhenUsed/>
    <w:qFormat/>
    <w:rsid w:val="009777E2"/>
    <w:pPr>
      <w:keepNext/>
      <w:keepLines/>
      <w:spacing w:before="40" w:after="0"/>
      <w:outlineLvl w:val="4"/>
    </w:pPr>
    <w:rPr>
      <w:color w:val="404040" w:themeColor="text1" w:themeTint="BF"/>
    </w:rPr>
  </w:style>
  <w:style w:type="paragraph" w:styleId="6">
    <w:name w:val="heading 6"/>
    <w:basedOn w:val="a"/>
    <w:next w:val="a"/>
    <w:link w:val="60"/>
    <w:uiPriority w:val="9"/>
    <w:semiHidden/>
    <w:unhideWhenUsed/>
    <w:qFormat/>
    <w:rsid w:val="009777E2"/>
    <w:pPr>
      <w:keepNext/>
      <w:keepLines/>
      <w:spacing w:before="40" w:after="0"/>
      <w:outlineLvl w:val="5"/>
    </w:pPr>
  </w:style>
  <w:style w:type="paragraph" w:styleId="7">
    <w:name w:val="heading 7"/>
    <w:basedOn w:val="a"/>
    <w:next w:val="a"/>
    <w:link w:val="70"/>
    <w:uiPriority w:val="9"/>
    <w:semiHidden/>
    <w:unhideWhenUsed/>
    <w:qFormat/>
    <w:rsid w:val="009777E2"/>
    <w:pPr>
      <w:keepNext/>
      <w:keepLines/>
      <w:spacing w:before="40" w:after="0"/>
      <w:outlineLvl w:val="6"/>
    </w:pPr>
    <w:rPr>
      <w:rFonts w:asciiTheme="majorHAnsi" w:eastAsiaTheme="majorEastAsia" w:hAnsiTheme="majorHAnsi" w:cstheme="majorBidi"/>
      <w:i/>
      <w:iCs/>
    </w:rPr>
  </w:style>
  <w:style w:type="paragraph" w:styleId="8">
    <w:name w:val="heading 8"/>
    <w:basedOn w:val="a"/>
    <w:next w:val="a"/>
    <w:link w:val="80"/>
    <w:uiPriority w:val="9"/>
    <w:semiHidden/>
    <w:unhideWhenUsed/>
    <w:qFormat/>
    <w:rsid w:val="009777E2"/>
    <w:pPr>
      <w:keepNext/>
      <w:keepLines/>
      <w:spacing w:before="40" w:after="0"/>
      <w:outlineLvl w:val="7"/>
    </w:pPr>
    <w:rPr>
      <w:color w:val="262626" w:themeColor="text1" w:themeTint="D9"/>
      <w:sz w:val="21"/>
      <w:szCs w:val="21"/>
    </w:rPr>
  </w:style>
  <w:style w:type="paragraph" w:styleId="9">
    <w:name w:val="heading 9"/>
    <w:basedOn w:val="a"/>
    <w:next w:val="a"/>
    <w:link w:val="90"/>
    <w:uiPriority w:val="9"/>
    <w:semiHidden/>
    <w:unhideWhenUsed/>
    <w:qFormat/>
    <w:rsid w:val="009777E2"/>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9777E2"/>
    <w:rPr>
      <w:rFonts w:asciiTheme="majorHAnsi" w:eastAsiaTheme="majorEastAsia" w:hAnsiTheme="majorHAnsi" w:cstheme="majorBidi"/>
      <w:color w:val="262626" w:themeColor="text1" w:themeTint="D9"/>
      <w:sz w:val="32"/>
      <w:szCs w:val="32"/>
    </w:rPr>
  </w:style>
  <w:style w:type="character" w:customStyle="1" w:styleId="20">
    <w:name w:val="標題 2 字元"/>
    <w:basedOn w:val="a0"/>
    <w:link w:val="2"/>
    <w:uiPriority w:val="9"/>
    <w:semiHidden/>
    <w:rsid w:val="009777E2"/>
    <w:rPr>
      <w:rFonts w:asciiTheme="majorHAnsi" w:eastAsiaTheme="majorEastAsia" w:hAnsiTheme="majorHAnsi" w:cstheme="majorBidi"/>
      <w:color w:val="262626" w:themeColor="text1" w:themeTint="D9"/>
      <w:sz w:val="28"/>
      <w:szCs w:val="28"/>
    </w:rPr>
  </w:style>
  <w:style w:type="character" w:customStyle="1" w:styleId="30">
    <w:name w:val="標題 3 字元"/>
    <w:basedOn w:val="a0"/>
    <w:link w:val="3"/>
    <w:uiPriority w:val="9"/>
    <w:semiHidden/>
    <w:rsid w:val="009777E2"/>
    <w:rPr>
      <w:rFonts w:asciiTheme="majorHAnsi" w:eastAsiaTheme="majorEastAsia" w:hAnsiTheme="majorHAnsi" w:cstheme="majorBidi"/>
      <w:color w:val="0D0D0D" w:themeColor="text1" w:themeTint="F2"/>
      <w:sz w:val="24"/>
      <w:szCs w:val="24"/>
    </w:rPr>
  </w:style>
  <w:style w:type="character" w:customStyle="1" w:styleId="40">
    <w:name w:val="標題 4 字元"/>
    <w:basedOn w:val="a0"/>
    <w:link w:val="4"/>
    <w:uiPriority w:val="9"/>
    <w:semiHidden/>
    <w:rsid w:val="009777E2"/>
    <w:rPr>
      <w:i/>
      <w:iCs/>
    </w:rPr>
  </w:style>
  <w:style w:type="character" w:customStyle="1" w:styleId="50">
    <w:name w:val="標題 5 字元"/>
    <w:basedOn w:val="a0"/>
    <w:link w:val="5"/>
    <w:uiPriority w:val="9"/>
    <w:semiHidden/>
    <w:rsid w:val="009777E2"/>
    <w:rPr>
      <w:color w:val="404040" w:themeColor="text1" w:themeTint="BF"/>
    </w:rPr>
  </w:style>
  <w:style w:type="character" w:customStyle="1" w:styleId="60">
    <w:name w:val="標題 6 字元"/>
    <w:basedOn w:val="a0"/>
    <w:link w:val="6"/>
    <w:uiPriority w:val="9"/>
    <w:semiHidden/>
    <w:rsid w:val="009777E2"/>
  </w:style>
  <w:style w:type="character" w:customStyle="1" w:styleId="70">
    <w:name w:val="標題 7 字元"/>
    <w:basedOn w:val="a0"/>
    <w:link w:val="7"/>
    <w:uiPriority w:val="9"/>
    <w:semiHidden/>
    <w:rsid w:val="009777E2"/>
    <w:rPr>
      <w:rFonts w:asciiTheme="majorHAnsi" w:eastAsiaTheme="majorEastAsia" w:hAnsiTheme="majorHAnsi" w:cstheme="majorBidi"/>
      <w:i/>
      <w:iCs/>
    </w:rPr>
  </w:style>
  <w:style w:type="character" w:customStyle="1" w:styleId="80">
    <w:name w:val="標題 8 字元"/>
    <w:basedOn w:val="a0"/>
    <w:link w:val="8"/>
    <w:uiPriority w:val="9"/>
    <w:semiHidden/>
    <w:rsid w:val="009777E2"/>
    <w:rPr>
      <w:color w:val="262626" w:themeColor="text1" w:themeTint="D9"/>
      <w:sz w:val="21"/>
      <w:szCs w:val="21"/>
    </w:rPr>
  </w:style>
  <w:style w:type="character" w:customStyle="1" w:styleId="90">
    <w:name w:val="標題 9 字元"/>
    <w:basedOn w:val="a0"/>
    <w:link w:val="9"/>
    <w:uiPriority w:val="9"/>
    <w:semiHidden/>
    <w:rsid w:val="009777E2"/>
    <w:rPr>
      <w:rFonts w:asciiTheme="majorHAnsi" w:eastAsiaTheme="majorEastAsia" w:hAnsiTheme="majorHAnsi" w:cstheme="majorBidi"/>
      <w:i/>
      <w:iCs/>
      <w:color w:val="262626" w:themeColor="text1" w:themeTint="D9"/>
      <w:sz w:val="21"/>
      <w:szCs w:val="21"/>
    </w:rPr>
  </w:style>
  <w:style w:type="paragraph" w:styleId="a3">
    <w:name w:val="caption"/>
    <w:basedOn w:val="a"/>
    <w:next w:val="a"/>
    <w:uiPriority w:val="35"/>
    <w:semiHidden/>
    <w:unhideWhenUsed/>
    <w:qFormat/>
    <w:rsid w:val="009777E2"/>
    <w:pPr>
      <w:spacing w:after="200" w:line="240" w:lineRule="auto"/>
    </w:pPr>
    <w:rPr>
      <w:i/>
      <w:iCs/>
      <w:color w:val="0E2841" w:themeColor="text2"/>
      <w:sz w:val="18"/>
      <w:szCs w:val="18"/>
    </w:rPr>
  </w:style>
  <w:style w:type="paragraph" w:styleId="a4">
    <w:name w:val="Title"/>
    <w:basedOn w:val="a"/>
    <w:next w:val="a"/>
    <w:link w:val="a5"/>
    <w:uiPriority w:val="10"/>
    <w:qFormat/>
    <w:rsid w:val="009777E2"/>
    <w:pPr>
      <w:spacing w:after="0" w:line="240" w:lineRule="auto"/>
      <w:contextualSpacing/>
    </w:pPr>
    <w:rPr>
      <w:rFonts w:asciiTheme="majorHAnsi" w:eastAsiaTheme="majorEastAsia" w:hAnsiTheme="majorHAnsi" w:cstheme="majorBidi"/>
      <w:spacing w:val="-10"/>
      <w:sz w:val="56"/>
      <w:szCs w:val="56"/>
    </w:rPr>
  </w:style>
  <w:style w:type="character" w:customStyle="1" w:styleId="a5">
    <w:name w:val="標題 字元"/>
    <w:basedOn w:val="a0"/>
    <w:link w:val="a4"/>
    <w:uiPriority w:val="10"/>
    <w:rsid w:val="009777E2"/>
    <w:rPr>
      <w:rFonts w:asciiTheme="majorHAnsi" w:eastAsiaTheme="majorEastAsia" w:hAnsiTheme="majorHAnsi" w:cstheme="majorBidi"/>
      <w:spacing w:val="-10"/>
      <w:sz w:val="56"/>
      <w:szCs w:val="56"/>
    </w:rPr>
  </w:style>
  <w:style w:type="paragraph" w:styleId="a6">
    <w:name w:val="Subtitle"/>
    <w:basedOn w:val="a"/>
    <w:next w:val="a"/>
    <w:link w:val="a7"/>
    <w:uiPriority w:val="11"/>
    <w:qFormat/>
    <w:rsid w:val="009777E2"/>
    <w:pPr>
      <w:numPr>
        <w:ilvl w:val="1"/>
      </w:numPr>
    </w:pPr>
    <w:rPr>
      <w:color w:val="5A5A5A" w:themeColor="text1" w:themeTint="A5"/>
      <w:spacing w:val="15"/>
    </w:rPr>
  </w:style>
  <w:style w:type="character" w:customStyle="1" w:styleId="a7">
    <w:name w:val="副標題 字元"/>
    <w:basedOn w:val="a0"/>
    <w:link w:val="a6"/>
    <w:uiPriority w:val="11"/>
    <w:rsid w:val="009777E2"/>
    <w:rPr>
      <w:color w:val="5A5A5A" w:themeColor="text1" w:themeTint="A5"/>
      <w:spacing w:val="15"/>
    </w:rPr>
  </w:style>
  <w:style w:type="character" w:styleId="a8">
    <w:name w:val="Strong"/>
    <w:basedOn w:val="a0"/>
    <w:uiPriority w:val="22"/>
    <w:qFormat/>
    <w:rsid w:val="009777E2"/>
    <w:rPr>
      <w:b/>
      <w:bCs/>
      <w:color w:val="auto"/>
    </w:rPr>
  </w:style>
  <w:style w:type="character" w:styleId="a9">
    <w:name w:val="Emphasis"/>
    <w:basedOn w:val="a0"/>
    <w:uiPriority w:val="20"/>
    <w:qFormat/>
    <w:rsid w:val="009777E2"/>
    <w:rPr>
      <w:i/>
      <w:iCs/>
      <w:color w:val="auto"/>
    </w:rPr>
  </w:style>
  <w:style w:type="paragraph" w:styleId="aa">
    <w:name w:val="No Spacing"/>
    <w:uiPriority w:val="1"/>
    <w:qFormat/>
    <w:rsid w:val="009777E2"/>
    <w:pPr>
      <w:spacing w:after="0" w:line="240" w:lineRule="auto"/>
    </w:pPr>
  </w:style>
  <w:style w:type="paragraph" w:styleId="ab">
    <w:name w:val="List Paragraph"/>
    <w:basedOn w:val="a"/>
    <w:uiPriority w:val="34"/>
    <w:qFormat/>
    <w:rsid w:val="009777E2"/>
    <w:pPr>
      <w:ind w:leftChars="200" w:left="480"/>
    </w:pPr>
  </w:style>
  <w:style w:type="paragraph" w:styleId="ac">
    <w:name w:val="Quote"/>
    <w:basedOn w:val="a"/>
    <w:next w:val="a"/>
    <w:link w:val="ad"/>
    <w:uiPriority w:val="29"/>
    <w:qFormat/>
    <w:rsid w:val="009777E2"/>
    <w:pPr>
      <w:spacing w:before="200"/>
      <w:ind w:left="864" w:right="864"/>
    </w:pPr>
    <w:rPr>
      <w:i/>
      <w:iCs/>
      <w:color w:val="404040" w:themeColor="text1" w:themeTint="BF"/>
    </w:rPr>
  </w:style>
  <w:style w:type="character" w:customStyle="1" w:styleId="ad">
    <w:name w:val="引文 字元"/>
    <w:basedOn w:val="a0"/>
    <w:link w:val="ac"/>
    <w:uiPriority w:val="29"/>
    <w:rsid w:val="009777E2"/>
    <w:rPr>
      <w:i/>
      <w:iCs/>
      <w:color w:val="404040" w:themeColor="text1" w:themeTint="BF"/>
    </w:rPr>
  </w:style>
  <w:style w:type="paragraph" w:styleId="ae">
    <w:name w:val="Intense Quote"/>
    <w:basedOn w:val="a"/>
    <w:next w:val="a"/>
    <w:link w:val="af"/>
    <w:uiPriority w:val="30"/>
    <w:qFormat/>
    <w:rsid w:val="009777E2"/>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af">
    <w:name w:val="鮮明引文 字元"/>
    <w:basedOn w:val="a0"/>
    <w:link w:val="ae"/>
    <w:uiPriority w:val="30"/>
    <w:rsid w:val="009777E2"/>
    <w:rPr>
      <w:i/>
      <w:iCs/>
      <w:color w:val="404040" w:themeColor="text1" w:themeTint="BF"/>
    </w:rPr>
  </w:style>
  <w:style w:type="character" w:styleId="af0">
    <w:name w:val="Subtle Emphasis"/>
    <w:basedOn w:val="a0"/>
    <w:uiPriority w:val="19"/>
    <w:qFormat/>
    <w:rsid w:val="009777E2"/>
    <w:rPr>
      <w:i/>
      <w:iCs/>
      <w:color w:val="404040" w:themeColor="text1" w:themeTint="BF"/>
    </w:rPr>
  </w:style>
  <w:style w:type="character" w:styleId="af1">
    <w:name w:val="Intense Emphasis"/>
    <w:basedOn w:val="a0"/>
    <w:uiPriority w:val="21"/>
    <w:qFormat/>
    <w:rsid w:val="009777E2"/>
    <w:rPr>
      <w:b/>
      <w:bCs/>
      <w:i/>
      <w:iCs/>
      <w:color w:val="auto"/>
    </w:rPr>
  </w:style>
  <w:style w:type="character" w:styleId="af2">
    <w:name w:val="Subtle Reference"/>
    <w:basedOn w:val="a0"/>
    <w:uiPriority w:val="31"/>
    <w:qFormat/>
    <w:rsid w:val="009777E2"/>
    <w:rPr>
      <w:smallCaps/>
      <w:color w:val="404040" w:themeColor="text1" w:themeTint="BF"/>
    </w:rPr>
  </w:style>
  <w:style w:type="character" w:styleId="af3">
    <w:name w:val="Intense Reference"/>
    <w:basedOn w:val="a0"/>
    <w:uiPriority w:val="32"/>
    <w:qFormat/>
    <w:rsid w:val="009777E2"/>
    <w:rPr>
      <w:b/>
      <w:bCs/>
      <w:smallCaps/>
      <w:color w:val="404040" w:themeColor="text1" w:themeTint="BF"/>
      <w:spacing w:val="5"/>
    </w:rPr>
  </w:style>
  <w:style w:type="character" w:styleId="af4">
    <w:name w:val="Book Title"/>
    <w:basedOn w:val="a0"/>
    <w:uiPriority w:val="33"/>
    <w:qFormat/>
    <w:rsid w:val="009777E2"/>
    <w:rPr>
      <w:b/>
      <w:bCs/>
      <w:i/>
      <w:iCs/>
      <w:spacing w:val="5"/>
    </w:rPr>
  </w:style>
  <w:style w:type="paragraph" w:styleId="af5">
    <w:name w:val="TOC Heading"/>
    <w:basedOn w:val="1"/>
    <w:next w:val="a"/>
    <w:uiPriority w:val="39"/>
    <w:semiHidden/>
    <w:unhideWhenUsed/>
    <w:qFormat/>
    <w:rsid w:val="009777E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297815">
      <w:bodyDiv w:val="1"/>
      <w:marLeft w:val="0"/>
      <w:marRight w:val="0"/>
      <w:marTop w:val="0"/>
      <w:marBottom w:val="0"/>
      <w:divBdr>
        <w:top w:val="none" w:sz="0" w:space="0" w:color="auto"/>
        <w:left w:val="none" w:sz="0" w:space="0" w:color="auto"/>
        <w:bottom w:val="none" w:sz="0" w:space="0" w:color="auto"/>
        <w:right w:val="none" w:sz="0" w:space="0" w:color="auto"/>
      </w:divBdr>
    </w:div>
    <w:div w:id="1539317522">
      <w:bodyDiv w:val="1"/>
      <w:marLeft w:val="0"/>
      <w:marRight w:val="0"/>
      <w:marTop w:val="0"/>
      <w:marBottom w:val="0"/>
      <w:divBdr>
        <w:top w:val="none" w:sz="0" w:space="0" w:color="auto"/>
        <w:left w:val="none" w:sz="0" w:space="0" w:color="auto"/>
        <w:bottom w:val="none" w:sz="0" w:space="0" w:color="auto"/>
        <w:right w:val="none" w:sz="0" w:space="0" w:color="auto"/>
      </w:divBdr>
    </w:div>
    <w:div w:id="1981306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11</Pages>
  <Words>903</Words>
  <Characters>5150</Characters>
  <Application>Microsoft Office Word</Application>
  <DocSecurity>0</DocSecurity>
  <Lines>42</Lines>
  <Paragraphs>12</Paragraphs>
  <ScaleCrop>false</ScaleCrop>
  <Company/>
  <LinksUpToDate>false</LinksUpToDate>
  <CharactersWithSpaces>6041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 Liu</dc:creator>
  <cp:keywords/>
  <dc:description/>
  <cp:lastModifiedBy>Wayne Liu</cp:lastModifiedBy>
  <cp:revision>3</cp:revision>
  <dcterms:created xsi:type="dcterms:W3CDTF">2025-05-21T18:48:00Z</dcterms:created>
  <dcterms:modified xsi:type="dcterms:W3CDTF">2025-05-21T18:54:00Z</dcterms:modified>
</cp:coreProperties>
</file>