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D2B7" w14:textId="77777777" w:rsidR="001F6627" w:rsidRPr="001F6627" w:rsidRDefault="001F6627" w:rsidP="001F6627">
      <w:pPr>
        <w:pStyle w:val="1"/>
      </w:pPr>
      <w:r w:rsidRPr="001F6627">
        <w:t>生前贈與</w:t>
      </w:r>
      <w:proofErr w:type="gramStart"/>
      <w:r w:rsidRPr="001F6627">
        <w:t>與</w:t>
      </w:r>
      <w:proofErr w:type="gramEnd"/>
      <w:r w:rsidRPr="001F6627">
        <w:t>繼承規劃比較分析</w:t>
      </w:r>
    </w:p>
    <w:p w14:paraId="227D8DED" w14:textId="77777777" w:rsidR="001F6627" w:rsidRPr="001F6627" w:rsidRDefault="001F6627" w:rsidP="001F6627">
      <w:pPr>
        <w:pStyle w:val="2"/>
      </w:pPr>
      <w:r w:rsidRPr="001F6627">
        <w:t>前言</w:t>
      </w:r>
    </w:p>
    <w:p w14:paraId="45BA6F99" w14:textId="77777777" w:rsidR="001F6627" w:rsidRPr="001F6627" w:rsidRDefault="001F6627" w:rsidP="001F6627">
      <w:r w:rsidRPr="001F6627">
        <w:t>在家族財富傳承規劃中，常見的兩種方式是生前贈與</w:t>
      </w:r>
      <w:proofErr w:type="gramStart"/>
      <w:r w:rsidRPr="001F6627">
        <w:t>與</w:t>
      </w:r>
      <w:proofErr w:type="gramEnd"/>
      <w:r w:rsidRPr="001F6627">
        <w:t>死後繼承。究竟哪一種方式更能節省稅負？本文將深入分析生前贈與</w:t>
      </w:r>
      <w:proofErr w:type="gramStart"/>
      <w:r w:rsidRPr="001F6627">
        <w:t>與</w:t>
      </w:r>
      <w:proofErr w:type="gramEnd"/>
      <w:r w:rsidRPr="001F6627">
        <w:t>死後繼承的稅負差異，並透過實際案例說明，協助讀者在不同情境下做出最佳的財產規劃選擇。</w:t>
      </w:r>
    </w:p>
    <w:p w14:paraId="1C582AC2" w14:textId="77777777" w:rsidR="001F6627" w:rsidRPr="001F6627" w:rsidRDefault="001F6627" w:rsidP="001F6627">
      <w:pPr>
        <w:pStyle w:val="2"/>
      </w:pPr>
      <w:r w:rsidRPr="001F6627">
        <w:t>一、生前贈與</w:t>
      </w:r>
      <w:proofErr w:type="gramStart"/>
      <w:r w:rsidRPr="001F6627">
        <w:t>與</w:t>
      </w:r>
      <w:proofErr w:type="gramEnd"/>
      <w:r w:rsidRPr="001F6627">
        <w:t>繼承稅負基本比較</w:t>
      </w:r>
    </w:p>
    <w:p w14:paraId="7D6D16B6" w14:textId="77777777" w:rsidR="001F6627" w:rsidRPr="001F6627" w:rsidRDefault="001F6627" w:rsidP="001F6627">
      <w:r w:rsidRPr="001F6627">
        <w:t>生前贈與</w:t>
      </w:r>
      <w:proofErr w:type="gramStart"/>
      <w:r w:rsidRPr="001F6627">
        <w:t>與</w:t>
      </w:r>
      <w:proofErr w:type="gramEnd"/>
      <w:r w:rsidRPr="001F6627">
        <w:t>死後繼承在稅負上有明顯差異：</w:t>
      </w:r>
    </w:p>
    <w:p w14:paraId="5D0D33D5" w14:textId="77777777" w:rsidR="001F6627" w:rsidRPr="001F6627" w:rsidRDefault="001F6627" w:rsidP="001F6627">
      <w:pPr>
        <w:numPr>
          <w:ilvl w:val="0"/>
          <w:numId w:val="1"/>
        </w:numPr>
      </w:pPr>
      <w:r w:rsidRPr="001F6627">
        <w:rPr>
          <w:b/>
          <w:bCs/>
        </w:rPr>
        <w:t>課稅範圍</w:t>
      </w:r>
      <w:r w:rsidRPr="001F6627">
        <w:t>：</w:t>
      </w:r>
    </w:p>
    <w:p w14:paraId="5E8A6BFC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遺產稅：對被繼承人死亡時遺留的全部財產課稅</w:t>
      </w:r>
    </w:p>
    <w:p w14:paraId="7F5D9B2E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贈與稅：對贈與人贈與他人的財產課稅</w:t>
      </w:r>
    </w:p>
    <w:p w14:paraId="45171E7C" w14:textId="77777777" w:rsidR="001F6627" w:rsidRPr="001F6627" w:rsidRDefault="001F6627" w:rsidP="001F6627">
      <w:pPr>
        <w:numPr>
          <w:ilvl w:val="0"/>
          <w:numId w:val="1"/>
        </w:numPr>
      </w:pPr>
      <w:r w:rsidRPr="001F6627">
        <w:rPr>
          <w:b/>
          <w:bCs/>
        </w:rPr>
        <w:t>免稅額度</w:t>
      </w:r>
      <w:r w:rsidRPr="001F6627">
        <w:t>：</w:t>
      </w:r>
    </w:p>
    <w:p w14:paraId="22F94EBE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遺產稅：自</w:t>
      </w:r>
      <w:r w:rsidRPr="001F6627">
        <w:t>111</w:t>
      </w:r>
      <w:r w:rsidRPr="001F6627">
        <w:t>年</w:t>
      </w:r>
      <w:r w:rsidRPr="001F6627">
        <w:t>1</w:t>
      </w:r>
      <w:r w:rsidRPr="001F6627">
        <w:t>月</w:t>
      </w:r>
      <w:r w:rsidRPr="001F6627">
        <w:t>1</w:t>
      </w:r>
      <w:r w:rsidRPr="001F6627">
        <w:t>日起，每一被繼承人享有</w:t>
      </w:r>
      <w:r w:rsidRPr="001F6627">
        <w:t>1,333</w:t>
      </w:r>
      <w:r w:rsidRPr="001F6627">
        <w:t>萬元的免稅額</w:t>
      </w:r>
    </w:p>
    <w:p w14:paraId="514EA4BE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贈與稅：自</w:t>
      </w:r>
      <w:r w:rsidRPr="001F6627">
        <w:t>111</w:t>
      </w:r>
      <w:r w:rsidRPr="001F6627">
        <w:t>年</w:t>
      </w:r>
      <w:r w:rsidRPr="001F6627">
        <w:t>1</w:t>
      </w:r>
      <w:r w:rsidRPr="001F6627">
        <w:t>月</w:t>
      </w:r>
      <w:r w:rsidRPr="001F6627">
        <w:t>1</w:t>
      </w:r>
      <w:r w:rsidRPr="001F6627">
        <w:t>日起，每一贈與人每年享有</w:t>
      </w:r>
      <w:r w:rsidRPr="001F6627">
        <w:t>244</w:t>
      </w:r>
      <w:r w:rsidRPr="001F6627">
        <w:t>萬元的免稅額</w:t>
      </w:r>
    </w:p>
    <w:p w14:paraId="5112DF12" w14:textId="77777777" w:rsidR="001F6627" w:rsidRPr="001F6627" w:rsidRDefault="001F6627" w:rsidP="001F6627">
      <w:pPr>
        <w:numPr>
          <w:ilvl w:val="0"/>
          <w:numId w:val="1"/>
        </w:numPr>
      </w:pPr>
      <w:r w:rsidRPr="001F6627">
        <w:rPr>
          <w:b/>
          <w:bCs/>
        </w:rPr>
        <w:t>扣除額</w:t>
      </w:r>
      <w:r w:rsidRPr="001F6627">
        <w:t>：</w:t>
      </w:r>
    </w:p>
    <w:p w14:paraId="5C048B68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遺產稅：有配偶、直系血親</w:t>
      </w:r>
      <w:proofErr w:type="gramStart"/>
      <w:r w:rsidRPr="001F6627">
        <w:t>卑</w:t>
      </w:r>
      <w:proofErr w:type="gramEnd"/>
      <w:r w:rsidRPr="001F6627">
        <w:t>親屬、父母、喪葬費等多項扣除額</w:t>
      </w:r>
    </w:p>
    <w:p w14:paraId="3564F4C4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贈與稅：僅能扣除受贈人負擔的部分，如土地增值稅、契稅等</w:t>
      </w:r>
    </w:p>
    <w:p w14:paraId="7D0ED0D3" w14:textId="77777777" w:rsidR="001F6627" w:rsidRPr="001F6627" w:rsidRDefault="001F6627" w:rsidP="001F6627">
      <w:pPr>
        <w:numPr>
          <w:ilvl w:val="0"/>
          <w:numId w:val="1"/>
        </w:numPr>
      </w:pPr>
      <w:r w:rsidRPr="001F6627">
        <w:rPr>
          <w:b/>
          <w:bCs/>
        </w:rPr>
        <w:t>稅率</w:t>
      </w:r>
      <w:r w:rsidRPr="001F6627">
        <w:t>：</w:t>
      </w:r>
    </w:p>
    <w:p w14:paraId="3C6E35C0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遺產稅：</w:t>
      </w:r>
      <w:r w:rsidRPr="001F6627">
        <w:t>10%</w:t>
      </w:r>
      <w:r w:rsidRPr="001F6627">
        <w:t>、</w:t>
      </w:r>
      <w:r w:rsidRPr="001F6627">
        <w:t>15%</w:t>
      </w:r>
      <w:r w:rsidRPr="001F6627">
        <w:t>、</w:t>
      </w:r>
      <w:r w:rsidRPr="001F6627">
        <w:t>20%</w:t>
      </w:r>
      <w:proofErr w:type="gramStart"/>
      <w:r w:rsidRPr="001F6627">
        <w:t>三</w:t>
      </w:r>
      <w:proofErr w:type="gramEnd"/>
      <w:r w:rsidRPr="001F6627">
        <w:t>級累進稅率</w:t>
      </w:r>
    </w:p>
    <w:p w14:paraId="6B10CD68" w14:textId="77777777" w:rsidR="001F6627" w:rsidRPr="001F6627" w:rsidRDefault="001F6627" w:rsidP="001F6627">
      <w:pPr>
        <w:numPr>
          <w:ilvl w:val="1"/>
          <w:numId w:val="1"/>
        </w:numPr>
      </w:pPr>
      <w:r w:rsidRPr="001F6627">
        <w:t>贈與稅：</w:t>
      </w:r>
      <w:r w:rsidRPr="001F6627">
        <w:t>10%</w:t>
      </w:r>
      <w:r w:rsidRPr="001F6627">
        <w:t>、</w:t>
      </w:r>
      <w:r w:rsidRPr="001F6627">
        <w:t>15%</w:t>
      </w:r>
      <w:r w:rsidRPr="001F6627">
        <w:t>、</w:t>
      </w:r>
      <w:r w:rsidRPr="001F6627">
        <w:t>20%</w:t>
      </w:r>
      <w:proofErr w:type="gramStart"/>
      <w:r w:rsidRPr="001F6627">
        <w:t>三</w:t>
      </w:r>
      <w:proofErr w:type="gramEnd"/>
      <w:r w:rsidRPr="001F6627">
        <w:t>級累進稅率，</w:t>
      </w:r>
      <w:proofErr w:type="gramStart"/>
      <w:r w:rsidRPr="001F6627">
        <w:t>但級距</w:t>
      </w:r>
      <w:proofErr w:type="gramEnd"/>
      <w:r w:rsidRPr="001F6627">
        <w:t>金額不同</w:t>
      </w:r>
    </w:p>
    <w:p w14:paraId="7EA4F3A2" w14:textId="77777777" w:rsidR="001F6627" w:rsidRPr="001F6627" w:rsidRDefault="001F6627" w:rsidP="001F6627">
      <w:pPr>
        <w:pStyle w:val="2"/>
      </w:pPr>
      <w:r w:rsidRPr="001F6627">
        <w:t>二、生前贈與優勢分析</w:t>
      </w:r>
    </w:p>
    <w:p w14:paraId="19237A93" w14:textId="77777777" w:rsidR="001F6627" w:rsidRPr="001F6627" w:rsidRDefault="001F6627" w:rsidP="001F6627">
      <w:r w:rsidRPr="001F6627">
        <w:t>生前贈與的稅務優勢主要體現在以下幾點：</w:t>
      </w:r>
    </w:p>
    <w:p w14:paraId="01222276" w14:textId="77777777" w:rsidR="001F6627" w:rsidRPr="001F6627" w:rsidRDefault="001F6627" w:rsidP="001F6627">
      <w:pPr>
        <w:numPr>
          <w:ilvl w:val="0"/>
          <w:numId w:val="2"/>
        </w:numPr>
      </w:pPr>
      <w:r w:rsidRPr="001F6627">
        <w:rPr>
          <w:b/>
          <w:bCs/>
        </w:rPr>
        <w:t>充分運用每年贈與免稅額</w:t>
      </w:r>
      <w:r w:rsidRPr="001F6627">
        <w:t>：</w:t>
      </w:r>
      <w:r w:rsidRPr="001F6627">
        <w:t xml:space="preserve"> </w:t>
      </w:r>
      <w:r w:rsidRPr="001F6627">
        <w:t>贈與人可以每年利用</w:t>
      </w:r>
      <w:r w:rsidRPr="001F6627">
        <w:t>244</w:t>
      </w:r>
      <w:r w:rsidRPr="001F6627">
        <w:t>萬元的免稅額，長期規劃下可大幅減少總體稅負。</w:t>
      </w:r>
    </w:p>
    <w:p w14:paraId="1590C02B" w14:textId="77777777" w:rsidR="001F6627" w:rsidRPr="001F6627" w:rsidRDefault="001F6627" w:rsidP="001F6627">
      <w:pPr>
        <w:numPr>
          <w:ilvl w:val="0"/>
          <w:numId w:val="2"/>
        </w:numPr>
      </w:pPr>
      <w:r w:rsidRPr="001F6627">
        <w:rPr>
          <w:b/>
          <w:bCs/>
        </w:rPr>
        <w:lastRenderedPageBreak/>
        <w:t>配偶間贈與免稅</w:t>
      </w:r>
      <w:r w:rsidRPr="001F6627">
        <w:t>：</w:t>
      </w:r>
      <w:r w:rsidRPr="001F6627">
        <w:t xml:space="preserve"> </w:t>
      </w:r>
      <w:r w:rsidRPr="001F6627">
        <w:t>根據遺產及贈與稅法第</w:t>
      </w:r>
      <w:r w:rsidRPr="001F6627">
        <w:t>20</w:t>
      </w:r>
      <w:r w:rsidRPr="001F6627">
        <w:t>條第</w:t>
      </w:r>
      <w:r w:rsidRPr="001F6627">
        <w:t>1</w:t>
      </w:r>
      <w:r w:rsidRPr="001F6627">
        <w:t>項第</w:t>
      </w:r>
      <w:r w:rsidRPr="001F6627">
        <w:t>6</w:t>
      </w:r>
      <w:r w:rsidRPr="001F6627">
        <w:t>款規定，配偶相互贈與之財產不計入贈與總額，完全免徵贈與稅。</w:t>
      </w:r>
    </w:p>
    <w:p w14:paraId="6D28E70B" w14:textId="77777777" w:rsidR="001F6627" w:rsidRPr="001F6627" w:rsidRDefault="001F6627" w:rsidP="001F6627">
      <w:pPr>
        <w:numPr>
          <w:ilvl w:val="0"/>
          <w:numId w:val="2"/>
        </w:numPr>
      </w:pPr>
      <w:r w:rsidRPr="001F6627">
        <w:rPr>
          <w:b/>
          <w:bCs/>
        </w:rPr>
        <w:t>婚嫁贈與優惠</w:t>
      </w:r>
      <w:r w:rsidRPr="001F6627">
        <w:t>：</w:t>
      </w:r>
      <w:r w:rsidRPr="001F6627">
        <w:t xml:space="preserve"> </w:t>
      </w:r>
      <w:r w:rsidRPr="001F6627">
        <w:t>父母於子女婚嫁時所贈與之財物，總金額不超過</w:t>
      </w:r>
      <w:r w:rsidRPr="001F6627">
        <w:t>100</w:t>
      </w:r>
      <w:r w:rsidRPr="001F6627">
        <w:t>萬元部分，不計入贈與總額。</w:t>
      </w:r>
    </w:p>
    <w:p w14:paraId="553489E4" w14:textId="77777777" w:rsidR="001F6627" w:rsidRPr="001F6627" w:rsidRDefault="001F6627" w:rsidP="001F6627">
      <w:pPr>
        <w:numPr>
          <w:ilvl w:val="0"/>
          <w:numId w:val="2"/>
        </w:numPr>
      </w:pPr>
      <w:r w:rsidRPr="001F6627">
        <w:rPr>
          <w:b/>
          <w:bCs/>
        </w:rPr>
        <w:t>贈與分散稅率級距</w:t>
      </w:r>
      <w:r w:rsidRPr="001F6627">
        <w:t>：</w:t>
      </w:r>
      <w:r w:rsidRPr="001F6627">
        <w:t xml:space="preserve"> </w:t>
      </w:r>
      <w:r w:rsidRPr="001F6627">
        <w:t>透過分年贈與，可以控制每年贈與淨額在較低稅率級距內，避免適用較高稅率。</w:t>
      </w:r>
    </w:p>
    <w:p w14:paraId="5B9ADFD8" w14:textId="77777777" w:rsidR="001F6627" w:rsidRPr="001F6627" w:rsidRDefault="001F6627" w:rsidP="001F6627">
      <w:pPr>
        <w:pStyle w:val="2"/>
      </w:pPr>
      <w:r w:rsidRPr="001F6627">
        <w:t>三、死後繼承優勢分析</w:t>
      </w:r>
    </w:p>
    <w:p w14:paraId="5F8A5083" w14:textId="77777777" w:rsidR="001F6627" w:rsidRPr="001F6627" w:rsidRDefault="001F6627" w:rsidP="001F6627">
      <w:r w:rsidRPr="001F6627">
        <w:t>死後繼承的稅務優勢包括：</w:t>
      </w:r>
    </w:p>
    <w:p w14:paraId="583F92C5" w14:textId="77777777" w:rsidR="001F6627" w:rsidRPr="001F6627" w:rsidRDefault="001F6627" w:rsidP="001F6627">
      <w:pPr>
        <w:numPr>
          <w:ilvl w:val="0"/>
          <w:numId w:val="3"/>
        </w:numPr>
      </w:pPr>
      <w:r w:rsidRPr="001F6627">
        <w:rPr>
          <w:b/>
          <w:bCs/>
        </w:rPr>
        <w:t>免稅額較高</w:t>
      </w:r>
      <w:r w:rsidRPr="001F6627">
        <w:t>：</w:t>
      </w:r>
      <w:r w:rsidRPr="001F6627">
        <w:t xml:space="preserve"> </w:t>
      </w:r>
      <w:r w:rsidRPr="001F6627">
        <w:t>遺產稅</w:t>
      </w:r>
      <w:r w:rsidRPr="001F6627">
        <w:t>1,333</w:t>
      </w:r>
      <w:r w:rsidRPr="001F6627">
        <w:t>萬元的免稅額遠高於單年贈與稅</w:t>
      </w:r>
      <w:r w:rsidRPr="001F6627">
        <w:t>244</w:t>
      </w:r>
      <w:r w:rsidRPr="001F6627">
        <w:t>萬元的免稅額。</w:t>
      </w:r>
    </w:p>
    <w:p w14:paraId="19EE7FF6" w14:textId="77777777" w:rsidR="001F6627" w:rsidRPr="001F6627" w:rsidRDefault="001F6627" w:rsidP="001F6627">
      <w:pPr>
        <w:numPr>
          <w:ilvl w:val="0"/>
          <w:numId w:val="3"/>
        </w:numPr>
      </w:pPr>
      <w:r w:rsidRPr="001F6627">
        <w:rPr>
          <w:b/>
          <w:bCs/>
        </w:rPr>
        <w:t>多項扣除額</w:t>
      </w:r>
      <w:r w:rsidRPr="001F6627">
        <w:t>：</w:t>
      </w:r>
      <w:r w:rsidRPr="001F6627">
        <w:t xml:space="preserve"> </w:t>
      </w:r>
      <w:r w:rsidRPr="001F6627">
        <w:t>遺產稅有配偶扣除額</w:t>
      </w:r>
      <w:r w:rsidRPr="001F6627">
        <w:t>(553</w:t>
      </w:r>
      <w:r w:rsidRPr="001F6627">
        <w:t>萬元</w:t>
      </w:r>
      <w:r w:rsidRPr="001F6627">
        <w:t>)</w:t>
      </w:r>
      <w:r w:rsidRPr="001F6627">
        <w:t>、直系血親</w:t>
      </w:r>
      <w:proofErr w:type="gramStart"/>
      <w:r w:rsidRPr="001F6627">
        <w:t>卑</w:t>
      </w:r>
      <w:proofErr w:type="gramEnd"/>
      <w:r w:rsidRPr="001F6627">
        <w:t>親屬扣除額</w:t>
      </w:r>
      <w:r w:rsidRPr="001F6627">
        <w:t>(</w:t>
      </w:r>
      <w:r w:rsidRPr="001F6627">
        <w:t>每人</w:t>
      </w:r>
      <w:r w:rsidRPr="001F6627">
        <w:t>56</w:t>
      </w:r>
      <w:r w:rsidRPr="001F6627">
        <w:t>萬元</w:t>
      </w:r>
      <w:r w:rsidRPr="001F6627">
        <w:t>)</w:t>
      </w:r>
      <w:r w:rsidRPr="001F6627">
        <w:t>、父母扣除額</w:t>
      </w:r>
      <w:r w:rsidRPr="001F6627">
        <w:t>(</w:t>
      </w:r>
      <w:r w:rsidRPr="001F6627">
        <w:t>每人</w:t>
      </w:r>
      <w:r w:rsidRPr="001F6627">
        <w:t>138</w:t>
      </w:r>
      <w:r w:rsidRPr="001F6627">
        <w:t>萬元</w:t>
      </w:r>
      <w:r w:rsidRPr="001F6627">
        <w:t>)</w:t>
      </w:r>
      <w:r w:rsidRPr="001F6627">
        <w:t>、身心障礙特別扣除額</w:t>
      </w:r>
      <w:r w:rsidRPr="001F6627">
        <w:t>(693</w:t>
      </w:r>
      <w:r w:rsidRPr="001F6627">
        <w:t>萬元</w:t>
      </w:r>
      <w:r w:rsidRPr="001F6627">
        <w:t>)</w:t>
      </w:r>
      <w:r w:rsidRPr="001F6627">
        <w:t>等多項扣除，大幅降低課稅基礎。</w:t>
      </w:r>
    </w:p>
    <w:p w14:paraId="6DAFC586" w14:textId="77777777" w:rsidR="001F6627" w:rsidRPr="001F6627" w:rsidRDefault="001F6627" w:rsidP="001F6627">
      <w:pPr>
        <w:numPr>
          <w:ilvl w:val="0"/>
          <w:numId w:val="3"/>
        </w:numPr>
      </w:pPr>
      <w:r w:rsidRPr="001F6627">
        <w:rPr>
          <w:b/>
          <w:bCs/>
        </w:rPr>
        <w:t>免徵其他相關稅負</w:t>
      </w:r>
      <w:r w:rsidRPr="001F6627">
        <w:t>：</w:t>
      </w:r>
      <w:r w:rsidRPr="001F6627">
        <w:t xml:space="preserve"> </w:t>
      </w:r>
      <w:r w:rsidRPr="001F6627">
        <w:t>因繼承而移轉的土地免徵土地增值稅，房屋免徵契稅，減輕整體稅負。</w:t>
      </w:r>
    </w:p>
    <w:p w14:paraId="0B3998A0" w14:textId="77777777" w:rsidR="001F6627" w:rsidRPr="001F6627" w:rsidRDefault="001F6627" w:rsidP="001F6627">
      <w:pPr>
        <w:numPr>
          <w:ilvl w:val="0"/>
          <w:numId w:val="3"/>
        </w:numPr>
      </w:pPr>
      <w:r w:rsidRPr="001F6627">
        <w:rPr>
          <w:b/>
          <w:bCs/>
        </w:rPr>
        <w:t>農業用地、公共設施保留地等特殊優惠</w:t>
      </w:r>
      <w:r w:rsidRPr="001F6627">
        <w:t>：</w:t>
      </w:r>
      <w:r w:rsidRPr="001F6627">
        <w:t xml:space="preserve"> </w:t>
      </w:r>
      <w:r w:rsidRPr="001F6627">
        <w:t>農業用地由繼承人繼續經營農業可免徵遺產稅；公共設施保留地可全額扣除。</w:t>
      </w:r>
    </w:p>
    <w:p w14:paraId="3BA0D7D1" w14:textId="77777777" w:rsidR="001F6627" w:rsidRPr="001F6627" w:rsidRDefault="001F6627" w:rsidP="001F6627">
      <w:pPr>
        <w:pStyle w:val="2"/>
      </w:pPr>
      <w:r w:rsidRPr="001F6627">
        <w:t>四、實際案例分析</w:t>
      </w:r>
    </w:p>
    <w:p w14:paraId="24842E6A" w14:textId="77777777" w:rsidR="001F6627" w:rsidRPr="001F6627" w:rsidRDefault="001F6627" w:rsidP="001F6627">
      <w:r w:rsidRPr="001F6627">
        <w:rPr>
          <w:b/>
          <w:bCs/>
        </w:rPr>
        <w:t>案例</w:t>
      </w:r>
      <w:proofErr w:type="gramStart"/>
      <w:r w:rsidRPr="001F6627">
        <w:rPr>
          <w:b/>
          <w:bCs/>
        </w:rPr>
        <w:t>一</w:t>
      </w:r>
      <w:proofErr w:type="gramEnd"/>
      <w:r w:rsidRPr="001F6627">
        <w:rPr>
          <w:b/>
          <w:bCs/>
        </w:rPr>
        <w:t>：財產規模適中的情形</w:t>
      </w:r>
    </w:p>
    <w:p w14:paraId="7DF568E7" w14:textId="77777777" w:rsidR="001F6627" w:rsidRPr="001F6627" w:rsidRDefault="001F6627" w:rsidP="001F6627">
      <w:r w:rsidRPr="001F6627">
        <w:t>劉先生擁有一筆土地</w:t>
      </w:r>
      <w:r w:rsidRPr="001F6627">
        <w:t>(</w:t>
      </w:r>
      <w:r w:rsidRPr="001F6627">
        <w:t>公告現值</w:t>
      </w:r>
      <w:r w:rsidRPr="001F6627">
        <w:t>500</w:t>
      </w:r>
      <w:r w:rsidRPr="001F6627">
        <w:t>萬元</w:t>
      </w:r>
      <w:r w:rsidRPr="001F6627">
        <w:t>)</w:t>
      </w:r>
      <w:r w:rsidRPr="001F6627">
        <w:t>、一棟房屋</w:t>
      </w:r>
      <w:r w:rsidRPr="001F6627">
        <w:t>(</w:t>
      </w:r>
      <w:r w:rsidRPr="001F6627">
        <w:t>評定現值</w:t>
      </w:r>
      <w:r w:rsidRPr="001F6627">
        <w:t>80</w:t>
      </w:r>
      <w:r w:rsidRPr="001F6627">
        <w:t>萬元</w:t>
      </w:r>
      <w:r w:rsidRPr="001F6627">
        <w:t>)</w:t>
      </w:r>
      <w:r w:rsidRPr="001F6627">
        <w:t>及銀行存款</w:t>
      </w:r>
      <w:r w:rsidRPr="001F6627">
        <w:t>50</w:t>
      </w:r>
      <w:r w:rsidRPr="001F6627">
        <w:t>萬元。比較生前贈與</w:t>
      </w:r>
      <w:proofErr w:type="gramStart"/>
      <w:r w:rsidRPr="001F6627">
        <w:t>與</w:t>
      </w:r>
      <w:proofErr w:type="gramEnd"/>
      <w:r w:rsidRPr="001F6627">
        <w:t>死後繼承的稅負：</w:t>
      </w:r>
    </w:p>
    <w:p w14:paraId="4AC6624C" w14:textId="77777777" w:rsidR="001F6627" w:rsidRPr="001F6627" w:rsidRDefault="001F6627" w:rsidP="001F6627">
      <w:pPr>
        <w:numPr>
          <w:ilvl w:val="0"/>
          <w:numId w:val="4"/>
        </w:numPr>
      </w:pPr>
      <w:r w:rsidRPr="001F6627">
        <w:rPr>
          <w:b/>
          <w:bCs/>
        </w:rPr>
        <w:t>生前贈與情境</w:t>
      </w:r>
      <w:r w:rsidRPr="001F6627">
        <w:t>：</w:t>
      </w:r>
    </w:p>
    <w:p w14:paraId="37B5EB88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土地增值稅：假設為</w:t>
      </w:r>
      <w:r w:rsidRPr="001F6627">
        <w:t>100</w:t>
      </w:r>
      <w:r w:rsidRPr="001F6627">
        <w:t>萬元</w:t>
      </w:r>
      <w:r w:rsidRPr="001F6627">
        <w:t>(</w:t>
      </w:r>
      <w:r w:rsidRPr="001F6627">
        <w:t>由受贈人繳納</w:t>
      </w:r>
      <w:r w:rsidRPr="001F6627">
        <w:t>)</w:t>
      </w:r>
    </w:p>
    <w:p w14:paraId="591985CA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契稅：約</w:t>
      </w:r>
      <w:r w:rsidRPr="001F6627">
        <w:t>5</w:t>
      </w:r>
      <w:r w:rsidRPr="001F6627">
        <w:t>萬元</w:t>
      </w:r>
      <w:r w:rsidRPr="001F6627">
        <w:t>(</w:t>
      </w:r>
      <w:r w:rsidRPr="001F6627">
        <w:t>由受贈人繳納</w:t>
      </w:r>
      <w:r w:rsidRPr="001F6627">
        <w:t>)</w:t>
      </w:r>
    </w:p>
    <w:p w14:paraId="432E77DD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贈與稅：</w:t>
      </w:r>
      <w:r w:rsidRPr="001F6627">
        <w:t>(580</w:t>
      </w:r>
      <w:r w:rsidRPr="001F6627">
        <w:t>萬元</w:t>
      </w:r>
      <w:r w:rsidRPr="001F6627">
        <w:t>-244</w:t>
      </w:r>
      <w:r w:rsidRPr="001F6627">
        <w:t>萬元</w:t>
      </w:r>
      <w:r w:rsidRPr="001F6627">
        <w:t>-105</w:t>
      </w:r>
      <w:r w:rsidRPr="001F6627">
        <w:t>萬元</w:t>
      </w:r>
      <w:r w:rsidRPr="001F6627">
        <w:t>)×10%=23.1</w:t>
      </w:r>
      <w:r w:rsidRPr="001F6627">
        <w:t>萬元</w:t>
      </w:r>
    </w:p>
    <w:p w14:paraId="68B93F2F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總稅負：約</w:t>
      </w:r>
      <w:r w:rsidRPr="001F6627">
        <w:t>128.1</w:t>
      </w:r>
      <w:r w:rsidRPr="001F6627">
        <w:t>萬元</w:t>
      </w:r>
    </w:p>
    <w:p w14:paraId="25B9EF7A" w14:textId="77777777" w:rsidR="001F6627" w:rsidRPr="001F6627" w:rsidRDefault="001F6627" w:rsidP="001F6627">
      <w:pPr>
        <w:numPr>
          <w:ilvl w:val="0"/>
          <w:numId w:val="4"/>
        </w:numPr>
      </w:pPr>
      <w:r w:rsidRPr="001F6627">
        <w:rPr>
          <w:b/>
          <w:bCs/>
        </w:rPr>
        <w:t>死後繼承情境</w:t>
      </w:r>
      <w:r w:rsidRPr="001F6627">
        <w:t>：</w:t>
      </w:r>
    </w:p>
    <w:p w14:paraId="6924E965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lastRenderedPageBreak/>
        <w:t>遺產總額：</w:t>
      </w:r>
      <w:r w:rsidRPr="001F6627">
        <w:t>630</w:t>
      </w:r>
      <w:r w:rsidRPr="001F6627">
        <w:t>萬元</w:t>
      </w:r>
    </w:p>
    <w:p w14:paraId="481AABDF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免稅額：</w:t>
      </w:r>
      <w:r w:rsidRPr="001F6627">
        <w:t>1,333</w:t>
      </w:r>
      <w:r w:rsidRPr="001F6627">
        <w:t>萬元</w:t>
      </w:r>
    </w:p>
    <w:p w14:paraId="42405E3B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扣除額：假設約</w:t>
      </w:r>
      <w:r w:rsidRPr="001F6627">
        <w:t>800</w:t>
      </w:r>
      <w:r w:rsidRPr="001F6627">
        <w:t>萬元</w:t>
      </w:r>
      <w:r w:rsidRPr="001F6627">
        <w:t>(</w:t>
      </w:r>
      <w:r w:rsidRPr="001F6627">
        <w:t>含配偶、子女扣除額及喪葬費</w:t>
      </w:r>
      <w:r w:rsidRPr="001F6627">
        <w:t>)</w:t>
      </w:r>
    </w:p>
    <w:p w14:paraId="3A6BDD91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遺產淨額：</w:t>
      </w:r>
      <w:r w:rsidRPr="001F6627">
        <w:t>630</w:t>
      </w:r>
      <w:r w:rsidRPr="001F6627">
        <w:t>萬元</w:t>
      </w:r>
      <w:r w:rsidRPr="001F6627">
        <w:t>-1,333</w:t>
      </w:r>
      <w:r w:rsidRPr="001F6627">
        <w:t>萬元</w:t>
      </w:r>
      <w:r w:rsidRPr="001F6627">
        <w:t>-800</w:t>
      </w:r>
      <w:r w:rsidRPr="001F6627">
        <w:t>萬元</w:t>
      </w:r>
      <w:r w:rsidRPr="001F6627">
        <w:t>=-1,503</w:t>
      </w:r>
      <w:r w:rsidRPr="001F6627">
        <w:t>萬元</w:t>
      </w:r>
      <w:r w:rsidRPr="001F6627">
        <w:t>(</w:t>
      </w:r>
      <w:r w:rsidRPr="001F6627">
        <w:t>小於</w:t>
      </w:r>
      <w:r w:rsidRPr="001F6627">
        <w:t>0)</w:t>
      </w:r>
    </w:p>
    <w:p w14:paraId="571FDF3D" w14:textId="77777777" w:rsidR="001F6627" w:rsidRPr="001F6627" w:rsidRDefault="001F6627" w:rsidP="001F6627">
      <w:pPr>
        <w:numPr>
          <w:ilvl w:val="1"/>
          <w:numId w:val="4"/>
        </w:numPr>
      </w:pPr>
      <w:r w:rsidRPr="001F6627">
        <w:t>應納遺產稅：</w:t>
      </w:r>
      <w:r w:rsidRPr="001F6627">
        <w:t>0</w:t>
      </w:r>
      <w:r w:rsidRPr="001F6627">
        <w:t>元</w:t>
      </w:r>
    </w:p>
    <w:p w14:paraId="7CC3FFA6" w14:textId="77777777" w:rsidR="001F6627" w:rsidRPr="001F6627" w:rsidRDefault="001F6627" w:rsidP="001F6627">
      <w:r w:rsidRPr="001F6627">
        <w:t>在此案例中，顯然死後繼承的稅負為零，遠優於生前贈與。</w:t>
      </w:r>
    </w:p>
    <w:p w14:paraId="06337101" w14:textId="77777777" w:rsidR="001F6627" w:rsidRPr="001F6627" w:rsidRDefault="001F6627" w:rsidP="001F6627">
      <w:r w:rsidRPr="001F6627">
        <w:rPr>
          <w:b/>
          <w:bCs/>
        </w:rPr>
        <w:t>案例二：財產規模龐大的情形</w:t>
      </w:r>
    </w:p>
    <w:p w14:paraId="7E82E3D7" w14:textId="77777777" w:rsidR="001F6627" w:rsidRPr="001F6627" w:rsidRDefault="001F6627" w:rsidP="001F6627">
      <w:r w:rsidRPr="001F6627">
        <w:t>王先生擁有多筆土地</w:t>
      </w:r>
      <w:r w:rsidRPr="001F6627">
        <w:t>(</w:t>
      </w:r>
      <w:r w:rsidRPr="001F6627">
        <w:t>價值</w:t>
      </w:r>
      <w:r w:rsidRPr="001F6627">
        <w:t>8,000</w:t>
      </w:r>
      <w:r w:rsidRPr="001F6627">
        <w:t>萬元</w:t>
      </w:r>
      <w:r w:rsidRPr="001F6627">
        <w:t>)</w:t>
      </w:r>
      <w:r w:rsidRPr="001F6627">
        <w:t>、多棟房屋</w:t>
      </w:r>
      <w:r w:rsidRPr="001F6627">
        <w:t>(</w:t>
      </w:r>
      <w:r w:rsidRPr="001F6627">
        <w:t>價值</w:t>
      </w:r>
      <w:r w:rsidRPr="001F6627">
        <w:t>2,000</w:t>
      </w:r>
      <w:r w:rsidRPr="001F6627">
        <w:t>萬元</w:t>
      </w:r>
      <w:r w:rsidRPr="001F6627">
        <w:t>)</w:t>
      </w:r>
      <w:r w:rsidRPr="001F6627">
        <w:t>、股票</w:t>
      </w:r>
      <w:r w:rsidRPr="001F6627">
        <w:t>(2,000</w:t>
      </w:r>
      <w:r w:rsidRPr="001F6627">
        <w:t>萬元</w:t>
      </w:r>
      <w:r w:rsidRPr="001F6627">
        <w:t>)</w:t>
      </w:r>
      <w:r w:rsidRPr="001F6627">
        <w:t>及銀行存款</w:t>
      </w:r>
      <w:r w:rsidRPr="001F6627">
        <w:t>(1,000</w:t>
      </w:r>
      <w:r w:rsidRPr="001F6627">
        <w:t>萬元</w:t>
      </w:r>
      <w:r w:rsidRPr="001F6627">
        <w:t>)</w:t>
      </w:r>
      <w:r w:rsidRPr="001F6627">
        <w:t>。比較部分財產生前贈與</w:t>
      </w:r>
      <w:proofErr w:type="gramStart"/>
      <w:r w:rsidRPr="001F6627">
        <w:t>與</w:t>
      </w:r>
      <w:proofErr w:type="gramEnd"/>
      <w:r w:rsidRPr="001F6627">
        <w:t>全部死後繼承：</w:t>
      </w:r>
    </w:p>
    <w:p w14:paraId="7E6B9CF2" w14:textId="77777777" w:rsidR="001F6627" w:rsidRPr="001F6627" w:rsidRDefault="001F6627" w:rsidP="001F6627">
      <w:pPr>
        <w:numPr>
          <w:ilvl w:val="0"/>
          <w:numId w:val="5"/>
        </w:numPr>
      </w:pPr>
      <w:r w:rsidRPr="001F6627">
        <w:rPr>
          <w:b/>
          <w:bCs/>
        </w:rPr>
        <w:t>部分生前贈與後繼承</w:t>
      </w:r>
      <w:r w:rsidRPr="001F6627">
        <w:t>：</w:t>
      </w:r>
    </w:p>
    <w:p w14:paraId="0170FB36" w14:textId="77777777" w:rsidR="001F6627" w:rsidRPr="001F6627" w:rsidRDefault="001F6627" w:rsidP="001F6627">
      <w:pPr>
        <w:numPr>
          <w:ilvl w:val="1"/>
          <w:numId w:val="5"/>
        </w:numPr>
      </w:pPr>
      <w:r w:rsidRPr="001F6627">
        <w:t>生前將部分財產</w:t>
      </w:r>
      <w:r w:rsidRPr="001F6627">
        <w:t>(</w:t>
      </w:r>
      <w:r w:rsidRPr="001F6627">
        <w:t>約</w:t>
      </w:r>
      <w:r w:rsidRPr="001F6627">
        <w:t>7,600</w:t>
      </w:r>
      <w:r w:rsidRPr="001F6627">
        <w:t>萬元</w:t>
      </w:r>
      <w:r w:rsidRPr="001F6627">
        <w:t>)</w:t>
      </w:r>
      <w:r w:rsidRPr="001F6627">
        <w:t>贈與配偶：免贈與稅</w:t>
      </w:r>
    </w:p>
    <w:p w14:paraId="6661ED81" w14:textId="77777777" w:rsidR="001F6627" w:rsidRPr="001F6627" w:rsidRDefault="001F6627" w:rsidP="001F6627">
      <w:pPr>
        <w:numPr>
          <w:ilvl w:val="1"/>
          <w:numId w:val="5"/>
        </w:numPr>
      </w:pPr>
      <w:r w:rsidRPr="001F6627">
        <w:t>每年利用贈與免稅額贈與子女：免贈與稅</w:t>
      </w:r>
    </w:p>
    <w:p w14:paraId="55E1521E" w14:textId="77777777" w:rsidR="001F6627" w:rsidRPr="001F6627" w:rsidRDefault="001F6627" w:rsidP="001F6627">
      <w:pPr>
        <w:numPr>
          <w:ilvl w:val="1"/>
          <w:numId w:val="5"/>
        </w:numPr>
      </w:pPr>
      <w:r w:rsidRPr="001F6627">
        <w:t>剩餘財產遺產稅：以</w:t>
      </w:r>
      <w:r w:rsidRPr="001F6627">
        <w:t>5,000</w:t>
      </w:r>
      <w:r w:rsidRPr="001F6627">
        <w:t>萬元計，約應納</w:t>
      </w:r>
      <w:r w:rsidRPr="001F6627">
        <w:t>275</w:t>
      </w:r>
      <w:r w:rsidRPr="001F6627">
        <w:t>萬元</w:t>
      </w:r>
    </w:p>
    <w:p w14:paraId="40182F8D" w14:textId="77777777" w:rsidR="001F6627" w:rsidRPr="001F6627" w:rsidRDefault="001F6627" w:rsidP="001F6627">
      <w:pPr>
        <w:numPr>
          <w:ilvl w:val="0"/>
          <w:numId w:val="5"/>
        </w:numPr>
      </w:pPr>
      <w:r w:rsidRPr="001F6627">
        <w:rPr>
          <w:b/>
          <w:bCs/>
        </w:rPr>
        <w:t>全部死後繼承</w:t>
      </w:r>
      <w:r w:rsidRPr="001F6627">
        <w:t>：</w:t>
      </w:r>
    </w:p>
    <w:p w14:paraId="7AE50837" w14:textId="77777777" w:rsidR="001F6627" w:rsidRPr="001F6627" w:rsidRDefault="001F6627" w:rsidP="001F6627">
      <w:pPr>
        <w:numPr>
          <w:ilvl w:val="1"/>
          <w:numId w:val="5"/>
        </w:numPr>
      </w:pPr>
      <w:r w:rsidRPr="001F6627">
        <w:t>遺產總額：</w:t>
      </w:r>
      <w:r w:rsidRPr="001F6627">
        <w:t>13,000</w:t>
      </w:r>
      <w:r w:rsidRPr="001F6627">
        <w:t>萬元</w:t>
      </w:r>
    </w:p>
    <w:p w14:paraId="3F791792" w14:textId="77777777" w:rsidR="001F6627" w:rsidRPr="001F6627" w:rsidRDefault="001F6627" w:rsidP="001F6627">
      <w:pPr>
        <w:numPr>
          <w:ilvl w:val="1"/>
          <w:numId w:val="5"/>
        </w:numPr>
      </w:pPr>
      <w:r w:rsidRPr="001F6627">
        <w:t>應納遺產稅：約</w:t>
      </w:r>
      <w:r w:rsidRPr="001F6627">
        <w:t>1,271</w:t>
      </w:r>
      <w:r w:rsidRPr="001F6627">
        <w:t>萬元</w:t>
      </w:r>
    </w:p>
    <w:p w14:paraId="238A23F7" w14:textId="77777777" w:rsidR="001F6627" w:rsidRPr="001F6627" w:rsidRDefault="001F6627" w:rsidP="001F6627">
      <w:r w:rsidRPr="001F6627">
        <w:t>在此案例中，適當的生前贈與規劃可以節省約</w:t>
      </w:r>
      <w:r w:rsidRPr="001F6627">
        <w:t>996</w:t>
      </w:r>
      <w:r w:rsidRPr="001F6627">
        <w:t>萬元的稅負。</w:t>
      </w:r>
    </w:p>
    <w:p w14:paraId="0592921A" w14:textId="77777777" w:rsidR="001F6627" w:rsidRPr="001F6627" w:rsidRDefault="001F6627" w:rsidP="001F6627">
      <w:pPr>
        <w:pStyle w:val="2"/>
      </w:pPr>
      <w:r w:rsidRPr="001F6627">
        <w:t>五、規劃建議</w:t>
      </w:r>
    </w:p>
    <w:p w14:paraId="62FB9AFA" w14:textId="77777777" w:rsidR="001F6627" w:rsidRPr="001F6627" w:rsidRDefault="001F6627" w:rsidP="001F6627">
      <w:r w:rsidRPr="001F6627">
        <w:t>根據上述分析，提出以下規劃建議：</w:t>
      </w:r>
    </w:p>
    <w:p w14:paraId="6975571D" w14:textId="77777777" w:rsidR="001F6627" w:rsidRPr="001F6627" w:rsidRDefault="001F6627" w:rsidP="001F6627">
      <w:pPr>
        <w:numPr>
          <w:ilvl w:val="0"/>
          <w:numId w:val="6"/>
        </w:numPr>
      </w:pPr>
      <w:r w:rsidRPr="001F6627">
        <w:rPr>
          <w:b/>
          <w:bCs/>
        </w:rPr>
        <w:t>財產規模較小者</w:t>
      </w:r>
      <w:r w:rsidRPr="001F6627">
        <w:t>：</w:t>
      </w:r>
      <w:r w:rsidRPr="001F6627">
        <w:t xml:space="preserve"> </w:t>
      </w:r>
      <w:r w:rsidRPr="001F6627">
        <w:t>當總財產扣除遺產稅免稅額及扣除額後為負數時，建議保留至死後繼承，避免不必要的贈與稅及土地增值稅、契稅。</w:t>
      </w:r>
    </w:p>
    <w:p w14:paraId="559BDBC2" w14:textId="77777777" w:rsidR="001F6627" w:rsidRPr="001F6627" w:rsidRDefault="001F6627" w:rsidP="001F6627">
      <w:pPr>
        <w:numPr>
          <w:ilvl w:val="0"/>
          <w:numId w:val="6"/>
        </w:numPr>
      </w:pPr>
      <w:r w:rsidRPr="001F6627">
        <w:rPr>
          <w:b/>
          <w:bCs/>
        </w:rPr>
        <w:t>財產規模龐大者</w:t>
      </w:r>
      <w:r w:rsidRPr="001F6627">
        <w:t>：</w:t>
      </w:r>
      <w:r w:rsidRPr="001F6627">
        <w:t xml:space="preserve"> </w:t>
      </w:r>
      <w:r w:rsidRPr="001F6627">
        <w:t>宜及早規劃，善用配偶間贈與免稅、每年贈與免稅額及子女婚嫁贈與等方式，分散財產。但應注意規劃時間不宜太晚，因為被繼承人死亡前</w:t>
      </w:r>
      <w:r w:rsidRPr="001F6627">
        <w:t>2</w:t>
      </w:r>
      <w:r w:rsidRPr="001F6627">
        <w:t>年內贈與的財產仍會視為遺產課稅。</w:t>
      </w:r>
    </w:p>
    <w:p w14:paraId="574A94B7" w14:textId="77777777" w:rsidR="001F6627" w:rsidRPr="001F6627" w:rsidRDefault="001F6627" w:rsidP="001F6627">
      <w:pPr>
        <w:numPr>
          <w:ilvl w:val="0"/>
          <w:numId w:val="6"/>
        </w:numPr>
      </w:pPr>
      <w:r w:rsidRPr="001F6627">
        <w:rPr>
          <w:b/>
          <w:bCs/>
        </w:rPr>
        <w:t>特殊資產持有者</w:t>
      </w:r>
      <w:r w:rsidRPr="001F6627">
        <w:t>：</w:t>
      </w:r>
      <w:r w:rsidRPr="001F6627">
        <w:t xml:space="preserve"> </w:t>
      </w:r>
      <w:r w:rsidRPr="001F6627">
        <w:t>持有農業用地、公共設施保留地等特殊資產者，應充分了解繼承時的稅負優惠，以做出最佳規劃。</w:t>
      </w:r>
    </w:p>
    <w:p w14:paraId="63381841" w14:textId="77777777" w:rsidR="001F6627" w:rsidRPr="001F6627" w:rsidRDefault="001F6627" w:rsidP="001F6627">
      <w:pPr>
        <w:numPr>
          <w:ilvl w:val="0"/>
          <w:numId w:val="6"/>
        </w:numPr>
      </w:pPr>
      <w:r w:rsidRPr="001F6627">
        <w:rPr>
          <w:b/>
          <w:bCs/>
        </w:rPr>
        <w:lastRenderedPageBreak/>
        <w:t>綜合考量各種稅負</w:t>
      </w:r>
      <w:r w:rsidRPr="001F6627">
        <w:t>：</w:t>
      </w:r>
      <w:r w:rsidRPr="001F6627">
        <w:t xml:space="preserve"> </w:t>
      </w:r>
      <w:r w:rsidRPr="001F6627">
        <w:t>進行規劃時，應同時考量贈與稅、遺產稅、土地增值稅、契稅等綜合稅負，而非僅注重單一稅種。</w:t>
      </w:r>
    </w:p>
    <w:p w14:paraId="7A076567" w14:textId="77777777" w:rsidR="001F6627" w:rsidRPr="001F6627" w:rsidRDefault="001F6627" w:rsidP="001F6627">
      <w:pPr>
        <w:pStyle w:val="2"/>
      </w:pPr>
      <w:r w:rsidRPr="001F6627">
        <w:t>結語</w:t>
      </w:r>
    </w:p>
    <w:p w14:paraId="08CA20EC" w14:textId="77777777" w:rsidR="001F6627" w:rsidRPr="001F6627" w:rsidRDefault="001F6627" w:rsidP="001F6627">
      <w:r w:rsidRPr="001F6627">
        <w:t>生前贈與</w:t>
      </w:r>
      <w:proofErr w:type="gramStart"/>
      <w:r w:rsidRPr="001F6627">
        <w:t>與</w:t>
      </w:r>
      <w:proofErr w:type="gramEnd"/>
      <w:r w:rsidRPr="001F6627">
        <w:t>死後繼承各有稅務優勢，沒有放諸四海皆</w:t>
      </w:r>
      <w:proofErr w:type="gramStart"/>
      <w:r w:rsidRPr="001F6627">
        <w:t>準</w:t>
      </w:r>
      <w:proofErr w:type="gramEnd"/>
      <w:r w:rsidRPr="001F6627">
        <w:t>的「最佳方案」。最理想的財產規劃應根據個人財產規模、家庭結構及財產性質等因素，量身訂做最適合的傳承策略。適當的規劃不僅能合法節稅，更能避免家族爭產，確保財富順利傳承。</w:t>
      </w:r>
    </w:p>
    <w:p w14:paraId="4D5DC4FE" w14:textId="77777777" w:rsidR="001F6627" w:rsidRPr="001F6627" w:rsidRDefault="001F6627" w:rsidP="001F6627">
      <w:r w:rsidRPr="001F6627">
        <w:t>下一篇文章將探討遺贈稅申報過程中的常見錯誤及案例分享，協助讀者避免因不諳法令而導致的稅務風險。</w:t>
      </w:r>
    </w:p>
    <w:p w14:paraId="215B1426" w14:textId="77777777" w:rsidR="001F6627" w:rsidRPr="001F6627" w:rsidRDefault="001F6627" w:rsidP="001F6627">
      <w:r w:rsidRPr="001F6627">
        <w:t>標籤：生前贈與、遺產繼承、稅負比較、財產規劃、節稅策略</w:t>
      </w:r>
    </w:p>
    <w:p w14:paraId="3E20C168" w14:textId="77777777" w:rsidR="001F6627" w:rsidRPr="001F6627" w:rsidRDefault="001F6627" w:rsidP="001F6627">
      <w:r w:rsidRPr="001F6627">
        <w:t>發布日期：</w:t>
      </w:r>
      <w:r w:rsidRPr="001F6627">
        <w:t>2025-02-19</w:t>
      </w:r>
    </w:p>
    <w:p w14:paraId="413C3E2F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46A"/>
    <w:multiLevelType w:val="multilevel"/>
    <w:tmpl w:val="27D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F39CE"/>
    <w:multiLevelType w:val="multilevel"/>
    <w:tmpl w:val="B202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E62"/>
    <w:multiLevelType w:val="multilevel"/>
    <w:tmpl w:val="B168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E45D8"/>
    <w:multiLevelType w:val="multilevel"/>
    <w:tmpl w:val="7D60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C3D7C"/>
    <w:multiLevelType w:val="multilevel"/>
    <w:tmpl w:val="00C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34195"/>
    <w:multiLevelType w:val="multilevel"/>
    <w:tmpl w:val="7DC0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901630">
    <w:abstractNumId w:val="1"/>
  </w:num>
  <w:num w:numId="2" w16cid:durableId="388113204">
    <w:abstractNumId w:val="5"/>
  </w:num>
  <w:num w:numId="3" w16cid:durableId="639383645">
    <w:abstractNumId w:val="2"/>
  </w:num>
  <w:num w:numId="4" w16cid:durableId="191381463">
    <w:abstractNumId w:val="0"/>
  </w:num>
  <w:num w:numId="5" w16cid:durableId="1129787440">
    <w:abstractNumId w:val="3"/>
  </w:num>
  <w:num w:numId="6" w16cid:durableId="1402095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FA"/>
    <w:rsid w:val="001F6627"/>
    <w:rsid w:val="002958FA"/>
    <w:rsid w:val="003B2A8D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6BC1D-3B69-4858-B94D-329AE802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2025-05-06T01:14:00Z</dcterms:created>
  <dcterms:modified xsi:type="dcterms:W3CDTF">2025-05-06T01:15:00Z</dcterms:modified>
</cp:coreProperties>
</file>